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23" w:rsidRPr="00C95623" w:rsidRDefault="00C95623" w:rsidP="00C95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lang w:val="ru-RU"/>
        </w:rPr>
      </w:pPr>
      <w:r w:rsidRPr="00C9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95623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2F7C88E0" wp14:editId="579BC05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ПЕТРІВСЬКА СІЛЬСЬКА РАДА</w:t>
      </w:r>
    </w:p>
    <w:p w:rsidR="00C95623" w:rsidRPr="00C95623" w:rsidRDefault="00C95623" w:rsidP="00C95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ВИШГОРОДСЬКОГО РАЙОНУ КИЇВСЬКОЇ ОБЛАСТІ</w:t>
      </w:r>
    </w:p>
    <w:p w:rsidR="00815A88" w:rsidRDefault="00815A88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Шістдесят восьма сесія восьмого скликання</w:t>
      </w:r>
    </w:p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5623" w:rsidRPr="00C95623" w:rsidTr="00AE4B62">
        <w:tc>
          <w:tcPr>
            <w:tcW w:w="4790" w:type="dxa"/>
          </w:tcPr>
          <w:p w:rsidR="00C95623" w:rsidRPr="00C95623" w:rsidRDefault="00C95623" w:rsidP="00815A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815A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» 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лютого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20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="00815A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1" w:type="dxa"/>
          </w:tcPr>
          <w:p w:rsidR="00C95623" w:rsidRPr="00C95623" w:rsidRDefault="00C95623" w:rsidP="00815A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7373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2500</w:t>
            </w:r>
            <w:bookmarkStart w:id="0" w:name="_GoBack"/>
            <w:bookmarkEnd w:id="0"/>
          </w:p>
        </w:tc>
      </w:tr>
      <w:tr w:rsidR="00C95623" w:rsidRPr="00C95623" w:rsidTr="00AE4B62">
        <w:tc>
          <w:tcPr>
            <w:tcW w:w="9571" w:type="dxa"/>
            <w:gridSpan w:val="2"/>
          </w:tcPr>
          <w:p w:rsidR="00C95623" w:rsidRPr="00C95623" w:rsidRDefault="00C95623" w:rsidP="00C9562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gramStart"/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</w:t>
            </w:r>
            <w:proofErr w:type="gramEnd"/>
            <w:r w:rsidRPr="00C956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ІШЕННЯ</w:t>
            </w:r>
          </w:p>
        </w:tc>
      </w:tr>
    </w:tbl>
    <w:p w:rsidR="00C95623" w:rsidRPr="00C95623" w:rsidRDefault="00C95623" w:rsidP="00C956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FE37D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4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9649D5" w:rsidRPr="00884B83" w:rsidRDefault="009649D5" w:rsidP="009649D5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 w:rsidR="00FE37D6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ст.ст. 17, </w:t>
      </w:r>
      <w:r w:rsidR="004375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29 Закону України «Про міс</w:t>
      </w:r>
      <w:r w:rsidR="00C95623">
        <w:rPr>
          <w:rFonts w:ascii="Times New Roman" w:eastAsia="Times New Roman" w:hAnsi="Times New Roman" w:cs="Times New Roman"/>
          <w:sz w:val="28"/>
          <w:szCs w:val="28"/>
          <w:lang w:eastAsia="ar-SA"/>
        </w:rPr>
        <w:t>цеве самоврядування в Україні»,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сільськ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</w:t>
      </w:r>
      <w:r w:rsidR="00C956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9649D5" w:rsidRPr="00884B83" w:rsidRDefault="009649D5" w:rsidP="0096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09F0" w:rsidRDefault="001009F0" w:rsidP="001009F0">
      <w:pPr>
        <w:tabs>
          <w:tab w:val="left" w:pos="426"/>
        </w:tabs>
        <w:suppressAutoHyphens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</w:t>
      </w:r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Звіт голови адміністративної комісії при виконавчому комітеті </w:t>
      </w:r>
      <w:proofErr w:type="spellStart"/>
      <w:r w:rsidR="009649D5" w:rsidRPr="00884B83">
        <w:rPr>
          <w:rFonts w:ascii="Times New Roman" w:eastAsia="Calibri" w:hAnsi="Times New Roman" w:cs="Times New Roman"/>
          <w:sz w:val="28"/>
          <w:szCs w:val="28"/>
        </w:rPr>
        <w:t>Петрівської</w:t>
      </w:r>
      <w:proofErr w:type="spellEnd"/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 сільської ради Дикуна М.М. про проведену роботу за 202</w:t>
      </w:r>
      <w:r w:rsidR="00FE37D6">
        <w:rPr>
          <w:rFonts w:ascii="Times New Roman" w:eastAsia="Calibri" w:hAnsi="Times New Roman" w:cs="Times New Roman"/>
          <w:sz w:val="28"/>
          <w:szCs w:val="28"/>
        </w:rPr>
        <w:t>4</w:t>
      </w:r>
      <w:r w:rsidR="009649D5"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:rsidR="001009F0" w:rsidRPr="001009F0" w:rsidRDefault="001009F0" w:rsidP="001009F0">
      <w:pPr>
        <w:tabs>
          <w:tab w:val="left" w:pos="426"/>
        </w:tabs>
        <w:suppressAutoHyphens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2.</w:t>
      </w:r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адміністративної комісії при виконавчому комітеті </w:t>
      </w:r>
      <w:proofErr w:type="spellStart"/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за 202</w:t>
      </w:r>
      <w:r w:rsidR="00FE37D6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9649D5"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1009F0" w:rsidRPr="001009F0" w:rsidRDefault="001009F0" w:rsidP="001009F0">
      <w:pPr>
        <w:tabs>
          <w:tab w:val="left" w:pos="0"/>
          <w:tab w:val="left" w:pos="426"/>
        </w:tabs>
        <w:suppressAutoHyphens/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</w:t>
      </w:r>
      <w:r w:rsidRPr="001009F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виконанням даного рішення покласти на постійну комісію сільської ради 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9649D5" w:rsidRPr="00884B83" w:rsidRDefault="001009F0" w:rsidP="009649D5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49D5" w:rsidRPr="001009F0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1009F0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         </w:t>
      </w:r>
      <w:r w:rsidRPr="001009F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    </w:t>
      </w:r>
      <w:proofErr w:type="spellStart"/>
      <w:r w:rsidRPr="001009F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1009F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7D6A7A" w:rsidRPr="001009F0" w:rsidRDefault="007D6A7A">
      <w:pPr>
        <w:rPr>
          <w:rFonts w:ascii="Times New Roman" w:hAnsi="Times New Roman" w:cs="Times New Roman"/>
          <w:b/>
          <w:i/>
        </w:rPr>
      </w:pPr>
    </w:p>
    <w:p w:rsidR="009649D5" w:rsidRDefault="009649D5"/>
    <w:p w:rsidR="009649D5" w:rsidRDefault="009649D5"/>
    <w:p w:rsidR="009649D5" w:rsidRDefault="009649D5"/>
    <w:p w:rsidR="009649D5" w:rsidRDefault="009649D5"/>
    <w:p w:rsidR="00955840" w:rsidRDefault="00955840"/>
    <w:p w:rsidR="00955840" w:rsidRPr="00E61305" w:rsidRDefault="00955840" w:rsidP="009558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305">
        <w:rPr>
          <w:rFonts w:ascii="Times New Roman" w:hAnsi="Times New Roman" w:cs="Times New Roman"/>
          <w:b/>
          <w:sz w:val="26"/>
          <w:szCs w:val="26"/>
        </w:rPr>
        <w:lastRenderedPageBreak/>
        <w:t>Звіт</w:t>
      </w:r>
    </w:p>
    <w:p w:rsidR="00955840" w:rsidRPr="00E61305" w:rsidRDefault="00955840" w:rsidP="009558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305">
        <w:rPr>
          <w:rFonts w:ascii="Times New Roman" w:hAnsi="Times New Roman" w:cs="Times New Roman"/>
          <w:b/>
          <w:sz w:val="26"/>
          <w:szCs w:val="26"/>
        </w:rPr>
        <w:t>про результати роботи адміністративної комісії при виконавчому комітеті</w:t>
      </w:r>
    </w:p>
    <w:p w:rsidR="00955840" w:rsidRPr="00E61305" w:rsidRDefault="00955840" w:rsidP="009558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61305">
        <w:rPr>
          <w:rFonts w:ascii="Times New Roman" w:hAnsi="Times New Roman" w:cs="Times New Roman"/>
          <w:b/>
          <w:sz w:val="26"/>
          <w:szCs w:val="26"/>
        </w:rPr>
        <w:t>Петрівської</w:t>
      </w:r>
      <w:proofErr w:type="spellEnd"/>
      <w:r w:rsidRPr="00E61305">
        <w:rPr>
          <w:rFonts w:ascii="Times New Roman" w:hAnsi="Times New Roman" w:cs="Times New Roman"/>
          <w:b/>
          <w:sz w:val="26"/>
          <w:szCs w:val="26"/>
        </w:rPr>
        <w:t xml:space="preserve"> сільської ради  за 2024 рік</w:t>
      </w:r>
    </w:p>
    <w:p w:rsidR="00955840" w:rsidRPr="00E61305" w:rsidRDefault="00955840" w:rsidP="009558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Керуючись Законом України «Про місцеве самоврядування в Україні», Кодексом України про адміністративні правопорушення, Положенням про адміністративну комісію, протягом 2024 року адміністративна комісія при виконавчому комітеті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 xml:space="preserve"> сільської ради здійснювала свою діяльність, виконуючи основні покладені завдання:</w:t>
      </w:r>
      <w:r w:rsidRPr="00E61305">
        <w:rPr>
          <w:rFonts w:ascii="Times New Roman" w:hAnsi="Times New Roman" w:cs="Times New Roman"/>
          <w:sz w:val="26"/>
          <w:szCs w:val="26"/>
        </w:rPr>
        <w:tab/>
        <w:t xml:space="preserve">розгляд справ про адміністративні правопорушення, охорона прав і свобод громадян, власності, конституційного ладу України, прав і законних інтересів підприємств, установ і організацій, встановленого правопорядку, зміцнення законності, запобігання правопорушенням, виховання громадян у дусі точного і неухильного додержання Конституції і законів України, поваги до прав, честі і гідності інших громадян, до правил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спів-життя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>, сумлінного виконання своїх обов'язків, відповідальності перед суспільством.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Адміністративна комісія розглядає справи про адміністративні правопорушення, зазначені в статті 218 Кодексу України про адміністративні правопорушення.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За період 2024 року у журналі реєстрації адміністративних справ адміністративної комісії зареєстровано </w:t>
      </w:r>
      <w:r w:rsidRPr="00E61305">
        <w:rPr>
          <w:rFonts w:ascii="Times New Roman" w:hAnsi="Times New Roman" w:cs="Times New Roman"/>
          <w:b/>
          <w:sz w:val="26"/>
          <w:szCs w:val="26"/>
        </w:rPr>
        <w:t>50</w:t>
      </w:r>
      <w:r w:rsidRPr="00E61305">
        <w:rPr>
          <w:rFonts w:ascii="Times New Roman" w:hAnsi="Times New Roman" w:cs="Times New Roman"/>
          <w:sz w:val="26"/>
          <w:szCs w:val="26"/>
        </w:rPr>
        <w:t xml:space="preserve"> протоколів про адміністративні правопорушення.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З них </w:t>
      </w:r>
      <w:r w:rsidRPr="00E61305">
        <w:rPr>
          <w:rFonts w:ascii="Times New Roman" w:hAnsi="Times New Roman" w:cs="Times New Roman"/>
          <w:b/>
          <w:sz w:val="26"/>
          <w:szCs w:val="26"/>
        </w:rPr>
        <w:t>22</w:t>
      </w:r>
      <w:r w:rsidRPr="00E61305">
        <w:rPr>
          <w:rFonts w:ascii="Times New Roman" w:hAnsi="Times New Roman" w:cs="Times New Roman"/>
          <w:sz w:val="26"/>
          <w:szCs w:val="26"/>
        </w:rPr>
        <w:t xml:space="preserve"> – працівниками (інспекторами) відділу житлово-комунального господарства та благоустрою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 xml:space="preserve"> сільської ради.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Комісією розглядалося </w:t>
      </w:r>
      <w:r w:rsidRPr="00E61305">
        <w:rPr>
          <w:rFonts w:ascii="Times New Roman" w:hAnsi="Times New Roman" w:cs="Times New Roman"/>
          <w:b/>
          <w:sz w:val="26"/>
          <w:szCs w:val="26"/>
        </w:rPr>
        <w:t>40</w:t>
      </w:r>
      <w:r w:rsidRPr="00E61305">
        <w:rPr>
          <w:rFonts w:ascii="Times New Roman" w:hAnsi="Times New Roman" w:cs="Times New Roman"/>
          <w:sz w:val="26"/>
          <w:szCs w:val="26"/>
        </w:rPr>
        <w:t xml:space="preserve">, виконавчим комітетом </w:t>
      </w:r>
      <w:r w:rsidRPr="00E61305">
        <w:rPr>
          <w:rFonts w:ascii="Times New Roman" w:hAnsi="Times New Roman" w:cs="Times New Roman"/>
          <w:b/>
          <w:sz w:val="26"/>
          <w:szCs w:val="26"/>
        </w:rPr>
        <w:t>6</w:t>
      </w:r>
      <w:r w:rsidRPr="00E61305">
        <w:rPr>
          <w:rFonts w:ascii="Times New Roman" w:hAnsi="Times New Roman" w:cs="Times New Roman"/>
          <w:sz w:val="26"/>
          <w:szCs w:val="26"/>
        </w:rPr>
        <w:t xml:space="preserve">, залишилось  на розгляді </w:t>
      </w:r>
      <w:r w:rsidRPr="00E61305">
        <w:rPr>
          <w:rFonts w:ascii="Times New Roman" w:hAnsi="Times New Roman" w:cs="Times New Roman"/>
          <w:b/>
          <w:sz w:val="26"/>
          <w:szCs w:val="26"/>
        </w:rPr>
        <w:t>3</w:t>
      </w:r>
      <w:r w:rsidRPr="00E6130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повернуто-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 xml:space="preserve"> </w:t>
      </w:r>
      <w:r w:rsidRPr="00E61305">
        <w:rPr>
          <w:rFonts w:ascii="Times New Roman" w:hAnsi="Times New Roman" w:cs="Times New Roman"/>
          <w:b/>
          <w:sz w:val="26"/>
          <w:szCs w:val="26"/>
        </w:rPr>
        <w:t>1.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Рішення комісії виносяться спільним обговоренням з усіма членами адміністративної комісії і завжди є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обгрунтованими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>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Проводячи аналіз складених протоколів по статтях, можна відмітити, що найбільш поширеного застосування набула ст. 152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КУпАП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>, яка передбачає відповідальність за порушення державних стандартів, норм і правил у сфері благоустрою населених пунктів, правил благоустрою територій населених пунктів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На території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 xml:space="preserve"> сільської ради, поширеними порушеннями були такі як: </w:t>
      </w:r>
    </w:p>
    <w:p w:rsidR="00955840" w:rsidRPr="00E61305" w:rsidRDefault="00955840" w:rsidP="00955840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зливання каналізаційних нечистот на землі загального користування;</w:t>
      </w:r>
    </w:p>
    <w:p w:rsidR="00955840" w:rsidRPr="00E61305" w:rsidRDefault="00955840" w:rsidP="00955840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роздрібна торгівля без дозвільних документів;</w:t>
      </w:r>
    </w:p>
    <w:p w:rsidR="00955840" w:rsidRPr="00E61305" w:rsidRDefault="00955840" w:rsidP="00955840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порушення правил утримання собак;</w:t>
      </w:r>
    </w:p>
    <w:p w:rsidR="00955840" w:rsidRPr="00E61305" w:rsidRDefault="00955840" w:rsidP="00955840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порушення правил благоустрою  під час виконання будівельних робіт ( в м. Києві)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Аналізуючи, за часту, у літній період надходили протоколи про адміністративне правопорушення ст. 152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КУпАП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 xml:space="preserve">, Порушення правил благоустрою під час виконання будівельних  робіт без дозвільних документів 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 w:bidi="uk-UA"/>
        </w:rPr>
        <w:t xml:space="preserve">За період 2024 року </w:t>
      </w:r>
      <w:r w:rsidRPr="00E61305">
        <w:rPr>
          <w:rFonts w:ascii="Times New Roman" w:hAnsi="Times New Roman" w:cs="Times New Roman"/>
          <w:sz w:val="26"/>
          <w:szCs w:val="26"/>
        </w:rPr>
        <w:t xml:space="preserve">на рахунок «Адміністративні штрафи та інші санкції» надійшло </w:t>
      </w:r>
      <w:r w:rsidRPr="00E61305">
        <w:rPr>
          <w:rFonts w:ascii="Times New Roman" w:hAnsi="Times New Roman" w:cs="Times New Roman"/>
          <w:b/>
          <w:sz w:val="26"/>
          <w:szCs w:val="26"/>
        </w:rPr>
        <w:t>37 тис. 131 грн.</w:t>
      </w:r>
    </w:p>
    <w:p w:rsidR="00955840" w:rsidRPr="00E61305" w:rsidRDefault="00955840" w:rsidP="0095584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</w:p>
    <w:p w:rsidR="00955840" w:rsidRPr="00E61305" w:rsidRDefault="00955840" w:rsidP="00955840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</w:p>
    <w:p w:rsidR="00955840" w:rsidRPr="00E61305" w:rsidRDefault="00955840" w:rsidP="00955840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Голова адміністративної комісії </w:t>
      </w:r>
    </w:p>
    <w:p w:rsidR="00955840" w:rsidRPr="00E61305" w:rsidRDefault="00955840" w:rsidP="00955840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при виконавчому комітетові </w:t>
      </w:r>
    </w:p>
    <w:p w:rsidR="00955840" w:rsidRPr="00E61305" w:rsidRDefault="00955840" w:rsidP="00955840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</w:pPr>
      <w:proofErr w:type="spellStart"/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>Петрівської</w:t>
      </w:r>
      <w:proofErr w:type="spellEnd"/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 сільської ради </w:t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  <w:t>Михайло ДИКУН</w:t>
      </w:r>
    </w:p>
    <w:p w:rsidR="00955840" w:rsidRPr="00E61305" w:rsidRDefault="00955840" w:rsidP="00955840">
      <w:pPr>
        <w:spacing w:after="0"/>
        <w:jc w:val="both"/>
        <w:rPr>
          <w:sz w:val="26"/>
          <w:szCs w:val="26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</w:p>
    <w:p w:rsidR="00955840" w:rsidRDefault="00955840"/>
    <w:sectPr w:rsidR="009558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3E42353"/>
    <w:multiLevelType w:val="hybridMultilevel"/>
    <w:tmpl w:val="2C7AB5F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6E"/>
    <w:rsid w:val="001009F0"/>
    <w:rsid w:val="002C1D9B"/>
    <w:rsid w:val="00332D6E"/>
    <w:rsid w:val="004375ED"/>
    <w:rsid w:val="007373AE"/>
    <w:rsid w:val="007D6A7A"/>
    <w:rsid w:val="00815A88"/>
    <w:rsid w:val="00903BCA"/>
    <w:rsid w:val="00955840"/>
    <w:rsid w:val="009649D5"/>
    <w:rsid w:val="00C95623"/>
    <w:rsid w:val="00FE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2417</Words>
  <Characters>1379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13</cp:revision>
  <cp:lastPrinted>2025-02-24T10:54:00Z</cp:lastPrinted>
  <dcterms:created xsi:type="dcterms:W3CDTF">2024-02-09T13:07:00Z</dcterms:created>
  <dcterms:modified xsi:type="dcterms:W3CDTF">2025-02-24T10:55:00Z</dcterms:modified>
</cp:coreProperties>
</file>