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2A899" w14:textId="77777777" w:rsidR="00BC306E" w:rsidRPr="00260B35" w:rsidRDefault="00BC306E" w:rsidP="00BC306E">
      <w:pPr>
        <w:ind w:right="5386"/>
        <w:jc w:val="both"/>
        <w:rPr>
          <w:b/>
          <w:szCs w:val="28"/>
        </w:rPr>
      </w:pPr>
    </w:p>
    <w:p w14:paraId="6FDABC29" w14:textId="77777777" w:rsidR="009A4EBA" w:rsidRPr="0006646B" w:rsidRDefault="009A4EBA" w:rsidP="009A4EBA">
      <w:pPr>
        <w:jc w:val="center"/>
        <w:rPr>
          <w:snapToGrid w:val="0"/>
          <w:color w:val="00FF00"/>
        </w:rPr>
      </w:pPr>
      <w:r w:rsidRPr="0006646B">
        <w:rPr>
          <w:noProof/>
          <w:color w:val="00FF00"/>
          <w:lang w:eastAsia="uk-UA"/>
        </w:rPr>
        <w:drawing>
          <wp:inline distT="0" distB="0" distL="0" distR="0" wp14:anchorId="56FF7B0E" wp14:editId="22209E68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17525" w14:textId="77777777" w:rsidR="009A4EBA" w:rsidRPr="0006646B" w:rsidRDefault="009A4EBA" w:rsidP="003F058D">
      <w:pPr>
        <w:jc w:val="center"/>
        <w:rPr>
          <w:b/>
          <w:szCs w:val="28"/>
        </w:rPr>
      </w:pPr>
      <w:r w:rsidRPr="0006646B">
        <w:rPr>
          <w:b/>
          <w:szCs w:val="28"/>
        </w:rPr>
        <w:t>ПЕТРІВСЬКА СІЛЬСЬКА РАДА</w:t>
      </w:r>
    </w:p>
    <w:p w14:paraId="5CA7D6D8" w14:textId="77777777" w:rsidR="009A4EBA" w:rsidRPr="0006646B" w:rsidRDefault="009A4EBA" w:rsidP="003F058D">
      <w:pPr>
        <w:jc w:val="center"/>
        <w:rPr>
          <w:b/>
          <w:szCs w:val="28"/>
        </w:rPr>
      </w:pPr>
      <w:r w:rsidRPr="0006646B">
        <w:rPr>
          <w:b/>
          <w:szCs w:val="28"/>
        </w:rPr>
        <w:t>ВИШГОРОДСЬКОГО РАЙОНУ КИЇВСЬКОЇ ОБЛАСТІ</w:t>
      </w:r>
    </w:p>
    <w:p w14:paraId="2DEA0478" w14:textId="562E6AE4" w:rsidR="009A4EBA" w:rsidRPr="0006646B" w:rsidRDefault="0095392B" w:rsidP="003F058D">
      <w:pPr>
        <w:jc w:val="center"/>
        <w:rPr>
          <w:b/>
          <w:szCs w:val="28"/>
        </w:rPr>
      </w:pPr>
      <w:proofErr w:type="spellStart"/>
      <w:r>
        <w:rPr>
          <w:b/>
          <w:szCs w:val="28"/>
          <w:lang w:val="ru-RU"/>
        </w:rPr>
        <w:t>Ш</w:t>
      </w:r>
      <w:r w:rsidR="006E4CBB">
        <w:rPr>
          <w:b/>
          <w:szCs w:val="28"/>
          <w:lang w:val="ru-RU"/>
        </w:rPr>
        <w:t>і</w:t>
      </w:r>
      <w:r>
        <w:rPr>
          <w:b/>
          <w:szCs w:val="28"/>
          <w:lang w:val="ru-RU"/>
        </w:rPr>
        <w:t>ст</w:t>
      </w:r>
      <w:r w:rsidR="003F058D">
        <w:rPr>
          <w:b/>
          <w:szCs w:val="28"/>
          <w:lang w:val="ru-RU"/>
        </w:rPr>
        <w:t>десят</w:t>
      </w:r>
      <w:proofErr w:type="spellEnd"/>
      <w:r w:rsidR="003F058D">
        <w:rPr>
          <w:b/>
          <w:szCs w:val="28"/>
          <w:lang w:val="ru-RU"/>
        </w:rPr>
        <w:t xml:space="preserve"> </w:t>
      </w:r>
      <w:proofErr w:type="spellStart"/>
      <w:r w:rsidR="00963AE3">
        <w:rPr>
          <w:b/>
          <w:szCs w:val="28"/>
          <w:lang w:val="ru-RU"/>
        </w:rPr>
        <w:t>восьма</w:t>
      </w:r>
      <w:proofErr w:type="spellEnd"/>
      <w:r w:rsidR="003F058D">
        <w:rPr>
          <w:b/>
          <w:szCs w:val="28"/>
          <w:lang w:val="ru-RU"/>
        </w:rPr>
        <w:t xml:space="preserve"> </w:t>
      </w:r>
      <w:r w:rsidR="009A4EBA" w:rsidRPr="0006646B">
        <w:rPr>
          <w:b/>
          <w:szCs w:val="28"/>
        </w:rPr>
        <w:t xml:space="preserve">сесія </w:t>
      </w:r>
      <w:r w:rsidR="009A4EBA">
        <w:rPr>
          <w:b/>
          <w:szCs w:val="28"/>
        </w:rPr>
        <w:t>вось</w:t>
      </w:r>
      <w:r w:rsidR="009A4EBA" w:rsidRPr="0006646B">
        <w:rPr>
          <w:b/>
          <w:szCs w:val="28"/>
        </w:rPr>
        <w:t>мого скликання</w:t>
      </w:r>
    </w:p>
    <w:p w14:paraId="05BA4DEF" w14:textId="77777777" w:rsidR="009A4EBA" w:rsidRPr="0006646B" w:rsidRDefault="009A4EBA" w:rsidP="009A4EBA">
      <w:pPr>
        <w:jc w:val="center"/>
        <w:rPr>
          <w:b/>
          <w:szCs w:val="28"/>
        </w:rPr>
      </w:pPr>
      <w:r w:rsidRPr="0006646B">
        <w:rPr>
          <w:b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A4EBA" w:rsidRPr="0006646B" w14:paraId="7C8F2EEE" w14:textId="77777777" w:rsidTr="00C40B41">
        <w:tc>
          <w:tcPr>
            <w:tcW w:w="4790" w:type="dxa"/>
            <w:hideMark/>
          </w:tcPr>
          <w:p w14:paraId="574C713C" w14:textId="77777777" w:rsidR="009A4EBA" w:rsidRPr="0006646B" w:rsidRDefault="009A4EBA" w:rsidP="00963AE3">
            <w:pPr>
              <w:tabs>
                <w:tab w:val="left" w:pos="6750"/>
              </w:tabs>
              <w:rPr>
                <w:b/>
                <w:szCs w:val="28"/>
                <w:lang w:eastAsia="ru-RU"/>
              </w:rPr>
            </w:pPr>
            <w:r>
              <w:rPr>
                <w:b/>
                <w:szCs w:val="28"/>
              </w:rPr>
              <w:t>«</w:t>
            </w:r>
            <w:r w:rsidR="00963AE3">
              <w:rPr>
                <w:b/>
                <w:szCs w:val="28"/>
              </w:rPr>
              <w:t>21</w:t>
            </w:r>
            <w:r w:rsidRPr="0006646B">
              <w:rPr>
                <w:b/>
                <w:szCs w:val="28"/>
              </w:rPr>
              <w:t xml:space="preserve">» </w:t>
            </w:r>
            <w:r>
              <w:rPr>
                <w:b/>
                <w:szCs w:val="28"/>
              </w:rPr>
              <w:t>лютого</w:t>
            </w:r>
            <w:r w:rsidRPr="0006646B">
              <w:rPr>
                <w:b/>
                <w:szCs w:val="28"/>
              </w:rPr>
              <w:t xml:space="preserve"> 202</w:t>
            </w:r>
            <w:r>
              <w:rPr>
                <w:b/>
                <w:szCs w:val="28"/>
              </w:rPr>
              <w:t>5</w:t>
            </w:r>
            <w:r w:rsidRPr="0006646B">
              <w:rPr>
                <w:b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AA0F978" w14:textId="77777777" w:rsidR="009A4EBA" w:rsidRPr="0006646B" w:rsidRDefault="009A4EBA" w:rsidP="00963AE3">
            <w:pPr>
              <w:tabs>
                <w:tab w:val="left" w:pos="6750"/>
              </w:tabs>
              <w:jc w:val="center"/>
              <w:rPr>
                <w:b/>
                <w:szCs w:val="28"/>
                <w:lang w:eastAsia="ru-RU"/>
              </w:rPr>
            </w:pPr>
            <w:r w:rsidRPr="0006646B">
              <w:rPr>
                <w:b/>
                <w:szCs w:val="28"/>
              </w:rPr>
              <w:t xml:space="preserve">             </w:t>
            </w:r>
            <w:r>
              <w:rPr>
                <w:b/>
                <w:szCs w:val="28"/>
              </w:rPr>
              <w:t xml:space="preserve">                                 </w:t>
            </w:r>
            <w:r w:rsidRPr="0006646B">
              <w:rPr>
                <w:b/>
                <w:szCs w:val="28"/>
              </w:rPr>
              <w:t xml:space="preserve"> №</w:t>
            </w:r>
            <w:r w:rsidR="00963AE3">
              <w:rPr>
                <w:b/>
                <w:szCs w:val="28"/>
              </w:rPr>
              <w:t xml:space="preserve"> 2510</w:t>
            </w:r>
            <w:r>
              <w:rPr>
                <w:b/>
                <w:szCs w:val="28"/>
                <w:lang w:val="en-US"/>
              </w:rPr>
              <w:t xml:space="preserve">    </w:t>
            </w:r>
            <w:r w:rsidRPr="0006646B">
              <w:rPr>
                <w:b/>
                <w:szCs w:val="28"/>
              </w:rPr>
              <w:t xml:space="preserve"> </w:t>
            </w:r>
          </w:p>
        </w:tc>
      </w:tr>
      <w:tr w:rsidR="009A4EBA" w:rsidRPr="0006646B" w14:paraId="0929233B" w14:textId="77777777" w:rsidTr="00C40B41">
        <w:tc>
          <w:tcPr>
            <w:tcW w:w="9571" w:type="dxa"/>
            <w:gridSpan w:val="2"/>
            <w:hideMark/>
          </w:tcPr>
          <w:p w14:paraId="1C086576" w14:textId="77777777" w:rsidR="009A4EBA" w:rsidRPr="0006646B" w:rsidRDefault="009A4EBA" w:rsidP="00C40B41">
            <w:pPr>
              <w:tabs>
                <w:tab w:val="left" w:pos="6750"/>
              </w:tabs>
              <w:jc w:val="center"/>
              <w:rPr>
                <w:b/>
                <w:szCs w:val="28"/>
                <w:lang w:eastAsia="ru-RU"/>
              </w:rPr>
            </w:pPr>
            <w:r w:rsidRPr="0006646B">
              <w:rPr>
                <w:b/>
                <w:szCs w:val="28"/>
              </w:rPr>
              <w:t>РІШЕННЯ</w:t>
            </w:r>
          </w:p>
        </w:tc>
      </w:tr>
    </w:tbl>
    <w:p w14:paraId="0A394D3A" w14:textId="77777777" w:rsidR="009A4EBA" w:rsidRPr="0006646B" w:rsidRDefault="009A4EBA" w:rsidP="009A4EBA">
      <w:pPr>
        <w:rPr>
          <w:b/>
          <w:i/>
          <w:szCs w:val="28"/>
          <w:lang w:eastAsia="ru-RU"/>
        </w:rPr>
      </w:pPr>
    </w:p>
    <w:p w14:paraId="535465CA" w14:textId="77777777" w:rsidR="00BC306E" w:rsidRPr="006B1C52" w:rsidRDefault="00BC306E" w:rsidP="00BC306E">
      <w:pPr>
        <w:ind w:right="5386"/>
        <w:jc w:val="both"/>
        <w:rPr>
          <w:b/>
          <w:i/>
          <w:iCs/>
          <w:szCs w:val="28"/>
        </w:rPr>
      </w:pPr>
      <w:r w:rsidRPr="006B1C52">
        <w:rPr>
          <w:b/>
          <w:i/>
          <w:iCs/>
          <w:szCs w:val="28"/>
        </w:rPr>
        <w:t>Про відмову Центральному міжрегіональному управлінню лісового та мисливського господарства у віднесенні земель загальною ор</w:t>
      </w:r>
      <w:r w:rsidR="006B1C52">
        <w:rPr>
          <w:b/>
          <w:i/>
          <w:iCs/>
          <w:szCs w:val="28"/>
        </w:rPr>
        <w:t xml:space="preserve">ієнтовною площею 39,0671 га до </w:t>
      </w:r>
      <w:proofErr w:type="spellStart"/>
      <w:r w:rsidRPr="006B1C52">
        <w:rPr>
          <w:b/>
          <w:i/>
          <w:iCs/>
          <w:szCs w:val="28"/>
        </w:rPr>
        <w:t>самозаліснених</w:t>
      </w:r>
      <w:proofErr w:type="spellEnd"/>
      <w:r w:rsidRPr="006B1C52">
        <w:rPr>
          <w:b/>
          <w:i/>
          <w:iCs/>
          <w:szCs w:val="28"/>
        </w:rPr>
        <w:t xml:space="preserve"> ділянок </w:t>
      </w:r>
      <w:r w:rsidRPr="006B1C52">
        <w:rPr>
          <w:b/>
          <w:i/>
          <w:iCs/>
          <w:spacing w:val="-8"/>
          <w:szCs w:val="28"/>
        </w:rPr>
        <w:t>на території Петрівської сільської</w:t>
      </w:r>
      <w:r w:rsidRPr="006B1C52">
        <w:rPr>
          <w:b/>
          <w:i/>
          <w:iCs/>
          <w:spacing w:val="-4"/>
          <w:szCs w:val="28"/>
        </w:rPr>
        <w:t xml:space="preserve">  </w:t>
      </w:r>
      <w:r w:rsidRPr="006B1C52">
        <w:rPr>
          <w:b/>
          <w:bCs/>
          <w:i/>
          <w:iCs/>
          <w:color w:val="000000"/>
          <w:spacing w:val="-4"/>
          <w:szCs w:val="28"/>
          <w:shd w:val="clear" w:color="auto" w:fill="FFFFFF"/>
        </w:rPr>
        <w:t xml:space="preserve">територіальної громади </w:t>
      </w:r>
    </w:p>
    <w:p w14:paraId="67D1C74E" w14:textId="77777777" w:rsidR="00BC306E" w:rsidRDefault="00BC306E" w:rsidP="00BC306E">
      <w:pPr>
        <w:ind w:right="-868"/>
        <w:jc w:val="both"/>
        <w:rPr>
          <w:sz w:val="36"/>
          <w:szCs w:val="36"/>
        </w:rPr>
      </w:pPr>
    </w:p>
    <w:p w14:paraId="75D7DBC4" w14:textId="77777777" w:rsidR="00BC306E" w:rsidRDefault="00BC306E" w:rsidP="00ED52DF">
      <w:pPr>
        <w:ind w:firstLine="567"/>
        <w:jc w:val="both"/>
        <w:rPr>
          <w:spacing w:val="-8"/>
          <w:szCs w:val="28"/>
        </w:rPr>
      </w:pPr>
      <w:r>
        <w:rPr>
          <w:spacing w:val="-8"/>
          <w:szCs w:val="28"/>
        </w:rPr>
        <w:t xml:space="preserve">Розглянувши лист </w:t>
      </w:r>
      <w:r>
        <w:rPr>
          <w:szCs w:val="28"/>
        </w:rPr>
        <w:t>Центрального міжрегіонального управління лісового та мисливського господарства</w:t>
      </w:r>
      <w:r>
        <w:rPr>
          <w:spacing w:val="-8"/>
          <w:szCs w:val="28"/>
        </w:rPr>
        <w:t xml:space="preserve"> від 04.11.2024 № 04-17/1202 про віднесення земель </w:t>
      </w:r>
      <w:r>
        <w:rPr>
          <w:szCs w:val="28"/>
        </w:rPr>
        <w:t>загальною орієнтовною площею 39,0671</w:t>
      </w:r>
      <w:r w:rsidR="009726CE">
        <w:rPr>
          <w:szCs w:val="28"/>
        </w:rPr>
        <w:t xml:space="preserve"> </w:t>
      </w:r>
      <w:r>
        <w:rPr>
          <w:szCs w:val="28"/>
        </w:rPr>
        <w:t>га</w:t>
      </w:r>
      <w:r>
        <w:rPr>
          <w:spacing w:val="-8"/>
          <w:szCs w:val="28"/>
        </w:rPr>
        <w:t xml:space="preserve"> на території Петрівської сільської ради територіальної громади (9 земельних ділянок визначених у додатку до листа</w:t>
      </w:r>
      <w:r w:rsidR="009726CE">
        <w:rPr>
          <w:spacing w:val="-8"/>
          <w:szCs w:val="28"/>
        </w:rPr>
        <w:t xml:space="preserve"> та наданих графічних матеріалів)</w:t>
      </w:r>
      <w:r>
        <w:rPr>
          <w:spacing w:val="-8"/>
          <w:szCs w:val="28"/>
        </w:rPr>
        <w:t xml:space="preserve"> до </w:t>
      </w:r>
      <w:proofErr w:type="spellStart"/>
      <w:r>
        <w:rPr>
          <w:spacing w:val="-8"/>
          <w:szCs w:val="28"/>
        </w:rPr>
        <w:t>самозаліснених</w:t>
      </w:r>
      <w:proofErr w:type="spellEnd"/>
      <w:r>
        <w:rPr>
          <w:spacing w:val="-8"/>
          <w:szCs w:val="28"/>
        </w:rPr>
        <w:t xml:space="preserve"> ділянок, встановлено</w:t>
      </w:r>
      <w:r w:rsidR="009726CE">
        <w:rPr>
          <w:spacing w:val="-8"/>
          <w:szCs w:val="28"/>
        </w:rPr>
        <w:t xml:space="preserve"> що земельні ділянки під номерами:</w:t>
      </w:r>
    </w:p>
    <w:p w14:paraId="7516E5A3" w14:textId="77777777" w:rsidR="009726CE" w:rsidRPr="009A4EBA" w:rsidRDefault="009726CE" w:rsidP="00E70681">
      <w:pPr>
        <w:pStyle w:val="a7"/>
        <w:numPr>
          <w:ilvl w:val="0"/>
          <w:numId w:val="1"/>
        </w:numPr>
        <w:ind w:left="0" w:firstLine="567"/>
        <w:jc w:val="both"/>
        <w:rPr>
          <w:spacing w:val="-8"/>
          <w:szCs w:val="28"/>
        </w:rPr>
      </w:pPr>
      <w:r w:rsidRPr="009A4EBA">
        <w:rPr>
          <w:spacing w:val="-8"/>
          <w:szCs w:val="28"/>
        </w:rPr>
        <w:t>Орієнтовна площа 7,0628 га, кадастровий номер суміжної земельної ділянки 3221887800:02:001:0904, постійний лісокористувач ДП «Київська ЛНДС» (</w:t>
      </w:r>
      <w:proofErr w:type="spellStart"/>
      <w:r w:rsidRPr="009A4EBA">
        <w:rPr>
          <w:spacing w:val="-8"/>
          <w:szCs w:val="28"/>
        </w:rPr>
        <w:t>Старопетрівське</w:t>
      </w:r>
      <w:proofErr w:type="spellEnd"/>
      <w:r w:rsidRPr="009A4EBA">
        <w:rPr>
          <w:spacing w:val="-8"/>
          <w:szCs w:val="28"/>
        </w:rPr>
        <w:t xml:space="preserve"> лісництво кв.159 вид.1)</w:t>
      </w:r>
      <w:r w:rsidR="008315A0" w:rsidRPr="009A4EBA">
        <w:rPr>
          <w:spacing w:val="-8"/>
          <w:szCs w:val="28"/>
        </w:rPr>
        <w:t xml:space="preserve"> – не може бути визначена як </w:t>
      </w:r>
      <w:proofErr w:type="spellStart"/>
      <w:r w:rsidR="008315A0" w:rsidRPr="009A4EBA">
        <w:rPr>
          <w:spacing w:val="-8"/>
          <w:szCs w:val="28"/>
        </w:rPr>
        <w:t>самозаліснена</w:t>
      </w:r>
      <w:proofErr w:type="spellEnd"/>
      <w:r w:rsidR="008315A0" w:rsidRPr="009A4EBA">
        <w:rPr>
          <w:spacing w:val="-8"/>
          <w:szCs w:val="28"/>
        </w:rPr>
        <w:t xml:space="preserve"> у зв’язку з тим, що територія зазначена на графічних матеріалах накладається на землі приватної власності розпорядником, яких не є Петрівська сільська рада – земельні ділянки з кадастровими номерами 3221887800:02:001:0002, 3221887800:02:001:0012, також через зазначену територію проходить лінійний об’єкт інфраструктури (газ високого тиску) (п</w:t>
      </w:r>
      <w:r w:rsidR="008315A0" w:rsidRPr="009A4EBA">
        <w:rPr>
          <w:color w:val="000000"/>
          <w:spacing w:val="-2"/>
          <w:szCs w:val="28"/>
          <w:shd w:val="clear" w:color="auto" w:fill="FFFFFF"/>
        </w:rPr>
        <w:t xml:space="preserve">ункт 2 статті 4 Лісового кодексу України, відповідно до якого: до лісового фонду України не належать </w:t>
      </w:r>
      <w:proofErr w:type="spellStart"/>
      <w:r w:rsidR="008315A0" w:rsidRPr="009A4EBA">
        <w:rPr>
          <w:color w:val="000000"/>
          <w:spacing w:val="-2"/>
          <w:szCs w:val="28"/>
          <w:shd w:val="clear" w:color="auto" w:fill="FFFFFF"/>
        </w:rPr>
        <w:t>самозаліснені</w:t>
      </w:r>
      <w:proofErr w:type="spellEnd"/>
      <w:r w:rsidR="008315A0" w:rsidRPr="009A4EBA">
        <w:rPr>
          <w:color w:val="000000"/>
          <w:spacing w:val="-2"/>
          <w:szCs w:val="28"/>
          <w:shd w:val="clear" w:color="auto" w:fill="FFFFFF"/>
        </w:rPr>
        <w:t xml:space="preserve"> ділянки в межах охоронних зон об’єктів енергетики, магістральних теплових мереж, магістральних трубопроводів та інших лінійних об’єктів інфраструктури).</w:t>
      </w:r>
    </w:p>
    <w:p w14:paraId="0A748CBD" w14:textId="77777777" w:rsidR="00ED52DF" w:rsidRPr="009A4EBA" w:rsidRDefault="00ED52DF" w:rsidP="00ED52DF">
      <w:pPr>
        <w:pStyle w:val="a7"/>
        <w:numPr>
          <w:ilvl w:val="0"/>
          <w:numId w:val="1"/>
        </w:numPr>
        <w:ind w:left="0" w:firstLine="567"/>
        <w:jc w:val="both"/>
        <w:rPr>
          <w:spacing w:val="-8"/>
          <w:szCs w:val="28"/>
        </w:rPr>
      </w:pPr>
      <w:r w:rsidRPr="009A4EBA">
        <w:rPr>
          <w:spacing w:val="-8"/>
          <w:szCs w:val="28"/>
        </w:rPr>
        <w:t>Орієнтовна площа 1,5855 га, кадастровий номер суміжної земельної ділянки 3221885201:03:105:0185, постійний лісокористувач ДП «Київська ЛНДС» (</w:t>
      </w:r>
      <w:proofErr w:type="spellStart"/>
      <w:r w:rsidRPr="009A4EBA">
        <w:rPr>
          <w:spacing w:val="-8"/>
          <w:szCs w:val="28"/>
        </w:rPr>
        <w:t>Старопетрівське</w:t>
      </w:r>
      <w:proofErr w:type="spellEnd"/>
      <w:r w:rsidRPr="009A4EBA">
        <w:rPr>
          <w:spacing w:val="-8"/>
          <w:szCs w:val="28"/>
        </w:rPr>
        <w:t xml:space="preserve"> лісництво кв.80 вид.12) – не може бути визначена як </w:t>
      </w:r>
      <w:proofErr w:type="spellStart"/>
      <w:r w:rsidR="007569F9" w:rsidRPr="009A4EBA">
        <w:rPr>
          <w:spacing w:val="-8"/>
          <w:szCs w:val="28"/>
        </w:rPr>
        <w:t>самозаліснена</w:t>
      </w:r>
      <w:proofErr w:type="spellEnd"/>
      <w:r w:rsidR="007569F9" w:rsidRPr="009A4EBA">
        <w:rPr>
          <w:spacing w:val="-8"/>
          <w:szCs w:val="28"/>
        </w:rPr>
        <w:t xml:space="preserve"> у зв’язку з тим, що</w:t>
      </w:r>
      <w:r w:rsidRPr="009A4EBA">
        <w:rPr>
          <w:spacing w:val="-8"/>
          <w:szCs w:val="28"/>
        </w:rPr>
        <w:t xml:space="preserve"> на</w:t>
      </w:r>
      <w:r w:rsidR="007569F9" w:rsidRPr="009A4EBA">
        <w:rPr>
          <w:spacing w:val="-8"/>
          <w:szCs w:val="28"/>
        </w:rPr>
        <w:t xml:space="preserve"> </w:t>
      </w:r>
      <w:r w:rsidR="008315A0" w:rsidRPr="009A4EBA">
        <w:rPr>
          <w:spacing w:val="-8"/>
          <w:szCs w:val="28"/>
        </w:rPr>
        <w:t>зазначеній території</w:t>
      </w:r>
      <w:r w:rsidRPr="009A4EBA">
        <w:rPr>
          <w:spacing w:val="-8"/>
          <w:szCs w:val="28"/>
        </w:rPr>
        <w:t xml:space="preserve"> розміщено існуюче кладовище</w:t>
      </w:r>
      <w:r w:rsidR="007569F9" w:rsidRPr="009A4EBA">
        <w:rPr>
          <w:spacing w:val="-8"/>
          <w:szCs w:val="28"/>
        </w:rPr>
        <w:t>, також відповідно до діючої містобудівної документації (Генеральний план села Лютіж затвердженого рішенням Петрівської сільської ради від</w:t>
      </w:r>
      <w:r w:rsidR="007D0AEB">
        <w:rPr>
          <w:spacing w:val="-8"/>
          <w:szCs w:val="28"/>
        </w:rPr>
        <w:t xml:space="preserve"> 08.07.2021</w:t>
      </w:r>
      <w:r w:rsidR="007569F9" w:rsidRPr="009A4EBA">
        <w:rPr>
          <w:spacing w:val="-8"/>
          <w:szCs w:val="28"/>
        </w:rPr>
        <w:t xml:space="preserve"> №</w:t>
      </w:r>
      <w:r w:rsidR="007D0AEB">
        <w:rPr>
          <w:spacing w:val="-8"/>
          <w:szCs w:val="28"/>
        </w:rPr>
        <w:t>395</w:t>
      </w:r>
      <w:r w:rsidR="002977CE" w:rsidRPr="009A4EBA">
        <w:rPr>
          <w:spacing w:val="-8"/>
          <w:szCs w:val="28"/>
        </w:rPr>
        <w:t xml:space="preserve"> (далі – містобудівна документація села Лютіж</w:t>
      </w:r>
      <w:r w:rsidR="007569F9" w:rsidRPr="009A4EBA">
        <w:rPr>
          <w:spacing w:val="-8"/>
          <w:szCs w:val="28"/>
        </w:rPr>
        <w:t xml:space="preserve">) територія </w:t>
      </w:r>
      <w:r w:rsidR="007569F9" w:rsidRPr="009A4EBA">
        <w:rPr>
          <w:spacing w:val="-8"/>
          <w:szCs w:val="28"/>
        </w:rPr>
        <w:lastRenderedPageBreak/>
        <w:t>зазначена на графічних матеріалах визначена, як територія під існуючим кладовищами.</w:t>
      </w:r>
    </w:p>
    <w:p w14:paraId="3447DF24" w14:textId="77777777" w:rsidR="006A449D" w:rsidRPr="009A4EBA" w:rsidRDefault="00ED52DF" w:rsidP="00704C28">
      <w:pPr>
        <w:pStyle w:val="a7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567"/>
        <w:jc w:val="both"/>
        <w:rPr>
          <w:rFonts w:eastAsiaTheme="minorHAnsi"/>
          <w:color w:val="000000"/>
          <w:szCs w:val="28"/>
          <w:lang w:eastAsia="en-US"/>
        </w:rPr>
      </w:pPr>
      <w:r w:rsidRPr="009A4EBA">
        <w:rPr>
          <w:spacing w:val="-8"/>
          <w:szCs w:val="28"/>
        </w:rPr>
        <w:t xml:space="preserve">Орієнтовна площа </w:t>
      </w:r>
      <w:r w:rsidR="007569F9" w:rsidRPr="009A4EBA">
        <w:rPr>
          <w:spacing w:val="-8"/>
          <w:szCs w:val="28"/>
        </w:rPr>
        <w:t>4,3873</w:t>
      </w:r>
      <w:r w:rsidRPr="009A4EBA">
        <w:rPr>
          <w:spacing w:val="-8"/>
          <w:szCs w:val="28"/>
        </w:rPr>
        <w:t xml:space="preserve"> га, кадастровий номер суміжної земельної ділянки </w:t>
      </w:r>
      <w:r w:rsidR="007569F9" w:rsidRPr="009A4EBA">
        <w:rPr>
          <w:spacing w:val="-8"/>
          <w:szCs w:val="28"/>
        </w:rPr>
        <w:t>3221885200:03:058:6001</w:t>
      </w:r>
      <w:r w:rsidRPr="009A4EBA">
        <w:rPr>
          <w:spacing w:val="-8"/>
          <w:szCs w:val="28"/>
        </w:rPr>
        <w:t>, постійний лісокористувач ДП «Київська ЛНДС» (</w:t>
      </w:r>
      <w:proofErr w:type="spellStart"/>
      <w:r w:rsidRPr="009A4EBA">
        <w:rPr>
          <w:spacing w:val="-8"/>
          <w:szCs w:val="28"/>
        </w:rPr>
        <w:t>Старопетрівське</w:t>
      </w:r>
      <w:proofErr w:type="spellEnd"/>
      <w:r w:rsidRPr="009A4EBA">
        <w:rPr>
          <w:spacing w:val="-8"/>
          <w:szCs w:val="28"/>
        </w:rPr>
        <w:t xml:space="preserve"> лісництво кв.</w:t>
      </w:r>
      <w:r w:rsidR="007569F9" w:rsidRPr="009A4EBA">
        <w:rPr>
          <w:spacing w:val="-8"/>
          <w:szCs w:val="28"/>
        </w:rPr>
        <w:t>93</w:t>
      </w:r>
      <w:r w:rsidRPr="009A4EBA">
        <w:rPr>
          <w:spacing w:val="-8"/>
          <w:szCs w:val="28"/>
        </w:rPr>
        <w:t xml:space="preserve"> вид.</w:t>
      </w:r>
      <w:r w:rsidR="007569F9" w:rsidRPr="009A4EBA">
        <w:rPr>
          <w:spacing w:val="-8"/>
          <w:szCs w:val="28"/>
        </w:rPr>
        <w:t>9</w:t>
      </w:r>
      <w:r w:rsidRPr="009A4EBA">
        <w:rPr>
          <w:spacing w:val="-8"/>
          <w:szCs w:val="28"/>
        </w:rPr>
        <w:t>)</w:t>
      </w:r>
      <w:r w:rsidR="007569F9" w:rsidRPr="009A4EBA">
        <w:rPr>
          <w:spacing w:val="-8"/>
          <w:szCs w:val="28"/>
        </w:rPr>
        <w:t xml:space="preserve"> не може бути визначена як </w:t>
      </w:r>
      <w:proofErr w:type="spellStart"/>
      <w:r w:rsidR="007569F9" w:rsidRPr="009A4EBA">
        <w:rPr>
          <w:spacing w:val="-8"/>
          <w:szCs w:val="28"/>
        </w:rPr>
        <w:t>самозаліснена</w:t>
      </w:r>
      <w:proofErr w:type="spellEnd"/>
      <w:r w:rsidR="007569F9" w:rsidRPr="009A4EBA">
        <w:rPr>
          <w:spacing w:val="-8"/>
          <w:szCs w:val="28"/>
        </w:rPr>
        <w:t xml:space="preserve"> у зв’язку з тим, що територія зазначена на графічних матеріалах накладається на землі приватної власності</w:t>
      </w:r>
      <w:r w:rsidR="002977CE" w:rsidRPr="009A4EBA">
        <w:rPr>
          <w:spacing w:val="-8"/>
          <w:szCs w:val="28"/>
        </w:rPr>
        <w:t xml:space="preserve"> розпорядником, яких не є Петрівська сільська рада</w:t>
      </w:r>
      <w:r w:rsidR="007569F9" w:rsidRPr="009A4EBA">
        <w:rPr>
          <w:spacing w:val="-8"/>
          <w:szCs w:val="28"/>
        </w:rPr>
        <w:t xml:space="preserve"> </w:t>
      </w:r>
      <w:r w:rsidR="002977CE" w:rsidRPr="009A4EBA">
        <w:rPr>
          <w:spacing w:val="-8"/>
          <w:szCs w:val="28"/>
        </w:rPr>
        <w:t>– земельні ділянки з кадастровими номерами:</w:t>
      </w:r>
      <w:r w:rsidR="007569F9" w:rsidRPr="009A4EBA">
        <w:rPr>
          <w:spacing w:val="-8"/>
          <w:szCs w:val="28"/>
        </w:rPr>
        <w:t xml:space="preserve"> </w:t>
      </w:r>
      <w:r w:rsidR="002977CE" w:rsidRPr="009A4EBA">
        <w:rPr>
          <w:rFonts w:eastAsiaTheme="minorHAnsi"/>
          <w:spacing w:val="-8"/>
          <w:szCs w:val="28"/>
        </w:rPr>
        <w:t>3221885200:03:058:0152</w:t>
      </w:r>
      <w:r w:rsidR="002977CE" w:rsidRPr="009A4EBA">
        <w:rPr>
          <w:spacing w:val="-8"/>
          <w:szCs w:val="28"/>
        </w:rPr>
        <w:t xml:space="preserve">; </w:t>
      </w:r>
      <w:r w:rsidR="002977CE" w:rsidRPr="009A4EBA">
        <w:rPr>
          <w:rFonts w:eastAsiaTheme="minorHAnsi"/>
          <w:spacing w:val="-8"/>
          <w:szCs w:val="28"/>
        </w:rPr>
        <w:t>3221885200:03:056:6012</w:t>
      </w:r>
      <w:r w:rsidR="002977CE" w:rsidRPr="009A4EBA">
        <w:rPr>
          <w:spacing w:val="-8"/>
          <w:szCs w:val="28"/>
        </w:rPr>
        <w:t xml:space="preserve">, в частині території перетину із землями комунальної власності МБД </w:t>
      </w:r>
      <w:proofErr w:type="spellStart"/>
      <w:r w:rsidR="002977CE" w:rsidRPr="009A4EBA">
        <w:rPr>
          <w:spacing w:val="-8"/>
          <w:szCs w:val="28"/>
        </w:rPr>
        <w:t>с.Лютіж</w:t>
      </w:r>
      <w:proofErr w:type="spellEnd"/>
      <w:r w:rsidR="002977CE" w:rsidRPr="009A4EBA">
        <w:rPr>
          <w:spacing w:val="-8"/>
          <w:szCs w:val="28"/>
        </w:rPr>
        <w:t xml:space="preserve"> територія визначена, як</w:t>
      </w:r>
      <w:r w:rsidR="006A449D" w:rsidRPr="009A4EBA">
        <w:rPr>
          <w:spacing w:val="-8"/>
          <w:szCs w:val="28"/>
        </w:rPr>
        <w:t xml:space="preserve"> </w:t>
      </w:r>
      <w:r w:rsidR="006A449D" w:rsidRPr="009A4EBA">
        <w:rPr>
          <w:rFonts w:eastAsiaTheme="minorHAnsi"/>
          <w:color w:val="000000"/>
          <w:szCs w:val="28"/>
          <w:lang w:eastAsia="en-US"/>
        </w:rPr>
        <w:t>Зона транспортної інфраструктури (в межах червоних ліній),</w:t>
      </w:r>
      <w:r w:rsidR="00704C28" w:rsidRPr="009A4EBA">
        <w:rPr>
          <w:rFonts w:eastAsiaTheme="minorHAnsi"/>
          <w:color w:val="000000"/>
          <w:szCs w:val="28"/>
          <w:lang w:eastAsia="en-US"/>
        </w:rPr>
        <w:t xml:space="preserve"> передача зазначеної території </w:t>
      </w:r>
      <w:proofErr w:type="spellStart"/>
      <w:r w:rsidR="00704C28" w:rsidRPr="009A4EBA">
        <w:rPr>
          <w:rFonts w:eastAsiaTheme="minorHAnsi"/>
          <w:color w:val="000000"/>
          <w:szCs w:val="28"/>
          <w:lang w:eastAsia="en-US"/>
        </w:rPr>
        <w:t>обежить</w:t>
      </w:r>
      <w:proofErr w:type="spellEnd"/>
      <w:r w:rsidR="00704C28" w:rsidRPr="009A4EBA">
        <w:rPr>
          <w:rFonts w:eastAsiaTheme="minorHAnsi"/>
          <w:color w:val="000000"/>
          <w:szCs w:val="28"/>
          <w:lang w:eastAsia="en-US"/>
        </w:rPr>
        <w:t xml:space="preserve"> доступ до зазначених вище земельних ділянок, також при камеральній обробці наданих матеріалів встановлені відомості, що підлягають уточненню в державному земельному кадастрі (відсутні дані про земельні ділянки та або некоректно відображений контур землі). </w:t>
      </w:r>
    </w:p>
    <w:p w14:paraId="44482F8F" w14:textId="77777777" w:rsidR="00ED52DF" w:rsidRPr="009A4EBA" w:rsidRDefault="00ED52DF" w:rsidP="00ED52DF">
      <w:pPr>
        <w:pStyle w:val="a7"/>
        <w:numPr>
          <w:ilvl w:val="0"/>
          <w:numId w:val="1"/>
        </w:numPr>
        <w:ind w:left="0" w:firstLine="567"/>
        <w:jc w:val="both"/>
        <w:rPr>
          <w:spacing w:val="-8"/>
          <w:szCs w:val="28"/>
        </w:rPr>
      </w:pPr>
      <w:r w:rsidRPr="009A4EBA">
        <w:rPr>
          <w:spacing w:val="-8"/>
          <w:szCs w:val="28"/>
        </w:rPr>
        <w:t xml:space="preserve">Орієнтовна площа </w:t>
      </w:r>
      <w:r w:rsidR="00D45E14" w:rsidRPr="009A4EBA">
        <w:rPr>
          <w:spacing w:val="-8"/>
          <w:szCs w:val="28"/>
        </w:rPr>
        <w:t>5</w:t>
      </w:r>
      <w:r w:rsidRPr="009A4EBA">
        <w:rPr>
          <w:spacing w:val="-8"/>
          <w:szCs w:val="28"/>
        </w:rPr>
        <w:t>,0</w:t>
      </w:r>
      <w:r w:rsidR="00D45E14" w:rsidRPr="009A4EBA">
        <w:rPr>
          <w:spacing w:val="-8"/>
          <w:szCs w:val="28"/>
        </w:rPr>
        <w:t>788</w:t>
      </w:r>
      <w:r w:rsidRPr="009A4EBA">
        <w:rPr>
          <w:spacing w:val="-8"/>
          <w:szCs w:val="28"/>
        </w:rPr>
        <w:t xml:space="preserve"> га, кадастровий номер суміжної земельної ділянки 322188</w:t>
      </w:r>
      <w:r w:rsidR="00D45E14" w:rsidRPr="009A4EBA">
        <w:rPr>
          <w:spacing w:val="-8"/>
          <w:szCs w:val="28"/>
        </w:rPr>
        <w:t>52</w:t>
      </w:r>
      <w:r w:rsidRPr="009A4EBA">
        <w:rPr>
          <w:spacing w:val="-8"/>
          <w:szCs w:val="28"/>
        </w:rPr>
        <w:t>00:</w:t>
      </w:r>
      <w:r w:rsidR="00D45E14" w:rsidRPr="009A4EBA">
        <w:rPr>
          <w:spacing w:val="-8"/>
          <w:szCs w:val="28"/>
        </w:rPr>
        <w:t>20</w:t>
      </w:r>
      <w:r w:rsidRPr="009A4EBA">
        <w:rPr>
          <w:spacing w:val="-8"/>
          <w:szCs w:val="28"/>
        </w:rPr>
        <w:t>:</w:t>
      </w:r>
      <w:r w:rsidR="00D45E14" w:rsidRPr="009A4EBA">
        <w:rPr>
          <w:spacing w:val="-8"/>
          <w:szCs w:val="28"/>
        </w:rPr>
        <w:t>188</w:t>
      </w:r>
      <w:r w:rsidRPr="009A4EBA">
        <w:rPr>
          <w:spacing w:val="-8"/>
          <w:szCs w:val="28"/>
        </w:rPr>
        <w:t>:0</w:t>
      </w:r>
      <w:r w:rsidR="00D45E14" w:rsidRPr="009A4EBA">
        <w:rPr>
          <w:spacing w:val="-8"/>
          <w:szCs w:val="28"/>
        </w:rPr>
        <w:t>001</w:t>
      </w:r>
      <w:r w:rsidRPr="009A4EBA">
        <w:rPr>
          <w:spacing w:val="-8"/>
          <w:szCs w:val="28"/>
        </w:rPr>
        <w:t>, постійний лісокористувач ДП «Київська ЛНДС» (</w:t>
      </w:r>
      <w:proofErr w:type="spellStart"/>
      <w:r w:rsidRPr="009A4EBA">
        <w:rPr>
          <w:spacing w:val="-8"/>
          <w:szCs w:val="28"/>
        </w:rPr>
        <w:t>Старопетрівське</w:t>
      </w:r>
      <w:proofErr w:type="spellEnd"/>
      <w:r w:rsidRPr="009A4EBA">
        <w:rPr>
          <w:spacing w:val="-8"/>
          <w:szCs w:val="28"/>
        </w:rPr>
        <w:t xml:space="preserve"> лісництво кв.</w:t>
      </w:r>
      <w:r w:rsidR="00D45E14" w:rsidRPr="009A4EBA">
        <w:rPr>
          <w:spacing w:val="-8"/>
          <w:szCs w:val="28"/>
        </w:rPr>
        <w:t>6</w:t>
      </w:r>
      <w:r w:rsidRPr="009A4EBA">
        <w:rPr>
          <w:spacing w:val="-8"/>
          <w:szCs w:val="28"/>
        </w:rPr>
        <w:t xml:space="preserve"> вид.</w:t>
      </w:r>
      <w:r w:rsidR="00D45E14" w:rsidRPr="009A4EBA">
        <w:rPr>
          <w:spacing w:val="-8"/>
          <w:szCs w:val="28"/>
        </w:rPr>
        <w:t>7</w:t>
      </w:r>
      <w:r w:rsidRPr="009A4EBA">
        <w:rPr>
          <w:spacing w:val="-8"/>
          <w:szCs w:val="28"/>
        </w:rPr>
        <w:t>)</w:t>
      </w:r>
      <w:r w:rsidR="00D45E14" w:rsidRPr="009A4EBA">
        <w:rPr>
          <w:spacing w:val="-8"/>
          <w:szCs w:val="28"/>
        </w:rPr>
        <w:t xml:space="preserve"> не може бути визначена як </w:t>
      </w:r>
      <w:proofErr w:type="spellStart"/>
      <w:r w:rsidR="00D45E14" w:rsidRPr="009A4EBA">
        <w:rPr>
          <w:spacing w:val="-8"/>
          <w:szCs w:val="28"/>
        </w:rPr>
        <w:t>самозаліснена</w:t>
      </w:r>
      <w:proofErr w:type="spellEnd"/>
      <w:r w:rsidR="00D45E14" w:rsidRPr="009A4EBA">
        <w:rPr>
          <w:spacing w:val="-8"/>
          <w:szCs w:val="28"/>
        </w:rPr>
        <w:t xml:space="preserve"> у зв’язку з тим, що відповідно до наявних в Петрівській сільській раді матеріалів територія зазначена на графічних матеріалах накладається на землі що перебувають у користуванні ТОВ "Аграрно-будівельна інвестиційна компанія" кадастровий номер 3221885200:20:188:0101</w:t>
      </w:r>
      <w:r w:rsidR="00D45E14" w:rsidRPr="009A4EBA">
        <w:rPr>
          <w:rFonts w:eastAsiaTheme="minorHAnsi"/>
          <w:color w:val="000000"/>
          <w:szCs w:val="28"/>
          <w:lang w:eastAsia="en-US"/>
        </w:rPr>
        <w:t>, що підлягає уточненню та внесенню до  державного земельного кадастру.</w:t>
      </w:r>
    </w:p>
    <w:p w14:paraId="205565BB" w14:textId="77777777" w:rsidR="00D66DB6" w:rsidRPr="009A4EBA" w:rsidRDefault="00D66DB6" w:rsidP="00ED52DF">
      <w:pPr>
        <w:pStyle w:val="a7"/>
        <w:numPr>
          <w:ilvl w:val="0"/>
          <w:numId w:val="1"/>
        </w:numPr>
        <w:ind w:left="0" w:firstLine="567"/>
        <w:jc w:val="both"/>
        <w:rPr>
          <w:spacing w:val="-8"/>
          <w:szCs w:val="28"/>
        </w:rPr>
      </w:pPr>
      <w:r w:rsidRPr="009A4EBA">
        <w:rPr>
          <w:spacing w:val="-8"/>
          <w:szCs w:val="28"/>
        </w:rPr>
        <w:t>Орієнтовна площа 7,0628 га, кадастровий номер суміжної земельної ділянки 3221887800:02:040:0904, постійний лісокористувач ДП «Київська ЛНДС» (</w:t>
      </w:r>
      <w:proofErr w:type="spellStart"/>
      <w:r w:rsidRPr="009A4EBA">
        <w:rPr>
          <w:spacing w:val="-8"/>
          <w:szCs w:val="28"/>
        </w:rPr>
        <w:t>Старопетрівське</w:t>
      </w:r>
      <w:proofErr w:type="spellEnd"/>
      <w:r w:rsidRPr="009A4EBA">
        <w:rPr>
          <w:spacing w:val="-8"/>
          <w:szCs w:val="28"/>
        </w:rPr>
        <w:t xml:space="preserve"> лісництво кв.159 вид.1) – не може бути визначена як </w:t>
      </w:r>
      <w:proofErr w:type="spellStart"/>
      <w:r w:rsidRPr="009A4EBA">
        <w:rPr>
          <w:spacing w:val="-8"/>
          <w:szCs w:val="28"/>
        </w:rPr>
        <w:t>самозаліснена</w:t>
      </w:r>
      <w:proofErr w:type="spellEnd"/>
      <w:r w:rsidRPr="009A4EBA">
        <w:rPr>
          <w:spacing w:val="-8"/>
          <w:szCs w:val="28"/>
        </w:rPr>
        <w:t xml:space="preserve"> у зв’язку з тим, що територія зазначена на графічних матеріалах накладається на землі приватної власності розпорядником, яких не є Петрівська сільська рада – земельні ділянки з кадастровими номерами 3221887800:02:001:0002, 3221887800:02:001:0012, також через зазначену територію проходить лінійний об’єкт інфраструктури (газ високого тиску) (п</w:t>
      </w:r>
      <w:r w:rsidRPr="009A4EBA">
        <w:rPr>
          <w:color w:val="000000"/>
          <w:spacing w:val="-2"/>
          <w:szCs w:val="28"/>
          <w:shd w:val="clear" w:color="auto" w:fill="FFFFFF"/>
        </w:rPr>
        <w:t xml:space="preserve">ункт 2 статті 4 Лісового кодексу України, відповідно до якого: до лісового фонду України не належать </w:t>
      </w:r>
      <w:proofErr w:type="spellStart"/>
      <w:r w:rsidRPr="009A4EBA">
        <w:rPr>
          <w:color w:val="000000"/>
          <w:spacing w:val="-2"/>
          <w:szCs w:val="28"/>
          <w:shd w:val="clear" w:color="auto" w:fill="FFFFFF"/>
        </w:rPr>
        <w:t>самозаліснені</w:t>
      </w:r>
      <w:proofErr w:type="spellEnd"/>
      <w:r w:rsidRPr="009A4EBA">
        <w:rPr>
          <w:color w:val="000000"/>
          <w:spacing w:val="-2"/>
          <w:szCs w:val="28"/>
          <w:shd w:val="clear" w:color="auto" w:fill="FFFFFF"/>
        </w:rPr>
        <w:t xml:space="preserve"> ділянки в межах охоронних зон об’єктів енергетики, магістральних теплових мереж, магістральних трубопроводів та інших лінійних об’єктів інфраструктури).</w:t>
      </w:r>
    </w:p>
    <w:p w14:paraId="072C762D" w14:textId="77777777" w:rsidR="00ED52DF" w:rsidRPr="009A4EBA" w:rsidRDefault="00ED52DF" w:rsidP="00ED52DF">
      <w:pPr>
        <w:pStyle w:val="a7"/>
        <w:numPr>
          <w:ilvl w:val="0"/>
          <w:numId w:val="1"/>
        </w:numPr>
        <w:ind w:left="0" w:firstLine="567"/>
        <w:jc w:val="both"/>
        <w:rPr>
          <w:spacing w:val="-8"/>
          <w:szCs w:val="28"/>
        </w:rPr>
      </w:pPr>
      <w:r w:rsidRPr="009A4EBA">
        <w:rPr>
          <w:spacing w:val="-8"/>
          <w:szCs w:val="28"/>
        </w:rPr>
        <w:t xml:space="preserve">Орієнтовна площа </w:t>
      </w:r>
      <w:r w:rsidR="00D66DB6" w:rsidRPr="009A4EBA">
        <w:rPr>
          <w:spacing w:val="-8"/>
          <w:szCs w:val="28"/>
        </w:rPr>
        <w:t>3,02</w:t>
      </w:r>
      <w:r w:rsidRPr="009A4EBA">
        <w:rPr>
          <w:spacing w:val="-8"/>
          <w:szCs w:val="28"/>
        </w:rPr>
        <w:t xml:space="preserve"> га, кадастровий номер суміжної земельної ділянки 3221887800:0</w:t>
      </w:r>
      <w:r w:rsidR="00D66DB6" w:rsidRPr="009A4EBA">
        <w:rPr>
          <w:spacing w:val="-8"/>
          <w:szCs w:val="28"/>
        </w:rPr>
        <w:t>3</w:t>
      </w:r>
      <w:r w:rsidRPr="009A4EBA">
        <w:rPr>
          <w:spacing w:val="-8"/>
          <w:szCs w:val="28"/>
        </w:rPr>
        <w:t>:0</w:t>
      </w:r>
      <w:r w:rsidR="00D66DB6" w:rsidRPr="009A4EBA">
        <w:rPr>
          <w:spacing w:val="-8"/>
          <w:szCs w:val="28"/>
        </w:rPr>
        <w:t>24</w:t>
      </w:r>
      <w:r w:rsidRPr="009A4EBA">
        <w:rPr>
          <w:spacing w:val="-8"/>
          <w:szCs w:val="28"/>
        </w:rPr>
        <w:t>:0</w:t>
      </w:r>
      <w:r w:rsidR="00D66DB6" w:rsidRPr="009A4EBA">
        <w:rPr>
          <w:spacing w:val="-8"/>
          <w:szCs w:val="28"/>
        </w:rPr>
        <w:t>032</w:t>
      </w:r>
      <w:r w:rsidRPr="009A4EBA">
        <w:rPr>
          <w:spacing w:val="-8"/>
          <w:szCs w:val="28"/>
        </w:rPr>
        <w:t>, постійний лісокористувач ДП «Київська ЛНДС» (</w:t>
      </w:r>
      <w:r w:rsidR="00D66DB6" w:rsidRPr="009A4EBA">
        <w:rPr>
          <w:spacing w:val="-8"/>
          <w:szCs w:val="28"/>
        </w:rPr>
        <w:t>Першотравневе</w:t>
      </w:r>
      <w:r w:rsidRPr="009A4EBA">
        <w:rPr>
          <w:spacing w:val="-8"/>
          <w:szCs w:val="28"/>
        </w:rPr>
        <w:t xml:space="preserve"> лісництво кв.</w:t>
      </w:r>
      <w:r w:rsidR="00D66DB6" w:rsidRPr="009A4EBA">
        <w:rPr>
          <w:spacing w:val="-8"/>
          <w:szCs w:val="28"/>
        </w:rPr>
        <w:t>12</w:t>
      </w:r>
      <w:r w:rsidRPr="009A4EBA">
        <w:rPr>
          <w:spacing w:val="-8"/>
          <w:szCs w:val="28"/>
        </w:rPr>
        <w:t xml:space="preserve"> вид.1</w:t>
      </w:r>
      <w:r w:rsidR="00D66DB6" w:rsidRPr="009A4EBA">
        <w:rPr>
          <w:spacing w:val="-8"/>
          <w:szCs w:val="28"/>
        </w:rPr>
        <w:t>0</w:t>
      </w:r>
      <w:r w:rsidRPr="009A4EBA">
        <w:rPr>
          <w:spacing w:val="-8"/>
          <w:szCs w:val="28"/>
        </w:rPr>
        <w:t>)</w:t>
      </w:r>
      <w:r w:rsidR="00D66DB6" w:rsidRPr="009A4EBA">
        <w:rPr>
          <w:spacing w:val="-8"/>
          <w:szCs w:val="28"/>
        </w:rPr>
        <w:t xml:space="preserve"> не може бути визначена як </w:t>
      </w:r>
      <w:proofErr w:type="spellStart"/>
      <w:r w:rsidR="00D66DB6" w:rsidRPr="009A4EBA">
        <w:rPr>
          <w:spacing w:val="-8"/>
          <w:szCs w:val="28"/>
        </w:rPr>
        <w:t>самозаліснена</w:t>
      </w:r>
      <w:proofErr w:type="spellEnd"/>
      <w:r w:rsidR="00D66DB6" w:rsidRPr="009A4EBA">
        <w:rPr>
          <w:spacing w:val="-8"/>
          <w:szCs w:val="28"/>
        </w:rPr>
        <w:t xml:space="preserve"> у зв’язку з тим, що територія зазначена на графічних матеріалах накладається на землі приватної власності розпорядником, яких не є Петрівська сільська рада – земельні ділянки з кадастровими номерами 3221887800:03:024:0030, 3221887800:03:024:0054, </w:t>
      </w:r>
      <w:r w:rsidR="00D66DB6" w:rsidRPr="009A4EBA">
        <w:rPr>
          <w:rFonts w:eastAsiaTheme="minorHAnsi"/>
          <w:color w:val="000000"/>
          <w:szCs w:val="28"/>
          <w:lang w:eastAsia="en-US"/>
        </w:rPr>
        <w:t>що підлягає уточненню та внесенню до  державного земельного кадастру.</w:t>
      </w:r>
    </w:p>
    <w:p w14:paraId="4FBE5B83" w14:textId="77777777" w:rsidR="00CC0B8E" w:rsidRPr="009A4EBA" w:rsidRDefault="00CC0B8E" w:rsidP="00ED52DF">
      <w:pPr>
        <w:pStyle w:val="a7"/>
        <w:numPr>
          <w:ilvl w:val="0"/>
          <w:numId w:val="1"/>
        </w:numPr>
        <w:ind w:left="0" w:firstLine="567"/>
        <w:jc w:val="both"/>
        <w:rPr>
          <w:spacing w:val="-8"/>
          <w:szCs w:val="28"/>
        </w:rPr>
      </w:pPr>
      <w:r w:rsidRPr="009A4EBA">
        <w:rPr>
          <w:spacing w:val="-8"/>
          <w:szCs w:val="28"/>
        </w:rPr>
        <w:t>Орієнтовна площа 4,7266 га, кадастровий номер суміжної земельної ділянки 3221887800:03:048:0157, постійний лісокористувач ДП «Київська ЛНДС» (</w:t>
      </w:r>
      <w:proofErr w:type="spellStart"/>
      <w:r w:rsidRPr="009A4EBA">
        <w:rPr>
          <w:spacing w:val="-8"/>
          <w:szCs w:val="28"/>
        </w:rPr>
        <w:t>Старопетрівське</w:t>
      </w:r>
      <w:proofErr w:type="spellEnd"/>
      <w:r w:rsidRPr="009A4EBA">
        <w:rPr>
          <w:spacing w:val="-8"/>
          <w:szCs w:val="28"/>
        </w:rPr>
        <w:t xml:space="preserve"> лісництво кв.157 вид.7) не може бути визначена як </w:t>
      </w:r>
      <w:proofErr w:type="spellStart"/>
      <w:r w:rsidRPr="009A4EBA">
        <w:rPr>
          <w:spacing w:val="-8"/>
          <w:szCs w:val="28"/>
        </w:rPr>
        <w:t>самозаліснена</w:t>
      </w:r>
      <w:proofErr w:type="spellEnd"/>
      <w:r w:rsidRPr="009A4EBA">
        <w:rPr>
          <w:spacing w:val="-8"/>
          <w:szCs w:val="28"/>
        </w:rPr>
        <w:t xml:space="preserve"> </w:t>
      </w:r>
      <w:r w:rsidRPr="009A4EBA">
        <w:rPr>
          <w:spacing w:val="-8"/>
          <w:szCs w:val="28"/>
        </w:rPr>
        <w:lastRenderedPageBreak/>
        <w:t>у зв’язку з тим, що заявником не надано графічних матеріалів, для відповідної ідентифікації.</w:t>
      </w:r>
    </w:p>
    <w:p w14:paraId="54C98F26" w14:textId="77777777" w:rsidR="00ED52DF" w:rsidRPr="009A4EBA" w:rsidRDefault="00CC0B8E" w:rsidP="002100E6">
      <w:pPr>
        <w:pStyle w:val="a7"/>
        <w:numPr>
          <w:ilvl w:val="0"/>
          <w:numId w:val="2"/>
        </w:numPr>
        <w:ind w:left="0" w:firstLine="567"/>
        <w:jc w:val="both"/>
        <w:rPr>
          <w:spacing w:val="-8"/>
          <w:szCs w:val="28"/>
        </w:rPr>
      </w:pPr>
      <w:r w:rsidRPr="009A4EBA">
        <w:rPr>
          <w:spacing w:val="-8"/>
          <w:szCs w:val="28"/>
        </w:rPr>
        <w:t>Орієнтовна площа 3,</w:t>
      </w:r>
      <w:r w:rsidR="009A4EBA" w:rsidRPr="009A4EBA">
        <w:rPr>
          <w:spacing w:val="-8"/>
          <w:szCs w:val="28"/>
        </w:rPr>
        <w:t>7452</w:t>
      </w:r>
      <w:r w:rsidRPr="009A4EBA">
        <w:rPr>
          <w:spacing w:val="-8"/>
          <w:szCs w:val="28"/>
        </w:rPr>
        <w:t xml:space="preserve"> га, кадастровий номер суміжної земельної ділянки 3221887800:03:024:0032, постійний лісокористувач ДП «Київська ЛНДС» (</w:t>
      </w:r>
      <w:proofErr w:type="spellStart"/>
      <w:r w:rsidR="00D25614" w:rsidRPr="009A4EBA">
        <w:rPr>
          <w:spacing w:val="-8"/>
          <w:szCs w:val="28"/>
        </w:rPr>
        <w:t>Старопетрівське</w:t>
      </w:r>
      <w:proofErr w:type="spellEnd"/>
      <w:r w:rsidRPr="009A4EBA">
        <w:rPr>
          <w:spacing w:val="-8"/>
          <w:szCs w:val="28"/>
        </w:rPr>
        <w:t xml:space="preserve"> лісництво кв.</w:t>
      </w:r>
      <w:r w:rsidR="009A4EBA" w:rsidRPr="009A4EBA">
        <w:rPr>
          <w:spacing w:val="-8"/>
          <w:szCs w:val="28"/>
        </w:rPr>
        <w:t>157</w:t>
      </w:r>
      <w:r w:rsidRPr="009A4EBA">
        <w:rPr>
          <w:spacing w:val="-8"/>
          <w:szCs w:val="28"/>
        </w:rPr>
        <w:t xml:space="preserve"> вид.</w:t>
      </w:r>
      <w:r w:rsidR="009A4EBA" w:rsidRPr="009A4EBA">
        <w:rPr>
          <w:spacing w:val="-8"/>
          <w:szCs w:val="28"/>
        </w:rPr>
        <w:t>8</w:t>
      </w:r>
      <w:r w:rsidRPr="009A4EBA">
        <w:rPr>
          <w:spacing w:val="-8"/>
          <w:szCs w:val="28"/>
        </w:rPr>
        <w:t xml:space="preserve">) не може бути визначена як </w:t>
      </w:r>
      <w:proofErr w:type="spellStart"/>
      <w:r w:rsidRPr="009A4EBA">
        <w:rPr>
          <w:spacing w:val="-8"/>
          <w:szCs w:val="28"/>
        </w:rPr>
        <w:t>самозаліснена</w:t>
      </w:r>
      <w:proofErr w:type="spellEnd"/>
      <w:r w:rsidRPr="009A4EBA">
        <w:rPr>
          <w:spacing w:val="-8"/>
          <w:szCs w:val="28"/>
        </w:rPr>
        <w:t xml:space="preserve"> у зв’язку з тим, що територія зазначена на графічних матеріалах </w:t>
      </w:r>
      <w:r w:rsidR="002100E6" w:rsidRPr="009A4EBA">
        <w:rPr>
          <w:spacing w:val="-8"/>
          <w:szCs w:val="28"/>
        </w:rPr>
        <w:t xml:space="preserve">територія </w:t>
      </w:r>
      <w:r w:rsidRPr="009A4EBA">
        <w:rPr>
          <w:spacing w:val="-8"/>
          <w:szCs w:val="28"/>
        </w:rPr>
        <w:t>накладається на землі приватної власності розпорядником, яких не є Петрівська сільська рада – земельні ділянки з кадастровими номерами 3221887800:03:072:0128,</w:t>
      </w:r>
      <w:r w:rsidR="002100E6" w:rsidRPr="009A4EBA">
        <w:rPr>
          <w:spacing w:val="-8"/>
          <w:szCs w:val="28"/>
        </w:rPr>
        <w:t xml:space="preserve"> </w:t>
      </w:r>
      <w:r w:rsidRPr="009A4EBA">
        <w:rPr>
          <w:spacing w:val="-8"/>
          <w:szCs w:val="28"/>
        </w:rPr>
        <w:t>3221887800:03:072:0122,</w:t>
      </w:r>
      <w:r w:rsidR="002100E6" w:rsidRPr="009A4EBA">
        <w:rPr>
          <w:spacing w:val="-8"/>
          <w:szCs w:val="28"/>
        </w:rPr>
        <w:t xml:space="preserve"> </w:t>
      </w:r>
      <w:r w:rsidRPr="009A4EBA">
        <w:rPr>
          <w:spacing w:val="-8"/>
          <w:szCs w:val="28"/>
        </w:rPr>
        <w:t>3221887800:03:075:0102</w:t>
      </w:r>
      <w:r w:rsidR="002100E6" w:rsidRPr="009A4EBA">
        <w:rPr>
          <w:spacing w:val="-8"/>
          <w:szCs w:val="28"/>
        </w:rPr>
        <w:t>, 3221887800:03:069:0101-</w:t>
      </w:r>
      <w:r w:rsidRPr="009A4EBA">
        <w:rPr>
          <w:rFonts w:eastAsiaTheme="minorHAnsi"/>
          <w:color w:val="000000"/>
          <w:szCs w:val="28"/>
          <w:lang w:eastAsia="en-US"/>
        </w:rPr>
        <w:t>підлягає уточненню та внесенню до  державного земельного кадастру</w:t>
      </w:r>
      <w:r w:rsidR="00D25614" w:rsidRPr="009A4EBA">
        <w:rPr>
          <w:rFonts w:eastAsiaTheme="minorHAnsi"/>
          <w:color w:val="000000"/>
          <w:szCs w:val="28"/>
          <w:lang w:eastAsia="en-US"/>
        </w:rPr>
        <w:t>.</w:t>
      </w:r>
    </w:p>
    <w:p w14:paraId="5385877C" w14:textId="77777777" w:rsidR="00ED52DF" w:rsidRPr="009A4EBA" w:rsidRDefault="00ED52DF" w:rsidP="00CC0B8E">
      <w:pPr>
        <w:pStyle w:val="a7"/>
        <w:numPr>
          <w:ilvl w:val="0"/>
          <w:numId w:val="2"/>
        </w:numPr>
        <w:ind w:left="0" w:firstLine="567"/>
        <w:jc w:val="both"/>
        <w:rPr>
          <w:spacing w:val="-8"/>
          <w:szCs w:val="28"/>
        </w:rPr>
      </w:pPr>
      <w:r w:rsidRPr="009A4EBA">
        <w:rPr>
          <w:spacing w:val="-8"/>
          <w:szCs w:val="28"/>
        </w:rPr>
        <w:t xml:space="preserve">Орієнтовна площа </w:t>
      </w:r>
      <w:r w:rsidR="002100E6" w:rsidRPr="009A4EBA">
        <w:rPr>
          <w:spacing w:val="-8"/>
          <w:szCs w:val="28"/>
        </w:rPr>
        <w:t>2,3981</w:t>
      </w:r>
      <w:r w:rsidRPr="009A4EBA">
        <w:rPr>
          <w:spacing w:val="-8"/>
          <w:szCs w:val="28"/>
        </w:rPr>
        <w:t xml:space="preserve"> га, кадастровий номер суміжної земельної ділянки </w:t>
      </w:r>
      <w:r w:rsidR="002100E6" w:rsidRPr="009A4EBA">
        <w:rPr>
          <w:spacing w:val="-8"/>
          <w:szCs w:val="28"/>
        </w:rPr>
        <w:t>3221886001:03:141:0044</w:t>
      </w:r>
      <w:r w:rsidRPr="009A4EBA">
        <w:rPr>
          <w:spacing w:val="-8"/>
          <w:szCs w:val="28"/>
        </w:rPr>
        <w:t>, постійний лісокористувач ДП «Київська ЛНДС» (</w:t>
      </w:r>
      <w:proofErr w:type="spellStart"/>
      <w:r w:rsidRPr="009A4EBA">
        <w:rPr>
          <w:spacing w:val="-8"/>
          <w:szCs w:val="28"/>
        </w:rPr>
        <w:t>Старопетрівське</w:t>
      </w:r>
      <w:proofErr w:type="spellEnd"/>
      <w:r w:rsidRPr="009A4EBA">
        <w:rPr>
          <w:spacing w:val="-8"/>
          <w:szCs w:val="28"/>
        </w:rPr>
        <w:t xml:space="preserve"> лісництво кв.1</w:t>
      </w:r>
      <w:r w:rsidR="002100E6" w:rsidRPr="009A4EBA">
        <w:rPr>
          <w:spacing w:val="-8"/>
          <w:szCs w:val="28"/>
        </w:rPr>
        <w:t>64</w:t>
      </w:r>
      <w:r w:rsidRPr="009A4EBA">
        <w:rPr>
          <w:spacing w:val="-8"/>
          <w:szCs w:val="28"/>
        </w:rPr>
        <w:t xml:space="preserve"> вид.1</w:t>
      </w:r>
      <w:r w:rsidR="002100E6" w:rsidRPr="009A4EBA">
        <w:rPr>
          <w:spacing w:val="-8"/>
          <w:szCs w:val="28"/>
        </w:rPr>
        <w:t>4</w:t>
      </w:r>
      <w:r w:rsidRPr="009A4EBA">
        <w:rPr>
          <w:spacing w:val="-8"/>
          <w:szCs w:val="28"/>
        </w:rPr>
        <w:t>)</w:t>
      </w:r>
      <w:r w:rsidR="002100E6" w:rsidRPr="009A4EBA">
        <w:rPr>
          <w:spacing w:val="-8"/>
          <w:szCs w:val="28"/>
        </w:rPr>
        <w:t xml:space="preserve"> не може бути визначена як </w:t>
      </w:r>
      <w:proofErr w:type="spellStart"/>
      <w:r w:rsidR="002100E6" w:rsidRPr="009A4EBA">
        <w:rPr>
          <w:spacing w:val="-8"/>
          <w:szCs w:val="28"/>
        </w:rPr>
        <w:t>самозаліснена</w:t>
      </w:r>
      <w:proofErr w:type="spellEnd"/>
      <w:r w:rsidR="002100E6" w:rsidRPr="009A4EBA">
        <w:rPr>
          <w:spacing w:val="-8"/>
          <w:szCs w:val="28"/>
        </w:rPr>
        <w:t xml:space="preserve"> у зв’язку з тим, що територія зазначена на графічних матеріалах територія </w:t>
      </w:r>
      <w:r w:rsidR="00D75223" w:rsidRPr="009A4EBA">
        <w:rPr>
          <w:spacing w:val="-8"/>
          <w:szCs w:val="28"/>
        </w:rPr>
        <w:t xml:space="preserve">відповідно до наявних графічних матеріалів територія не відповідає поняттю </w:t>
      </w:r>
      <w:proofErr w:type="spellStart"/>
      <w:r w:rsidR="00D75223" w:rsidRPr="009A4EBA">
        <w:rPr>
          <w:spacing w:val="-8"/>
          <w:szCs w:val="28"/>
        </w:rPr>
        <w:t>Самозаліснена</w:t>
      </w:r>
      <w:proofErr w:type="spellEnd"/>
      <w:r w:rsidR="00D75223" w:rsidRPr="009A4EBA">
        <w:rPr>
          <w:spacing w:val="-8"/>
          <w:szCs w:val="28"/>
        </w:rPr>
        <w:t xml:space="preserve"> в розумінні </w:t>
      </w:r>
      <w:r w:rsidR="00D25614" w:rsidRPr="009A4EBA">
        <w:rPr>
          <w:spacing w:val="-8"/>
          <w:szCs w:val="28"/>
        </w:rPr>
        <w:t>с</w:t>
      </w:r>
      <w:r w:rsidR="00D75223" w:rsidRPr="009A4EBA">
        <w:rPr>
          <w:spacing w:val="-8"/>
          <w:szCs w:val="28"/>
        </w:rPr>
        <w:t>татт</w:t>
      </w:r>
      <w:r w:rsidR="00D25614" w:rsidRPr="009A4EBA">
        <w:rPr>
          <w:spacing w:val="-8"/>
          <w:szCs w:val="28"/>
        </w:rPr>
        <w:t>і</w:t>
      </w:r>
      <w:r w:rsidR="00D75223" w:rsidRPr="009A4EBA">
        <w:rPr>
          <w:spacing w:val="-8"/>
          <w:szCs w:val="28"/>
        </w:rPr>
        <w:t xml:space="preserve"> 57</w:t>
      </w:r>
      <w:r w:rsidR="00D75223" w:rsidRPr="009A4EBA">
        <w:rPr>
          <w:spacing w:val="-8"/>
          <w:szCs w:val="28"/>
          <w:vertAlign w:val="superscript"/>
        </w:rPr>
        <w:t>-1</w:t>
      </w:r>
      <w:r w:rsidR="00D75223" w:rsidRPr="009A4EBA">
        <w:rPr>
          <w:spacing w:val="-8"/>
          <w:szCs w:val="28"/>
        </w:rPr>
        <w:t>Земельного кодексу України, а саме територія вкрита лісовою рослинністю складає менше 0,5 гектара., також відповідно до чинної містобудівної документації села Нові Петрівці</w:t>
      </w:r>
      <w:r w:rsidR="009A4EBA">
        <w:rPr>
          <w:spacing w:val="-8"/>
          <w:szCs w:val="28"/>
        </w:rPr>
        <w:t xml:space="preserve"> (План зонування території села Нові Петрівці затверджена рішенням Петрівської сільської ради від 0</w:t>
      </w:r>
      <w:r w:rsidR="007D0AEB">
        <w:rPr>
          <w:spacing w:val="-8"/>
          <w:szCs w:val="28"/>
        </w:rPr>
        <w:t>8</w:t>
      </w:r>
      <w:r w:rsidR="009A4EBA">
        <w:rPr>
          <w:spacing w:val="-8"/>
          <w:szCs w:val="28"/>
        </w:rPr>
        <w:t>.07.2021 №394)</w:t>
      </w:r>
      <w:r w:rsidR="00D25614" w:rsidRPr="009A4EBA">
        <w:rPr>
          <w:spacing w:val="-8"/>
          <w:szCs w:val="28"/>
        </w:rPr>
        <w:t xml:space="preserve"> дана</w:t>
      </w:r>
      <w:r w:rsidR="009A4EBA" w:rsidRPr="009A4EBA">
        <w:rPr>
          <w:spacing w:val="-8"/>
          <w:szCs w:val="28"/>
        </w:rPr>
        <w:t xml:space="preserve"> комунальна</w:t>
      </w:r>
      <w:r w:rsidR="00D25614" w:rsidRPr="009A4EBA">
        <w:rPr>
          <w:spacing w:val="-8"/>
          <w:szCs w:val="28"/>
        </w:rPr>
        <w:t xml:space="preserve"> територія визначена як  «Проектна рекреаційна зона озеленених територій загального користування. Призначається для повсякденного відпочинку населення і включає парки, сади, ліси, лугопарки, лісопарки, гідропарки та інші спеціалізовані парки. Мета організації полягає в забезпеченні мешканців села місцями відпочинку</w:t>
      </w:r>
      <w:r w:rsidR="009A4EBA" w:rsidRPr="009A4EBA">
        <w:rPr>
          <w:spacing w:val="-8"/>
          <w:szCs w:val="28"/>
        </w:rPr>
        <w:t>.</w:t>
      </w:r>
    </w:p>
    <w:p w14:paraId="44AB825A" w14:textId="77777777" w:rsidR="00BC306E" w:rsidRDefault="00963AE3" w:rsidP="00BC306E">
      <w:pPr>
        <w:ind w:firstLine="567"/>
        <w:jc w:val="both"/>
      </w:pPr>
      <w:r>
        <w:rPr>
          <w:color w:val="000000"/>
          <w:spacing w:val="-4"/>
          <w:szCs w:val="28"/>
        </w:rPr>
        <w:t>К</w:t>
      </w:r>
      <w:r w:rsidR="00BC306E">
        <w:rPr>
          <w:color w:val="000000"/>
          <w:spacing w:val="-4"/>
          <w:szCs w:val="28"/>
        </w:rPr>
        <w:t xml:space="preserve">еруючись статтею 19 Конституції України, статтями 12, 78, 79, 80, 81, 122, пунктом 2 статті 55, </w:t>
      </w:r>
      <w:r w:rsidR="00BC306E">
        <w:rPr>
          <w:color w:val="111111"/>
          <w:spacing w:val="-6"/>
          <w:szCs w:val="28"/>
        </w:rPr>
        <w:t xml:space="preserve">пунктом 24 Перехідних положень </w:t>
      </w:r>
      <w:r w:rsidR="00BC306E">
        <w:rPr>
          <w:color w:val="000000"/>
          <w:spacing w:val="-4"/>
          <w:szCs w:val="28"/>
        </w:rPr>
        <w:t>Земельного кодексу України</w:t>
      </w:r>
      <w:r w:rsidR="00BC306E">
        <w:rPr>
          <w:color w:val="000000"/>
          <w:szCs w:val="28"/>
          <w:shd w:val="clear" w:color="auto" w:fill="FFFFFF"/>
        </w:rPr>
        <w:t xml:space="preserve">, </w:t>
      </w:r>
      <w:r w:rsidR="00BC306E">
        <w:rPr>
          <w:bCs/>
          <w:color w:val="000000"/>
          <w:spacing w:val="-6"/>
          <w:szCs w:val="28"/>
          <w:shd w:val="clear" w:color="auto" w:fill="FFFFFF"/>
        </w:rPr>
        <w:t xml:space="preserve">Законом України </w:t>
      </w:r>
      <w:r w:rsidR="00BC306E">
        <w:rPr>
          <w:color w:val="000000"/>
          <w:spacing w:val="-6"/>
          <w:szCs w:val="28"/>
          <w:shd w:val="clear" w:color="auto" w:fill="FFFFFF"/>
        </w:rPr>
        <w:t xml:space="preserve">«Про </w:t>
      </w:r>
      <w:r w:rsidR="00BC306E">
        <w:rPr>
          <w:color w:val="000000"/>
          <w:szCs w:val="28"/>
          <w:shd w:val="clear" w:color="auto" w:fill="FFFFFF"/>
        </w:rPr>
        <w:t>регулювання містобудівної діяльності</w:t>
      </w:r>
      <w:r w:rsidR="00BC306E">
        <w:rPr>
          <w:color w:val="000000"/>
          <w:spacing w:val="-6"/>
          <w:szCs w:val="28"/>
          <w:shd w:val="clear" w:color="auto" w:fill="FFFFFF"/>
        </w:rPr>
        <w:t xml:space="preserve">», </w:t>
      </w:r>
      <w:r w:rsidR="00BC306E">
        <w:rPr>
          <w:color w:val="000000"/>
          <w:szCs w:val="28"/>
          <w:shd w:val="clear" w:color="auto" w:fill="FFFFFF"/>
        </w:rPr>
        <w:t>та статтями 26, 59, пунктом 6</w:t>
      </w:r>
      <w:r w:rsidR="00BC306E">
        <w:rPr>
          <w:color w:val="000000"/>
          <w:szCs w:val="28"/>
          <w:shd w:val="clear" w:color="auto" w:fill="FFFFFF"/>
          <w:vertAlign w:val="superscript"/>
        </w:rPr>
        <w:t>-1</w:t>
      </w:r>
      <w:r w:rsidR="00BC306E">
        <w:rPr>
          <w:color w:val="000000"/>
          <w:szCs w:val="28"/>
          <w:shd w:val="clear" w:color="auto" w:fill="FFFFFF"/>
        </w:rPr>
        <w:t xml:space="preserve"> розділу</w:t>
      </w:r>
      <w:r w:rsidR="00BC306E" w:rsidRPr="00BC306E">
        <w:rPr>
          <w:color w:val="000000"/>
          <w:szCs w:val="28"/>
          <w:shd w:val="clear" w:color="auto" w:fill="FFFFFF"/>
        </w:rPr>
        <w:t xml:space="preserve"> </w:t>
      </w:r>
      <w:r w:rsidR="00BC306E">
        <w:rPr>
          <w:color w:val="000000"/>
          <w:szCs w:val="28"/>
          <w:shd w:val="clear" w:color="auto" w:fill="FFFFFF"/>
          <w:lang w:val="en-US"/>
        </w:rPr>
        <w:t>V</w:t>
      </w:r>
      <w:r w:rsidR="00BC306E" w:rsidRPr="00BC306E">
        <w:rPr>
          <w:color w:val="000000"/>
          <w:szCs w:val="28"/>
          <w:shd w:val="clear" w:color="auto" w:fill="FFFFFF"/>
        </w:rPr>
        <w:t xml:space="preserve"> </w:t>
      </w:r>
      <w:r w:rsidR="00BC306E">
        <w:rPr>
          <w:color w:val="000000"/>
          <w:szCs w:val="28"/>
          <w:shd w:val="clear" w:color="auto" w:fill="FFFFFF"/>
        </w:rPr>
        <w:t xml:space="preserve">Прикінцевих та перехідних положень Закону України «Про місцеве самоврядування в Україні», </w:t>
      </w:r>
      <w:r w:rsidR="009A4EBA">
        <w:rPr>
          <w:color w:val="000000"/>
          <w:szCs w:val="28"/>
          <w:shd w:val="clear" w:color="auto" w:fill="FFFFFF"/>
        </w:rPr>
        <w:t>сільська</w:t>
      </w:r>
      <w:r w:rsidR="00BC306E">
        <w:rPr>
          <w:color w:val="000000"/>
          <w:szCs w:val="28"/>
          <w:shd w:val="clear" w:color="auto" w:fill="FFFFFF"/>
        </w:rPr>
        <w:t xml:space="preserve"> рада</w:t>
      </w:r>
    </w:p>
    <w:p w14:paraId="02B49C87" w14:textId="77777777" w:rsidR="00BC306E" w:rsidRDefault="00BC306E" w:rsidP="00BC306E">
      <w:pPr>
        <w:ind w:right="43"/>
        <w:jc w:val="both"/>
        <w:rPr>
          <w:color w:val="000000"/>
          <w:szCs w:val="28"/>
        </w:rPr>
      </w:pPr>
    </w:p>
    <w:p w14:paraId="65E594BF" w14:textId="77777777" w:rsidR="00BC306E" w:rsidRPr="00963AE3" w:rsidRDefault="00BC306E" w:rsidP="00963AE3">
      <w:pPr>
        <w:jc w:val="center"/>
        <w:rPr>
          <w:b/>
        </w:rPr>
      </w:pPr>
      <w:r w:rsidRPr="00963AE3">
        <w:rPr>
          <w:b/>
          <w:bCs/>
          <w:color w:val="000000"/>
          <w:spacing w:val="-4"/>
          <w:kern w:val="2"/>
          <w:szCs w:val="28"/>
          <w:highlight w:val="white"/>
          <w:shd w:val="clear" w:color="auto" w:fill="FFFFFF"/>
          <w:lang w:eastAsia="uk-UA"/>
        </w:rPr>
        <w:t>ВИРІШИЛА:</w:t>
      </w:r>
    </w:p>
    <w:p w14:paraId="33885BF3" w14:textId="77777777" w:rsidR="00BC306E" w:rsidRDefault="00BC306E" w:rsidP="00BC306E">
      <w:pPr>
        <w:ind w:firstLine="567"/>
        <w:jc w:val="both"/>
        <w:rPr>
          <w:color w:val="000000"/>
          <w:szCs w:val="28"/>
        </w:rPr>
      </w:pPr>
    </w:p>
    <w:p w14:paraId="113C4DBA" w14:textId="77777777" w:rsidR="00BC306E" w:rsidRDefault="00BC306E" w:rsidP="00BC306E">
      <w:pPr>
        <w:ind w:firstLine="567"/>
        <w:jc w:val="both"/>
      </w:pPr>
      <w:r>
        <w:rPr>
          <w:color w:val="000000"/>
          <w:szCs w:val="28"/>
        </w:rPr>
        <w:t>1. </w:t>
      </w:r>
      <w:r w:rsidR="009A4EBA">
        <w:rPr>
          <w:color w:val="000000"/>
          <w:szCs w:val="28"/>
        </w:rPr>
        <w:t xml:space="preserve">Відмовити </w:t>
      </w:r>
      <w:r w:rsidR="009A4EBA">
        <w:rPr>
          <w:szCs w:val="28"/>
        </w:rPr>
        <w:t xml:space="preserve">Центральному міжрегіональному управлінню лісового та мисливського господарства у віднесенні земель загальною орієнтовною площею 39,0671 га до  </w:t>
      </w:r>
      <w:proofErr w:type="spellStart"/>
      <w:r w:rsidR="009A4EBA">
        <w:rPr>
          <w:szCs w:val="28"/>
        </w:rPr>
        <w:t>самозаліснених</w:t>
      </w:r>
      <w:proofErr w:type="spellEnd"/>
      <w:r w:rsidR="009A4EBA">
        <w:rPr>
          <w:szCs w:val="28"/>
        </w:rPr>
        <w:t xml:space="preserve">  ділянок </w:t>
      </w:r>
      <w:r w:rsidR="009A4EBA">
        <w:rPr>
          <w:spacing w:val="-8"/>
          <w:szCs w:val="28"/>
        </w:rPr>
        <w:t>на території Петрівської сільської</w:t>
      </w:r>
      <w:r w:rsidR="009A4EBA">
        <w:rPr>
          <w:spacing w:val="-4"/>
          <w:szCs w:val="28"/>
        </w:rPr>
        <w:t xml:space="preserve">  </w:t>
      </w:r>
      <w:r w:rsidR="009A4EBA">
        <w:rPr>
          <w:bCs/>
          <w:color w:val="000000"/>
          <w:spacing w:val="-4"/>
          <w:szCs w:val="28"/>
          <w:shd w:val="clear" w:color="auto" w:fill="FFFFFF"/>
        </w:rPr>
        <w:t>територіальної громади</w:t>
      </w:r>
      <w:r>
        <w:rPr>
          <w:bCs/>
          <w:color w:val="000000"/>
          <w:spacing w:val="-8"/>
          <w:szCs w:val="28"/>
          <w:shd w:val="clear" w:color="auto" w:fill="FFFFFF"/>
        </w:rPr>
        <w:t>.</w:t>
      </w:r>
    </w:p>
    <w:p w14:paraId="517E80E2" w14:textId="77777777" w:rsidR="00BC306E" w:rsidRDefault="00BC306E" w:rsidP="009A4EBA">
      <w:pPr>
        <w:tabs>
          <w:tab w:val="left" w:pos="720"/>
        </w:tabs>
        <w:ind w:right="57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2. </w:t>
      </w:r>
      <w:r w:rsidR="009A4EBA" w:rsidRPr="00A41CE2">
        <w:rPr>
          <w:szCs w:val="28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>
        <w:rPr>
          <w:color w:val="000000"/>
          <w:szCs w:val="28"/>
        </w:rPr>
        <w:t>.</w:t>
      </w:r>
    </w:p>
    <w:p w14:paraId="7D232D4C" w14:textId="77777777" w:rsidR="009A4EBA" w:rsidRDefault="009A4EBA" w:rsidP="009A4EBA">
      <w:pPr>
        <w:tabs>
          <w:tab w:val="left" w:pos="720"/>
        </w:tabs>
        <w:ind w:right="57"/>
        <w:jc w:val="both"/>
        <w:rPr>
          <w:color w:val="000000"/>
          <w:szCs w:val="28"/>
        </w:rPr>
      </w:pPr>
    </w:p>
    <w:p w14:paraId="498DBC96" w14:textId="77777777" w:rsidR="009A4EBA" w:rsidRDefault="009A4EBA" w:rsidP="009A4EBA">
      <w:pPr>
        <w:tabs>
          <w:tab w:val="left" w:pos="720"/>
        </w:tabs>
        <w:ind w:right="57"/>
        <w:jc w:val="both"/>
        <w:rPr>
          <w:color w:val="000000"/>
          <w:szCs w:val="28"/>
        </w:rPr>
      </w:pPr>
    </w:p>
    <w:p w14:paraId="5D88A99F" w14:textId="77777777" w:rsidR="009A4EBA" w:rsidRPr="009A4EBA" w:rsidRDefault="009A4EBA" w:rsidP="009A4EBA">
      <w:pPr>
        <w:tabs>
          <w:tab w:val="left" w:pos="720"/>
        </w:tabs>
        <w:ind w:right="57"/>
        <w:jc w:val="both"/>
        <w:rPr>
          <w:b/>
          <w:bCs/>
          <w:szCs w:val="28"/>
        </w:rPr>
      </w:pPr>
      <w:r w:rsidRPr="009A4EBA">
        <w:rPr>
          <w:b/>
          <w:bCs/>
          <w:color w:val="000000"/>
          <w:szCs w:val="28"/>
        </w:rPr>
        <w:t>Сільський голова</w:t>
      </w:r>
      <w:r w:rsidRPr="009A4EBA">
        <w:rPr>
          <w:b/>
          <w:bCs/>
          <w:color w:val="000000"/>
          <w:szCs w:val="28"/>
        </w:rPr>
        <w:tab/>
      </w:r>
      <w:r w:rsidRPr="009A4EBA">
        <w:rPr>
          <w:b/>
          <w:bCs/>
          <w:color w:val="000000"/>
          <w:szCs w:val="28"/>
        </w:rPr>
        <w:tab/>
      </w:r>
      <w:r w:rsidRPr="009A4EBA">
        <w:rPr>
          <w:b/>
          <w:bCs/>
          <w:color w:val="000000"/>
          <w:szCs w:val="28"/>
        </w:rPr>
        <w:tab/>
      </w:r>
      <w:r w:rsidRPr="009A4EBA">
        <w:rPr>
          <w:b/>
          <w:bCs/>
          <w:color w:val="000000"/>
          <w:szCs w:val="28"/>
        </w:rPr>
        <w:tab/>
      </w:r>
      <w:r w:rsidRPr="009A4EBA">
        <w:rPr>
          <w:b/>
          <w:bCs/>
          <w:color w:val="000000"/>
          <w:szCs w:val="28"/>
        </w:rPr>
        <w:tab/>
      </w:r>
      <w:r w:rsidRPr="009A4EBA">
        <w:rPr>
          <w:b/>
          <w:bCs/>
          <w:color w:val="000000"/>
          <w:szCs w:val="28"/>
        </w:rPr>
        <w:tab/>
      </w:r>
      <w:proofErr w:type="spellStart"/>
      <w:r w:rsidRPr="009A4EBA">
        <w:rPr>
          <w:b/>
          <w:bCs/>
          <w:color w:val="000000"/>
          <w:szCs w:val="28"/>
        </w:rPr>
        <w:t>Радіон</w:t>
      </w:r>
      <w:proofErr w:type="spellEnd"/>
      <w:r w:rsidRPr="009A4EBA">
        <w:rPr>
          <w:b/>
          <w:bCs/>
          <w:color w:val="000000"/>
          <w:szCs w:val="28"/>
        </w:rPr>
        <w:t xml:space="preserve"> СТАРЕНЬКИЙ</w:t>
      </w:r>
    </w:p>
    <w:p w14:paraId="5EE01E83" w14:textId="77777777" w:rsidR="00151BAF" w:rsidRDefault="00151BAF"/>
    <w:sectPr w:rsidR="00151BAF" w:rsidSect="009A4EB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ED647E"/>
    <w:multiLevelType w:val="hybridMultilevel"/>
    <w:tmpl w:val="74E62978"/>
    <w:lvl w:ilvl="0" w:tplc="9E3C12E6">
      <w:start w:val="8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12461D"/>
    <w:multiLevelType w:val="hybridMultilevel"/>
    <w:tmpl w:val="A702A63A"/>
    <w:lvl w:ilvl="0" w:tplc="76E835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06E"/>
    <w:rsid w:val="00151BAF"/>
    <w:rsid w:val="002100E6"/>
    <w:rsid w:val="00260B35"/>
    <w:rsid w:val="002977CE"/>
    <w:rsid w:val="003F058D"/>
    <w:rsid w:val="004D6A50"/>
    <w:rsid w:val="004F5E99"/>
    <w:rsid w:val="00513A78"/>
    <w:rsid w:val="006A449D"/>
    <w:rsid w:val="006B1C52"/>
    <w:rsid w:val="006E4CBB"/>
    <w:rsid w:val="00704C28"/>
    <w:rsid w:val="007569F9"/>
    <w:rsid w:val="007815AC"/>
    <w:rsid w:val="007D0AEB"/>
    <w:rsid w:val="008315A0"/>
    <w:rsid w:val="0095392B"/>
    <w:rsid w:val="00963AE3"/>
    <w:rsid w:val="009726CE"/>
    <w:rsid w:val="009A4EBA"/>
    <w:rsid w:val="00BC306E"/>
    <w:rsid w:val="00CC0B8E"/>
    <w:rsid w:val="00D25614"/>
    <w:rsid w:val="00D45E14"/>
    <w:rsid w:val="00D66DB6"/>
    <w:rsid w:val="00D75223"/>
    <w:rsid w:val="00ED52DF"/>
    <w:rsid w:val="00F2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53818"/>
  <w15:docId w15:val="{5A072D3A-9400-4EA3-AF70-137797CE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06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C3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C3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0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0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0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0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C3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0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0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0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0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0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0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0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3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3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30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0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30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30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306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63A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63AE3"/>
    <w:rPr>
      <w:rFonts w:ascii="Tahoma" w:eastAsia="Times New Roman" w:hAnsi="Tahoma" w:cs="Tahoma"/>
      <w:kern w:val="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5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9</cp:revision>
  <cp:lastPrinted>2025-02-24T12:04:00Z</cp:lastPrinted>
  <dcterms:created xsi:type="dcterms:W3CDTF">2025-02-07T10:19:00Z</dcterms:created>
  <dcterms:modified xsi:type="dcterms:W3CDTF">2025-03-04T09:29:00Z</dcterms:modified>
</cp:coreProperties>
</file>