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6D9" w:rsidRPr="00691F6B" w:rsidRDefault="00A956D9" w:rsidP="00A956D9">
      <w:pPr>
        <w:jc w:val="center"/>
        <w:rPr>
          <w:snapToGrid w:val="0"/>
          <w:color w:val="00FF00"/>
          <w:sz w:val="26"/>
          <w:szCs w:val="26"/>
        </w:rPr>
      </w:pPr>
      <w:r w:rsidRPr="00691F6B">
        <w:rPr>
          <w:noProof/>
          <w:color w:val="00FF00"/>
          <w:sz w:val="26"/>
          <w:szCs w:val="26"/>
          <w:lang w:eastAsia="uk-UA"/>
        </w:rPr>
        <w:drawing>
          <wp:inline distT="0" distB="0" distL="0" distR="0" wp14:anchorId="20259F1E" wp14:editId="5E56161E">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56D9" w:rsidRPr="00691F6B" w:rsidRDefault="00A956D9" w:rsidP="00A956D9">
      <w:pPr>
        <w:jc w:val="center"/>
        <w:rPr>
          <w:b/>
          <w:bCs/>
          <w:sz w:val="26"/>
          <w:szCs w:val="26"/>
        </w:rPr>
      </w:pPr>
      <w:r w:rsidRPr="00691F6B">
        <w:rPr>
          <w:b/>
          <w:bCs/>
          <w:sz w:val="26"/>
          <w:szCs w:val="26"/>
        </w:rPr>
        <w:t>ПЕТРІВСЬКА СІЛЬСЬКА РАДА</w:t>
      </w:r>
    </w:p>
    <w:p w:rsidR="00A956D9" w:rsidRPr="00691F6B" w:rsidRDefault="00A956D9" w:rsidP="00A956D9">
      <w:pPr>
        <w:jc w:val="center"/>
        <w:rPr>
          <w:b/>
          <w:bCs/>
          <w:sz w:val="26"/>
          <w:szCs w:val="26"/>
        </w:rPr>
      </w:pPr>
      <w:r w:rsidRPr="00691F6B">
        <w:rPr>
          <w:b/>
          <w:bCs/>
          <w:sz w:val="26"/>
          <w:szCs w:val="26"/>
        </w:rPr>
        <w:t>ВИШГОРОДСЬКОГО РАЙОНУ КИЇВСЬКОЇ ОБЛАСТІ</w:t>
      </w:r>
    </w:p>
    <w:p w:rsidR="00A956D9" w:rsidRPr="00691F6B" w:rsidRDefault="00FB0236" w:rsidP="00A956D9">
      <w:pPr>
        <w:jc w:val="center"/>
        <w:rPr>
          <w:b/>
          <w:bCs/>
          <w:sz w:val="26"/>
          <w:szCs w:val="26"/>
        </w:rPr>
      </w:pPr>
      <w:r>
        <w:rPr>
          <w:b/>
          <w:bCs/>
          <w:sz w:val="26"/>
          <w:szCs w:val="26"/>
        </w:rPr>
        <w:t>Вісімдесят третя</w:t>
      </w:r>
      <w:r w:rsidR="008E2A4B">
        <w:rPr>
          <w:b/>
          <w:bCs/>
          <w:sz w:val="26"/>
          <w:szCs w:val="26"/>
        </w:rPr>
        <w:t xml:space="preserve"> </w:t>
      </w:r>
      <w:r w:rsidR="00A956D9" w:rsidRPr="00691F6B">
        <w:rPr>
          <w:b/>
          <w:bCs/>
          <w:sz w:val="26"/>
          <w:szCs w:val="26"/>
        </w:rPr>
        <w:t>сесія восьмого скликання</w:t>
      </w:r>
    </w:p>
    <w:p w:rsidR="00A956D9" w:rsidRPr="00691F6B" w:rsidRDefault="00A956D9" w:rsidP="00A956D9">
      <w:pPr>
        <w:ind w:left="540" w:hanging="540"/>
        <w:rPr>
          <w:b/>
          <w:i/>
          <w:szCs w:val="26"/>
        </w:rPr>
      </w:pPr>
    </w:p>
    <w:p w:rsidR="00A956D9" w:rsidRPr="00691F6B" w:rsidRDefault="00AC4840" w:rsidP="00A956D9">
      <w:pPr>
        <w:ind w:left="540" w:hanging="540"/>
        <w:rPr>
          <w:b/>
          <w:sz w:val="26"/>
          <w:szCs w:val="26"/>
        </w:rPr>
      </w:pPr>
      <w:r>
        <w:rPr>
          <w:b/>
          <w:sz w:val="26"/>
          <w:szCs w:val="26"/>
        </w:rPr>
        <w:t>«16</w:t>
      </w:r>
      <w:r w:rsidR="00CA3E47">
        <w:rPr>
          <w:b/>
          <w:sz w:val="26"/>
          <w:szCs w:val="26"/>
        </w:rPr>
        <w:t xml:space="preserve">» </w:t>
      </w:r>
      <w:r w:rsidR="00FB0236">
        <w:rPr>
          <w:b/>
          <w:sz w:val="26"/>
          <w:szCs w:val="26"/>
        </w:rPr>
        <w:t>квітня 2026</w:t>
      </w:r>
      <w:r w:rsidR="00A956D9" w:rsidRPr="00691F6B">
        <w:rPr>
          <w:b/>
          <w:sz w:val="26"/>
          <w:szCs w:val="26"/>
        </w:rPr>
        <w:t xml:space="preserve"> року                                                                 </w:t>
      </w:r>
      <w:r w:rsidR="00A956D9" w:rsidRPr="00691F6B">
        <w:rPr>
          <w:b/>
          <w:sz w:val="26"/>
          <w:szCs w:val="26"/>
          <w:lang w:val="ru-RU"/>
        </w:rPr>
        <w:t xml:space="preserve">    </w:t>
      </w:r>
      <w:r w:rsidR="00A956D9" w:rsidRPr="00691F6B">
        <w:rPr>
          <w:b/>
          <w:sz w:val="26"/>
          <w:szCs w:val="26"/>
        </w:rPr>
        <w:t xml:space="preserve">                     № </w:t>
      </w:r>
      <w:r w:rsidR="00E302D5">
        <w:rPr>
          <w:b/>
          <w:sz w:val="26"/>
          <w:szCs w:val="26"/>
        </w:rPr>
        <w:t>3391</w:t>
      </w:r>
    </w:p>
    <w:p w:rsidR="00A956D9" w:rsidRPr="00691F6B" w:rsidRDefault="00A956D9" w:rsidP="00A956D9">
      <w:pPr>
        <w:tabs>
          <w:tab w:val="left" w:pos="3840"/>
          <w:tab w:val="center" w:pos="5168"/>
        </w:tabs>
        <w:ind w:left="540"/>
        <w:rPr>
          <w:b/>
          <w:sz w:val="26"/>
          <w:szCs w:val="26"/>
        </w:rPr>
      </w:pPr>
      <w:r w:rsidRPr="00691F6B">
        <w:rPr>
          <w:b/>
          <w:sz w:val="26"/>
          <w:szCs w:val="26"/>
        </w:rPr>
        <w:tab/>
        <w:t xml:space="preserve">     РІШЕННЯ</w:t>
      </w:r>
    </w:p>
    <w:p w:rsidR="00A956D9" w:rsidRPr="00691F6B" w:rsidRDefault="00A956D9" w:rsidP="00A956D9">
      <w:pPr>
        <w:tabs>
          <w:tab w:val="left" w:pos="3840"/>
          <w:tab w:val="center" w:pos="5168"/>
        </w:tabs>
        <w:ind w:left="540"/>
        <w:rPr>
          <w:b/>
          <w:sz w:val="26"/>
          <w:szCs w:val="26"/>
        </w:rPr>
      </w:pPr>
    </w:p>
    <w:p w:rsidR="00484C93" w:rsidRDefault="00A956D9" w:rsidP="00484C93">
      <w:pPr>
        <w:rPr>
          <w:b/>
          <w:i/>
          <w:sz w:val="26"/>
          <w:szCs w:val="26"/>
        </w:rPr>
      </w:pPr>
      <w:r w:rsidRPr="00691F6B">
        <w:rPr>
          <w:b/>
          <w:i/>
          <w:sz w:val="26"/>
          <w:szCs w:val="26"/>
        </w:rPr>
        <w:t xml:space="preserve">Про </w:t>
      </w:r>
      <w:r w:rsidR="003124F4">
        <w:rPr>
          <w:b/>
          <w:i/>
          <w:sz w:val="26"/>
          <w:szCs w:val="26"/>
        </w:rPr>
        <w:t xml:space="preserve">внесення змін до </w:t>
      </w:r>
      <w:r w:rsidRPr="00691F6B">
        <w:rPr>
          <w:b/>
          <w:i/>
          <w:sz w:val="26"/>
          <w:szCs w:val="26"/>
        </w:rPr>
        <w:t>Програми</w:t>
      </w:r>
      <w:r>
        <w:rPr>
          <w:b/>
          <w:i/>
          <w:sz w:val="26"/>
          <w:szCs w:val="26"/>
        </w:rPr>
        <w:t xml:space="preserve"> </w:t>
      </w:r>
      <w:r w:rsidR="00484C93" w:rsidRPr="00484C93">
        <w:rPr>
          <w:b/>
          <w:i/>
          <w:sz w:val="26"/>
          <w:szCs w:val="26"/>
        </w:rPr>
        <w:t xml:space="preserve">«Програма робіт </w:t>
      </w:r>
    </w:p>
    <w:p w:rsidR="00484C93" w:rsidRDefault="00484C93" w:rsidP="00484C93">
      <w:pPr>
        <w:rPr>
          <w:b/>
          <w:i/>
          <w:sz w:val="26"/>
          <w:szCs w:val="26"/>
        </w:rPr>
      </w:pPr>
      <w:r w:rsidRPr="00484C93">
        <w:rPr>
          <w:b/>
          <w:i/>
          <w:sz w:val="26"/>
          <w:szCs w:val="26"/>
        </w:rPr>
        <w:t>з обстеження об’єктів, пошкоджених</w:t>
      </w:r>
      <w:r>
        <w:rPr>
          <w:b/>
          <w:i/>
          <w:sz w:val="26"/>
          <w:szCs w:val="26"/>
        </w:rPr>
        <w:t xml:space="preserve"> </w:t>
      </w:r>
      <w:r w:rsidRPr="00484C93">
        <w:rPr>
          <w:b/>
          <w:i/>
          <w:sz w:val="26"/>
          <w:szCs w:val="26"/>
        </w:rPr>
        <w:t xml:space="preserve">внаслідок </w:t>
      </w:r>
    </w:p>
    <w:p w:rsidR="00484C93" w:rsidRDefault="00484C93" w:rsidP="00484C93">
      <w:pPr>
        <w:rPr>
          <w:b/>
          <w:i/>
          <w:sz w:val="26"/>
          <w:szCs w:val="26"/>
        </w:rPr>
      </w:pPr>
      <w:r w:rsidRPr="00484C93">
        <w:rPr>
          <w:b/>
          <w:i/>
          <w:sz w:val="26"/>
          <w:szCs w:val="26"/>
        </w:rPr>
        <w:t xml:space="preserve">воєнних дій на території Петрівської  сільської </w:t>
      </w:r>
    </w:p>
    <w:p w:rsidR="00484C93" w:rsidRDefault="00484C93" w:rsidP="00484C93">
      <w:pPr>
        <w:rPr>
          <w:b/>
          <w:i/>
          <w:sz w:val="26"/>
          <w:szCs w:val="26"/>
        </w:rPr>
      </w:pPr>
      <w:r w:rsidRPr="00484C93">
        <w:rPr>
          <w:b/>
          <w:i/>
          <w:sz w:val="26"/>
          <w:szCs w:val="26"/>
        </w:rPr>
        <w:t xml:space="preserve">територіальної громади Вишгородського району </w:t>
      </w:r>
    </w:p>
    <w:p w:rsidR="00CA3E47" w:rsidRDefault="00484C93" w:rsidP="00484C93">
      <w:pPr>
        <w:rPr>
          <w:b/>
          <w:i/>
          <w:sz w:val="26"/>
          <w:szCs w:val="26"/>
        </w:rPr>
      </w:pPr>
      <w:r w:rsidRPr="00484C93">
        <w:rPr>
          <w:b/>
          <w:i/>
          <w:sz w:val="26"/>
          <w:szCs w:val="26"/>
        </w:rPr>
        <w:t>Київської області на 2025-2027 роки»</w:t>
      </w:r>
      <w:r w:rsidR="003124F4">
        <w:rPr>
          <w:b/>
          <w:i/>
          <w:sz w:val="26"/>
          <w:szCs w:val="26"/>
        </w:rPr>
        <w:t xml:space="preserve">, затвердженої </w:t>
      </w:r>
    </w:p>
    <w:p w:rsidR="00A956D9" w:rsidRDefault="003124F4" w:rsidP="00484C93">
      <w:pPr>
        <w:rPr>
          <w:b/>
          <w:i/>
          <w:sz w:val="26"/>
          <w:szCs w:val="26"/>
        </w:rPr>
      </w:pPr>
      <w:r>
        <w:rPr>
          <w:b/>
          <w:i/>
          <w:sz w:val="26"/>
          <w:szCs w:val="26"/>
        </w:rPr>
        <w:t>рі</w:t>
      </w:r>
      <w:r w:rsidR="00CA3E47">
        <w:rPr>
          <w:b/>
          <w:i/>
          <w:sz w:val="26"/>
          <w:szCs w:val="26"/>
        </w:rPr>
        <w:t>шенням сільської ради від 24.12.2024 №2402</w:t>
      </w:r>
    </w:p>
    <w:p w:rsidR="00484C93" w:rsidRPr="00691F6B" w:rsidRDefault="00484C93" w:rsidP="00484C93">
      <w:pPr>
        <w:rPr>
          <w:szCs w:val="26"/>
        </w:rPr>
      </w:pPr>
    </w:p>
    <w:p w:rsidR="00A956D9" w:rsidRPr="00691F6B" w:rsidRDefault="00A956D9" w:rsidP="00A956D9">
      <w:pPr>
        <w:ind w:firstLine="709"/>
        <w:jc w:val="both"/>
        <w:rPr>
          <w:sz w:val="26"/>
          <w:szCs w:val="26"/>
        </w:rPr>
      </w:pPr>
      <w:r w:rsidRPr="00691F6B">
        <w:rPr>
          <w:sz w:val="26"/>
          <w:szCs w:val="26"/>
        </w:rPr>
        <w:t xml:space="preserve">Відповідно до Бюджетного кодексу України, </w:t>
      </w:r>
      <w:r w:rsidRPr="00EB0882">
        <w:rPr>
          <w:sz w:val="26"/>
          <w:szCs w:val="26"/>
        </w:rPr>
        <w:t>Кодекс</w:t>
      </w:r>
      <w:r>
        <w:rPr>
          <w:sz w:val="26"/>
          <w:szCs w:val="26"/>
        </w:rPr>
        <w:t>у цивільного захисту,</w:t>
      </w:r>
      <w:r w:rsidRPr="00EB0882">
        <w:rPr>
          <w:sz w:val="26"/>
          <w:szCs w:val="26"/>
        </w:rPr>
        <w:t xml:space="preserve"> </w:t>
      </w:r>
      <w:r w:rsidRPr="00691F6B">
        <w:rPr>
          <w:sz w:val="26"/>
          <w:szCs w:val="26"/>
        </w:rPr>
        <w:t>статті 26 Закону України «Про місцеве самоврядування в Україні»,</w:t>
      </w:r>
      <w:r w:rsidR="007C4E0D">
        <w:rPr>
          <w:sz w:val="26"/>
          <w:szCs w:val="26"/>
        </w:rPr>
        <w:t xml:space="preserve"> Закон України</w:t>
      </w:r>
      <w:r w:rsidR="0089385D">
        <w:rPr>
          <w:sz w:val="26"/>
          <w:szCs w:val="26"/>
        </w:rPr>
        <w:t xml:space="preserve"> </w:t>
      </w:r>
      <w:r w:rsidR="0089385D" w:rsidRPr="0089385D">
        <w:rPr>
          <w:sz w:val="26"/>
          <w:szCs w:val="26"/>
        </w:rPr>
        <w:t>«Про правовий режим воєнного стану»,</w:t>
      </w:r>
      <w:r w:rsidR="0089385D" w:rsidRPr="0089385D">
        <w:t xml:space="preserve"> </w:t>
      </w:r>
      <w:r w:rsidR="0089385D" w:rsidRPr="0089385D">
        <w:rPr>
          <w:sz w:val="26"/>
          <w:szCs w:val="26"/>
        </w:rPr>
        <w:t>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Pr>
          <w:sz w:val="26"/>
          <w:szCs w:val="26"/>
        </w:rPr>
        <w:t>,</w:t>
      </w:r>
      <w:r w:rsidRPr="00691F6B">
        <w:rPr>
          <w:sz w:val="26"/>
          <w:szCs w:val="26"/>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895A54">
        <w:rPr>
          <w:sz w:val="26"/>
          <w:szCs w:val="26"/>
        </w:rPr>
        <w:t xml:space="preserve">зовнішньоекономічних зв’язків, </w:t>
      </w:r>
      <w:r w:rsidR="00895A54" w:rsidRPr="00895A54">
        <w:rPr>
          <w:sz w:val="26"/>
          <w:szCs w:val="26"/>
        </w:rPr>
        <w:t>з питань комунальної власності, приватизації, житлово-комунального господарства, розвитку промисловості та інфраструктури</w:t>
      </w:r>
      <w:r w:rsidR="0089385D">
        <w:rPr>
          <w:sz w:val="26"/>
          <w:szCs w:val="26"/>
        </w:rPr>
        <w:t xml:space="preserve"> </w:t>
      </w:r>
      <w:r>
        <w:rPr>
          <w:sz w:val="26"/>
          <w:szCs w:val="26"/>
        </w:rPr>
        <w:t>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A956D9" w:rsidRPr="00691F6B" w:rsidRDefault="00A956D9" w:rsidP="00A956D9">
      <w:pPr>
        <w:ind w:firstLine="709"/>
        <w:jc w:val="both"/>
        <w:rPr>
          <w:szCs w:val="26"/>
        </w:rPr>
      </w:pPr>
    </w:p>
    <w:p w:rsidR="00A956D9" w:rsidRPr="00691F6B" w:rsidRDefault="00A956D9" w:rsidP="00A956D9">
      <w:pPr>
        <w:jc w:val="center"/>
        <w:rPr>
          <w:b/>
          <w:i/>
          <w:sz w:val="26"/>
          <w:szCs w:val="26"/>
        </w:rPr>
      </w:pPr>
      <w:r w:rsidRPr="00691F6B">
        <w:rPr>
          <w:b/>
          <w:i/>
          <w:sz w:val="26"/>
          <w:szCs w:val="26"/>
        </w:rPr>
        <w:t>ВИРІШИЛА</w:t>
      </w:r>
    </w:p>
    <w:p w:rsidR="00A956D9" w:rsidRPr="00691F6B" w:rsidRDefault="00A956D9" w:rsidP="00A956D9">
      <w:pPr>
        <w:shd w:val="clear" w:color="auto" w:fill="FFFFFF"/>
        <w:ind w:firstLine="851"/>
        <w:jc w:val="both"/>
        <w:textAlignment w:val="baseline"/>
        <w:rPr>
          <w:szCs w:val="26"/>
        </w:rPr>
      </w:pPr>
    </w:p>
    <w:p w:rsidR="00A1705B" w:rsidRDefault="00A956D9" w:rsidP="00A956D9">
      <w:pPr>
        <w:shd w:val="clear" w:color="auto" w:fill="FFFFFF"/>
        <w:ind w:firstLine="851"/>
        <w:jc w:val="both"/>
        <w:textAlignment w:val="baseline"/>
        <w:rPr>
          <w:sz w:val="26"/>
          <w:szCs w:val="26"/>
        </w:rPr>
      </w:pPr>
      <w:r w:rsidRPr="00691F6B">
        <w:rPr>
          <w:sz w:val="26"/>
          <w:szCs w:val="26"/>
        </w:rPr>
        <w:t xml:space="preserve">1. </w:t>
      </w:r>
      <w:r w:rsidR="00A1705B" w:rsidRPr="00A1705B">
        <w:rPr>
          <w:sz w:val="26"/>
          <w:szCs w:val="26"/>
        </w:rPr>
        <w:t xml:space="preserve">Внести наступні зміни до Програми </w:t>
      </w:r>
      <w:r w:rsidRPr="00691F6B">
        <w:rPr>
          <w:sz w:val="26"/>
          <w:szCs w:val="26"/>
        </w:rPr>
        <w:t>«</w:t>
      </w:r>
      <w:r w:rsidRPr="00A956D9">
        <w:rPr>
          <w:sz w:val="26"/>
          <w:szCs w:val="26"/>
        </w:rPr>
        <w:t>Програма робіт з обстеження об’єктів, пошкоджених</w:t>
      </w:r>
      <w:r w:rsidR="00484C93">
        <w:rPr>
          <w:sz w:val="26"/>
          <w:szCs w:val="26"/>
        </w:rPr>
        <w:t xml:space="preserve"> </w:t>
      </w:r>
      <w:r w:rsidRPr="00A956D9">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r w:rsidR="00CC25E8" w:rsidRPr="00CC25E8">
        <w:rPr>
          <w:sz w:val="26"/>
          <w:szCs w:val="26"/>
        </w:rPr>
        <w:t>, затвердженої рішенням сільської ради від 24.12.2024 №2</w:t>
      </w:r>
      <w:r w:rsidR="00CC25E8">
        <w:rPr>
          <w:sz w:val="26"/>
          <w:szCs w:val="26"/>
        </w:rPr>
        <w:t>402</w:t>
      </w:r>
      <w:r w:rsidR="00CC25E8" w:rsidRPr="00CC25E8">
        <w:rPr>
          <w:sz w:val="26"/>
          <w:szCs w:val="26"/>
        </w:rPr>
        <w:t xml:space="preserve"> (далі – Програма):</w:t>
      </w:r>
    </w:p>
    <w:p w:rsidR="00A1705B" w:rsidRDefault="00A1705B" w:rsidP="00A956D9">
      <w:pPr>
        <w:shd w:val="clear" w:color="auto" w:fill="FFFFFF"/>
        <w:ind w:firstLine="851"/>
        <w:jc w:val="both"/>
        <w:textAlignment w:val="baseline"/>
        <w:rPr>
          <w:sz w:val="26"/>
          <w:szCs w:val="26"/>
        </w:rPr>
      </w:pPr>
    </w:p>
    <w:p w:rsidR="00A1705B" w:rsidRDefault="00CC25E8" w:rsidP="00A956D9">
      <w:pPr>
        <w:shd w:val="clear" w:color="auto" w:fill="FFFFFF"/>
        <w:ind w:firstLine="851"/>
        <w:jc w:val="both"/>
        <w:textAlignment w:val="baseline"/>
        <w:rPr>
          <w:sz w:val="26"/>
          <w:szCs w:val="26"/>
        </w:rPr>
      </w:pPr>
      <w:r w:rsidRPr="00CC25E8">
        <w:rPr>
          <w:sz w:val="26"/>
          <w:szCs w:val="26"/>
        </w:rPr>
        <w:t xml:space="preserve">1.1. Пункт </w:t>
      </w:r>
      <w:r>
        <w:rPr>
          <w:sz w:val="26"/>
          <w:szCs w:val="26"/>
        </w:rPr>
        <w:t>8</w:t>
      </w:r>
      <w:r w:rsidRPr="00CC25E8">
        <w:rPr>
          <w:sz w:val="26"/>
          <w:szCs w:val="26"/>
        </w:rPr>
        <w:t xml:space="preserve"> «</w:t>
      </w:r>
      <w:r w:rsidR="00A62A2E" w:rsidRPr="00A62A2E">
        <w:rPr>
          <w:sz w:val="26"/>
          <w:szCs w:val="26"/>
        </w:rPr>
        <w:t>Загальний обсяг фінансування для реалізації Програми, всього</w:t>
      </w:r>
      <w:r w:rsidRPr="00CC25E8">
        <w:rPr>
          <w:sz w:val="26"/>
          <w:szCs w:val="26"/>
        </w:rPr>
        <w:t>» Розділу</w:t>
      </w:r>
      <w:r w:rsidR="00A62A2E">
        <w:rPr>
          <w:sz w:val="26"/>
          <w:szCs w:val="26"/>
        </w:rPr>
        <w:t xml:space="preserve"> 1</w:t>
      </w:r>
      <w:r w:rsidRPr="00CC25E8">
        <w:rPr>
          <w:sz w:val="26"/>
          <w:szCs w:val="26"/>
        </w:rPr>
        <w:t xml:space="preserve"> «</w:t>
      </w:r>
      <w:r w:rsidR="00A62A2E" w:rsidRPr="00A62A2E">
        <w:rPr>
          <w:sz w:val="26"/>
          <w:szCs w:val="26"/>
        </w:rPr>
        <w:t>Паспорт Програми</w:t>
      </w:r>
      <w:r w:rsidRPr="00CC25E8">
        <w:rPr>
          <w:sz w:val="26"/>
          <w:szCs w:val="26"/>
        </w:rPr>
        <w:t>» викласти в наступній редакції:</w:t>
      </w:r>
    </w:p>
    <w:p w:rsidR="00A1705B" w:rsidRDefault="00A1705B" w:rsidP="00A956D9">
      <w:pPr>
        <w:shd w:val="clear" w:color="auto" w:fill="FFFFFF"/>
        <w:ind w:firstLine="851"/>
        <w:jc w:val="both"/>
        <w:textAlignment w:val="baseline"/>
        <w:rPr>
          <w:sz w:val="26"/>
          <w:szCs w:val="26"/>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02"/>
        <w:gridCol w:w="4175"/>
        <w:gridCol w:w="1688"/>
        <w:gridCol w:w="1722"/>
        <w:gridCol w:w="1589"/>
      </w:tblGrid>
      <w:tr w:rsidR="00CC25E8" w:rsidRPr="008A5BBB" w:rsidTr="00D6112F">
        <w:trPr>
          <w:trHeight w:val="1044"/>
          <w:tblCellSpacing w:w="22" w:type="dxa"/>
          <w:jc w:val="center"/>
        </w:trPr>
        <w:tc>
          <w:tcPr>
            <w:tcW w:w="325"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jc w:val="center"/>
              <w:rPr>
                <w:sz w:val="26"/>
                <w:szCs w:val="26"/>
                <w:lang w:val="uk-UA"/>
              </w:rPr>
            </w:pPr>
            <w:r w:rsidRPr="008A5BBB">
              <w:rPr>
                <w:sz w:val="26"/>
                <w:szCs w:val="26"/>
                <w:lang w:val="uk-UA"/>
              </w:rPr>
              <w:t>8. </w:t>
            </w:r>
          </w:p>
        </w:tc>
        <w:tc>
          <w:tcPr>
            <w:tcW w:w="2111"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Загальний обсяг фінансування д</w:t>
            </w:r>
            <w:r>
              <w:rPr>
                <w:sz w:val="26"/>
                <w:szCs w:val="26"/>
                <w:lang w:val="uk-UA"/>
              </w:rPr>
              <w:t>ля реалізації Програми, всього</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r w:rsidRPr="008A5BBB">
              <w:rPr>
                <w:rFonts w:eastAsia="SimSun"/>
                <w:i/>
                <w:sz w:val="26"/>
                <w:szCs w:val="26"/>
                <w:lang w:eastAsia="ar-SA"/>
              </w:rPr>
              <w:t>буде уточнено за результатами обстеження та складення відповідних розрахунків</w:t>
            </w:r>
          </w:p>
        </w:tc>
      </w:tr>
      <w:tr w:rsidR="00CC25E8" w:rsidRPr="008A5BBB" w:rsidTr="00D6112F">
        <w:trPr>
          <w:trHeight w:val="432"/>
          <w:tblCellSpacing w:w="22" w:type="dxa"/>
          <w:jc w:val="center"/>
        </w:trPr>
        <w:tc>
          <w:tcPr>
            <w:tcW w:w="325"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center"/>
              <w:rPr>
                <w:sz w:val="26"/>
                <w:szCs w:val="26"/>
                <w:lang w:val="uk-UA"/>
              </w:rPr>
            </w:pPr>
          </w:p>
        </w:tc>
        <w:tc>
          <w:tcPr>
            <w:tcW w:w="2111"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rPr>
                <w:sz w:val="26"/>
                <w:szCs w:val="26"/>
                <w:lang w:val="uk-UA"/>
              </w:rPr>
            </w:pPr>
          </w:p>
        </w:tc>
        <w:tc>
          <w:tcPr>
            <w:tcW w:w="840"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2025 рік</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2026 рік</w:t>
            </w: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2027 рік</w:t>
            </w:r>
          </w:p>
        </w:tc>
      </w:tr>
      <w:tr w:rsidR="00CC25E8" w:rsidRPr="008A5BBB" w:rsidTr="00D6112F">
        <w:trPr>
          <w:trHeight w:val="384"/>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у тому числі: </w:t>
            </w:r>
          </w:p>
        </w:tc>
        <w:tc>
          <w:tcPr>
            <w:tcW w:w="840"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jc w:val="both"/>
              <w:rPr>
                <w:sz w:val="26"/>
                <w:szCs w:val="26"/>
                <w:lang w:val="uk-UA"/>
              </w:rPr>
            </w:pPr>
            <w:r w:rsidRPr="008A5BBB">
              <w:rPr>
                <w:sz w:val="26"/>
                <w:szCs w:val="26"/>
                <w:lang w:val="uk-UA"/>
              </w:rPr>
              <w:t>  </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r>
      <w:tr w:rsidR="00CC25E8" w:rsidRPr="008A5BBB" w:rsidTr="00D6112F">
        <w:trPr>
          <w:trHeight w:val="360"/>
          <w:tblCellSpacing w:w="22" w:type="dxa"/>
          <w:jc w:val="center"/>
        </w:trPr>
        <w:tc>
          <w:tcPr>
            <w:tcW w:w="325" w:type="pct"/>
            <w:vMerge w:val="restar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3"/>
              <w:spacing w:before="0" w:after="0"/>
              <w:rPr>
                <w:sz w:val="26"/>
                <w:szCs w:val="26"/>
                <w:lang w:val="uk-UA"/>
              </w:rPr>
            </w:pPr>
            <w:r w:rsidRPr="008A5BBB">
              <w:rPr>
                <w:sz w:val="26"/>
                <w:szCs w:val="26"/>
                <w:lang w:val="uk-UA"/>
              </w:rPr>
              <w:lastRenderedPageBreak/>
              <w:t>8.1 </w:t>
            </w: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державного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обласного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місцевих бюджетів</w:t>
            </w:r>
          </w:p>
        </w:tc>
        <w:tc>
          <w:tcPr>
            <w:tcW w:w="840" w:type="pct"/>
            <w:tcBorders>
              <w:right w:val="single" w:sz="4" w:space="0" w:color="auto"/>
            </w:tcBorders>
          </w:tcPr>
          <w:p w:rsidR="006709CD" w:rsidRPr="008A5BBB" w:rsidRDefault="006709CD" w:rsidP="00D6112F">
            <w:pPr>
              <w:pStyle w:val="a3"/>
              <w:shd w:val="clear" w:color="auto" w:fill="FFFFFF"/>
              <w:spacing w:before="0" w:after="0"/>
              <w:jc w:val="both"/>
              <w:rPr>
                <w:sz w:val="26"/>
                <w:szCs w:val="26"/>
                <w:lang w:val="uk-UA"/>
              </w:rPr>
            </w:pPr>
            <w:r>
              <w:rPr>
                <w:sz w:val="26"/>
                <w:szCs w:val="26"/>
                <w:lang w:val="uk-UA"/>
              </w:rPr>
              <w:t>190 042 грн.</w:t>
            </w:r>
          </w:p>
        </w:tc>
        <w:tc>
          <w:tcPr>
            <w:tcW w:w="857" w:type="pct"/>
            <w:tcBorders>
              <w:left w:val="single" w:sz="4" w:space="0" w:color="auto"/>
              <w:right w:val="single" w:sz="4" w:space="0" w:color="auto"/>
            </w:tcBorders>
          </w:tcPr>
          <w:p w:rsidR="00CC25E8" w:rsidRPr="008A5BBB" w:rsidRDefault="00490C02" w:rsidP="00D6112F">
            <w:pPr>
              <w:pStyle w:val="a3"/>
              <w:shd w:val="clear" w:color="auto" w:fill="FFFFFF"/>
              <w:spacing w:before="0" w:after="0"/>
              <w:jc w:val="both"/>
              <w:rPr>
                <w:sz w:val="26"/>
                <w:szCs w:val="26"/>
                <w:lang w:val="uk-UA"/>
              </w:rPr>
            </w:pPr>
            <w:r w:rsidRPr="003F5817">
              <w:rPr>
                <w:sz w:val="26"/>
                <w:szCs w:val="26"/>
                <w:lang w:val="uk-UA"/>
              </w:rPr>
              <w:t xml:space="preserve">198 000 </w:t>
            </w:r>
            <w:r w:rsidR="001E7C75">
              <w:rPr>
                <w:sz w:val="26"/>
                <w:szCs w:val="26"/>
                <w:lang w:val="uk-UA"/>
              </w:rPr>
              <w:t>грн.</w:t>
            </w: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sz w:val="26"/>
                <w:szCs w:val="26"/>
                <w:lang w:val="uk-UA"/>
              </w:rPr>
            </w:pPr>
            <w:r w:rsidRPr="008A5BBB">
              <w:rPr>
                <w:rFonts w:ascii="Times New Roman" w:hAnsi="Times New Roman"/>
                <w:sz w:val="26"/>
                <w:szCs w:val="26"/>
                <w:lang w:val="uk-UA"/>
              </w:rPr>
              <w:t>коштів інших джерел</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bl>
    <w:p w:rsidR="00CC25E8" w:rsidRPr="008A5BBB" w:rsidRDefault="00CC25E8" w:rsidP="00CC25E8">
      <w:pPr>
        <w:rPr>
          <w:b/>
          <w:color w:val="000000"/>
          <w:sz w:val="26"/>
          <w:szCs w:val="26"/>
        </w:rPr>
      </w:pPr>
    </w:p>
    <w:p w:rsidR="00935CC7" w:rsidRPr="00935CC7" w:rsidRDefault="00935CC7" w:rsidP="00935CC7">
      <w:pPr>
        <w:shd w:val="clear" w:color="auto" w:fill="FFFFFF"/>
        <w:ind w:firstLine="851"/>
        <w:jc w:val="both"/>
        <w:textAlignment w:val="baseline"/>
        <w:rPr>
          <w:sz w:val="26"/>
          <w:szCs w:val="26"/>
        </w:rPr>
      </w:pPr>
      <w:r w:rsidRPr="00935CC7">
        <w:rPr>
          <w:sz w:val="26"/>
          <w:szCs w:val="26"/>
        </w:rPr>
        <w:t>1.2. Викласти Розділ 5 «Фінансове забезпечення Програми» в новій редакції, що додається.</w:t>
      </w:r>
      <w:r w:rsidRPr="00935CC7">
        <w:t xml:space="preserve"> </w:t>
      </w:r>
    </w:p>
    <w:p w:rsidR="00935CC7" w:rsidRPr="00935CC7" w:rsidRDefault="00935CC7" w:rsidP="00935CC7">
      <w:pPr>
        <w:shd w:val="clear" w:color="auto" w:fill="FFFFFF"/>
        <w:ind w:firstLine="851"/>
        <w:jc w:val="both"/>
        <w:textAlignment w:val="baseline"/>
        <w:rPr>
          <w:sz w:val="26"/>
          <w:szCs w:val="26"/>
        </w:rPr>
      </w:pPr>
      <w:r>
        <w:rPr>
          <w:sz w:val="26"/>
          <w:szCs w:val="26"/>
        </w:rPr>
        <w:t>1.3. Викласти Розділ 7</w:t>
      </w:r>
      <w:r w:rsidRPr="00935CC7">
        <w:rPr>
          <w:sz w:val="26"/>
          <w:szCs w:val="26"/>
        </w:rPr>
        <w:t xml:space="preserve"> «Результативні показники Програми» в новій редакції, що додається.</w:t>
      </w:r>
    </w:p>
    <w:p w:rsidR="00A1705B" w:rsidRDefault="00A1705B" w:rsidP="00A956D9">
      <w:pPr>
        <w:shd w:val="clear" w:color="auto" w:fill="FFFFFF"/>
        <w:ind w:firstLine="851"/>
        <w:jc w:val="both"/>
        <w:textAlignment w:val="baseline"/>
        <w:rPr>
          <w:sz w:val="26"/>
          <w:szCs w:val="26"/>
        </w:rPr>
      </w:pPr>
    </w:p>
    <w:p w:rsidR="00A1705B" w:rsidRDefault="00935CC7" w:rsidP="00A956D9">
      <w:pPr>
        <w:shd w:val="clear" w:color="auto" w:fill="FFFFFF"/>
        <w:ind w:firstLine="851"/>
        <w:jc w:val="both"/>
        <w:textAlignment w:val="baseline"/>
        <w:rPr>
          <w:sz w:val="26"/>
          <w:szCs w:val="26"/>
        </w:rPr>
      </w:pPr>
      <w:r w:rsidRPr="00935CC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1705B" w:rsidRDefault="00A1705B" w:rsidP="00A956D9">
      <w:pPr>
        <w:ind w:firstLine="851"/>
        <w:jc w:val="both"/>
        <w:rPr>
          <w:sz w:val="26"/>
          <w:szCs w:val="26"/>
        </w:rPr>
      </w:pPr>
    </w:p>
    <w:p w:rsidR="00A956D9" w:rsidRPr="00691F6B" w:rsidRDefault="00A956D9" w:rsidP="00A956D9">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00895A54" w:rsidRPr="00895A54">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w:t>
      </w:r>
      <w:r w:rsidR="00895A54">
        <w:rPr>
          <w:sz w:val="26"/>
          <w:szCs w:val="26"/>
        </w:rPr>
        <w:t xml:space="preserve"> </w:t>
      </w:r>
      <w:r w:rsidR="00895A54" w:rsidRPr="00895A54">
        <w:rPr>
          <w:sz w:val="26"/>
          <w:szCs w:val="26"/>
        </w:rPr>
        <w:t>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A956D9" w:rsidRDefault="00A956D9" w:rsidP="00A956D9">
      <w:pPr>
        <w:rPr>
          <w:b/>
          <w:i/>
          <w:szCs w:val="26"/>
        </w:rPr>
      </w:pPr>
    </w:p>
    <w:p w:rsidR="00B945CF" w:rsidRPr="00691F6B" w:rsidRDefault="00B945CF" w:rsidP="00A956D9">
      <w:pPr>
        <w:rPr>
          <w:b/>
          <w:i/>
          <w:szCs w:val="26"/>
        </w:rPr>
      </w:pPr>
    </w:p>
    <w:p w:rsidR="00A956D9" w:rsidRPr="00691F6B" w:rsidRDefault="00A956D9" w:rsidP="00A956D9">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C52BDC" w:rsidRDefault="00C52BDC"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Pr="008A5BBB" w:rsidRDefault="00935CC7" w:rsidP="00C52BDC">
      <w:pPr>
        <w:ind w:firstLine="708"/>
        <w:jc w:val="center"/>
        <w:rPr>
          <w:b/>
          <w:color w:val="000000"/>
          <w:sz w:val="26"/>
          <w:szCs w:val="26"/>
        </w:rPr>
      </w:pPr>
    </w:p>
    <w:p w:rsidR="008B5DAD" w:rsidRDefault="008B5DAD" w:rsidP="00DC5DA0">
      <w:pPr>
        <w:ind w:firstLine="708"/>
        <w:jc w:val="center"/>
        <w:rPr>
          <w:b/>
          <w:color w:val="000000"/>
          <w:sz w:val="26"/>
          <w:szCs w:val="26"/>
        </w:rPr>
      </w:pPr>
    </w:p>
    <w:p w:rsidR="00E35D17" w:rsidRPr="00717CE8" w:rsidRDefault="00E35D17" w:rsidP="00E35D17">
      <w:pPr>
        <w:ind w:left="4820"/>
        <w:jc w:val="both"/>
        <w:rPr>
          <w:b/>
          <w:sz w:val="26"/>
          <w:szCs w:val="26"/>
        </w:rPr>
      </w:pPr>
      <w:r w:rsidRPr="00717CE8">
        <w:rPr>
          <w:b/>
          <w:sz w:val="26"/>
          <w:szCs w:val="26"/>
        </w:rPr>
        <w:lastRenderedPageBreak/>
        <w:t>Додаток 1</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BB2029" w:rsidP="00E35D17">
      <w:pPr>
        <w:ind w:left="4820"/>
        <w:jc w:val="both"/>
        <w:rPr>
          <w:b/>
          <w:sz w:val="26"/>
          <w:szCs w:val="26"/>
        </w:rPr>
      </w:pPr>
      <w:r>
        <w:rPr>
          <w:b/>
          <w:sz w:val="26"/>
          <w:szCs w:val="26"/>
        </w:rPr>
        <w:t xml:space="preserve">від </w:t>
      </w:r>
      <w:r w:rsidR="008E24D4">
        <w:rPr>
          <w:b/>
          <w:sz w:val="26"/>
          <w:szCs w:val="26"/>
        </w:rPr>
        <w:t>16</w:t>
      </w:r>
      <w:r>
        <w:rPr>
          <w:b/>
          <w:sz w:val="26"/>
          <w:szCs w:val="26"/>
        </w:rPr>
        <w:t>.</w:t>
      </w:r>
      <w:r w:rsidR="00565B95">
        <w:rPr>
          <w:b/>
          <w:sz w:val="26"/>
          <w:szCs w:val="26"/>
        </w:rPr>
        <w:t>04.2026</w:t>
      </w:r>
      <w:r w:rsidR="00E35D17" w:rsidRPr="00717CE8">
        <w:rPr>
          <w:b/>
          <w:sz w:val="26"/>
          <w:szCs w:val="26"/>
        </w:rPr>
        <w:t xml:space="preserve"> № </w:t>
      </w:r>
      <w:r w:rsidR="00E302D5">
        <w:rPr>
          <w:b/>
          <w:sz w:val="26"/>
          <w:szCs w:val="26"/>
        </w:rPr>
        <w:t>3391</w:t>
      </w:r>
    </w:p>
    <w:p w:rsidR="00E35D17" w:rsidRDefault="00E35D17" w:rsidP="00DC5DA0">
      <w:pPr>
        <w:ind w:firstLine="708"/>
        <w:jc w:val="center"/>
        <w:rPr>
          <w:b/>
          <w:color w:val="000000"/>
          <w:sz w:val="26"/>
          <w:szCs w:val="26"/>
        </w:rPr>
      </w:pPr>
    </w:p>
    <w:p w:rsidR="00DC5DA0" w:rsidRPr="00DC5DA0" w:rsidRDefault="008E59F1" w:rsidP="00DC5DA0">
      <w:pPr>
        <w:ind w:firstLine="708"/>
        <w:jc w:val="center"/>
        <w:rPr>
          <w:b/>
          <w:color w:val="000000"/>
          <w:sz w:val="26"/>
          <w:szCs w:val="26"/>
        </w:rPr>
      </w:pPr>
      <w:r>
        <w:rPr>
          <w:b/>
          <w:color w:val="000000"/>
          <w:sz w:val="26"/>
          <w:szCs w:val="26"/>
        </w:rPr>
        <w:t xml:space="preserve">5. </w:t>
      </w:r>
      <w:r w:rsidR="00DC5DA0" w:rsidRPr="00DC5DA0">
        <w:rPr>
          <w:b/>
          <w:color w:val="000000"/>
          <w:sz w:val="26"/>
          <w:szCs w:val="26"/>
        </w:rPr>
        <w:t>Фінансове забезпечення Програми</w:t>
      </w:r>
    </w:p>
    <w:p w:rsidR="00C52BDC" w:rsidRPr="008A5BBB" w:rsidRDefault="00C52BDC" w:rsidP="00C52BDC">
      <w:pPr>
        <w:ind w:firstLine="708"/>
        <w:jc w:val="both"/>
        <w:rPr>
          <w:color w:val="000000"/>
          <w:sz w:val="26"/>
          <w:szCs w:val="26"/>
        </w:rPr>
      </w:pPr>
      <w:r w:rsidRPr="008A5BBB">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rsidR="00C52BDC" w:rsidRPr="008A5BBB" w:rsidRDefault="00C52BDC" w:rsidP="00BE34D3">
      <w:pPr>
        <w:tabs>
          <w:tab w:val="left" w:pos="3969"/>
        </w:tabs>
        <w:spacing w:line="276" w:lineRule="auto"/>
        <w:jc w:val="center"/>
        <w:rPr>
          <w:b/>
          <w:color w:val="000000"/>
          <w:sz w:val="26"/>
          <w:szCs w:val="26"/>
        </w:rPr>
      </w:pPr>
      <w:r w:rsidRPr="008A5BBB">
        <w:rPr>
          <w:sz w:val="26"/>
          <w:szCs w:val="26"/>
        </w:rPr>
        <w:t xml:space="preserve"> </w:t>
      </w:r>
      <w:r w:rsidR="00BE34D3" w:rsidRPr="008A5BBB">
        <w:rPr>
          <w:b/>
          <w:color w:val="000000"/>
          <w:sz w:val="26"/>
          <w:szCs w:val="26"/>
        </w:rPr>
        <w:t xml:space="preserve"> </w:t>
      </w:r>
    </w:p>
    <w:tbl>
      <w:tblPr>
        <w:tblW w:w="9547" w:type="dxa"/>
        <w:tblInd w:w="-44" w:type="dxa"/>
        <w:tblLayout w:type="fixed"/>
        <w:tblCellMar>
          <w:left w:w="0" w:type="dxa"/>
          <w:right w:w="0" w:type="dxa"/>
        </w:tblCellMar>
        <w:tblLook w:val="0000" w:firstRow="0" w:lastRow="0" w:firstColumn="0" w:lastColumn="0" w:noHBand="0" w:noVBand="0"/>
      </w:tblPr>
      <w:tblGrid>
        <w:gridCol w:w="3168"/>
        <w:gridCol w:w="1452"/>
        <w:gridCol w:w="1476"/>
        <w:gridCol w:w="1750"/>
        <w:gridCol w:w="1701"/>
      </w:tblGrid>
      <w:tr w:rsidR="00CD69EB" w:rsidRPr="007F4578" w:rsidTr="00CD69EB">
        <w:trPr>
          <w:trHeight w:val="624"/>
        </w:trPr>
        <w:tc>
          <w:tcPr>
            <w:tcW w:w="3168" w:type="dxa"/>
            <w:vMerge w:val="restart"/>
            <w:tcBorders>
              <w:top w:val="single" w:sz="4" w:space="0" w:color="000000"/>
              <w:left w:val="single" w:sz="4" w:space="0" w:color="000000"/>
            </w:tcBorders>
            <w:shd w:val="clear" w:color="auto" w:fill="auto"/>
            <w:vAlign w:val="center"/>
          </w:tcPr>
          <w:p w:rsidR="00CD69EB" w:rsidRPr="007F4578" w:rsidRDefault="00CD69EB" w:rsidP="00CC6E61">
            <w:pPr>
              <w:jc w:val="center"/>
              <w:rPr>
                <w:b/>
                <w:i/>
                <w:iCs/>
                <w:szCs w:val="26"/>
              </w:rPr>
            </w:pPr>
            <w:r w:rsidRPr="007F4578">
              <w:rPr>
                <w:b/>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rsidR="00CD69EB" w:rsidRPr="007F4578" w:rsidRDefault="00CD69EB" w:rsidP="00CC6E61">
            <w:pPr>
              <w:jc w:val="center"/>
              <w:rPr>
                <w:b/>
                <w:szCs w:val="26"/>
              </w:rPr>
            </w:pPr>
            <w:r w:rsidRPr="007F4578">
              <w:rPr>
                <w:b/>
                <w:szCs w:val="26"/>
              </w:rPr>
              <w:t xml:space="preserve"> Обсяг фінансування, грн.</w:t>
            </w:r>
          </w:p>
          <w:p w:rsidR="00CD69EB" w:rsidRPr="007F4578" w:rsidRDefault="00CD69EB" w:rsidP="00CC6E61">
            <w:pPr>
              <w:jc w:val="center"/>
              <w:rPr>
                <w:b/>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r w:rsidRPr="007F4578">
              <w:rPr>
                <w:b/>
                <w:szCs w:val="26"/>
              </w:rPr>
              <w:t xml:space="preserve">Джерела </w:t>
            </w:r>
          </w:p>
          <w:p w:rsidR="00CD69EB" w:rsidRPr="007F4578" w:rsidRDefault="00CD69EB" w:rsidP="00CC6E61">
            <w:pPr>
              <w:jc w:val="center"/>
              <w:rPr>
                <w:szCs w:val="26"/>
              </w:rPr>
            </w:pPr>
            <w:r w:rsidRPr="007F4578">
              <w:rPr>
                <w:b/>
                <w:szCs w:val="26"/>
              </w:rPr>
              <w:t>фінансування</w:t>
            </w:r>
          </w:p>
        </w:tc>
      </w:tr>
      <w:tr w:rsidR="00CD69EB" w:rsidRPr="007F4578" w:rsidTr="001E7C75">
        <w:trPr>
          <w:trHeight w:val="264"/>
        </w:trPr>
        <w:tc>
          <w:tcPr>
            <w:tcW w:w="3168" w:type="dxa"/>
            <w:vMerge/>
            <w:tcBorders>
              <w:left w:val="single" w:sz="4" w:space="0" w:color="000000"/>
              <w:bottom w:val="single" w:sz="4" w:space="0" w:color="000000"/>
            </w:tcBorders>
            <w:shd w:val="clear" w:color="auto" w:fill="auto"/>
            <w:vAlign w:val="center"/>
          </w:tcPr>
          <w:p w:rsidR="00CD69EB" w:rsidRPr="007F4578" w:rsidRDefault="00CD69EB" w:rsidP="00CC6E61">
            <w:pPr>
              <w:jc w:val="center"/>
              <w:rPr>
                <w:b/>
                <w:szCs w:val="26"/>
              </w:rPr>
            </w:pP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D69EB" w:rsidRPr="007F4578" w:rsidRDefault="00CD69EB" w:rsidP="00CC6E61">
            <w:pPr>
              <w:jc w:val="center"/>
              <w:rPr>
                <w:b/>
                <w:szCs w:val="26"/>
              </w:rPr>
            </w:pPr>
            <w:r w:rsidRPr="007F4578">
              <w:rPr>
                <w:b/>
                <w:szCs w:val="26"/>
              </w:rPr>
              <w:t>2025 рік</w:t>
            </w:r>
          </w:p>
        </w:tc>
        <w:tc>
          <w:tcPr>
            <w:tcW w:w="1476" w:type="dxa"/>
            <w:tcBorders>
              <w:top w:val="single" w:sz="4" w:space="0" w:color="auto"/>
              <w:left w:val="single" w:sz="4" w:space="0" w:color="auto"/>
              <w:bottom w:val="single" w:sz="4" w:space="0" w:color="auto"/>
            </w:tcBorders>
            <w:shd w:val="clear" w:color="auto" w:fill="auto"/>
            <w:vAlign w:val="center"/>
          </w:tcPr>
          <w:p w:rsidR="00CD69EB" w:rsidRPr="007F4578" w:rsidRDefault="00CD69EB" w:rsidP="00CC6E61">
            <w:pPr>
              <w:jc w:val="center"/>
              <w:rPr>
                <w:b/>
                <w:szCs w:val="26"/>
              </w:rPr>
            </w:pPr>
            <w:r w:rsidRPr="007F4578">
              <w:rPr>
                <w:b/>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r w:rsidRPr="007F4578">
              <w:rPr>
                <w:b/>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p>
        </w:tc>
      </w:tr>
      <w:tr w:rsidR="00E436D6" w:rsidRPr="007F4578" w:rsidTr="001E7C75">
        <w:tblPrEx>
          <w:tblCellMar>
            <w:left w:w="108" w:type="dxa"/>
            <w:right w:w="108" w:type="dxa"/>
          </w:tblCellMar>
        </w:tblPrEx>
        <w:trPr>
          <w:trHeight w:val="1464"/>
        </w:trPr>
        <w:tc>
          <w:tcPr>
            <w:tcW w:w="3168" w:type="dxa"/>
            <w:tcBorders>
              <w:top w:val="single" w:sz="4" w:space="0" w:color="000000"/>
              <w:left w:val="single" w:sz="4" w:space="0" w:color="000000"/>
              <w:bottom w:val="single" w:sz="4" w:space="0" w:color="auto"/>
            </w:tcBorders>
            <w:shd w:val="clear" w:color="auto" w:fill="auto"/>
            <w:vAlign w:val="center"/>
          </w:tcPr>
          <w:p w:rsidR="00E436D6" w:rsidRPr="007F4578" w:rsidRDefault="00E436D6" w:rsidP="00490C02">
            <w:pPr>
              <w:jc w:val="center"/>
              <w:rPr>
                <w:szCs w:val="26"/>
              </w:rPr>
            </w:pPr>
            <w:r w:rsidRPr="007F4578">
              <w:rPr>
                <w:i/>
                <w:iCs/>
                <w:szCs w:val="26"/>
              </w:rPr>
              <w:t xml:space="preserve"> </w:t>
            </w:r>
            <w:r w:rsidRPr="007F4578">
              <w:rPr>
                <w:color w:val="000000"/>
                <w:szCs w:val="26"/>
                <w:shd w:val="clear" w:color="auto" w:fill="FFFFFF"/>
              </w:rPr>
              <w:t>Обстеження об’єктів, які постражда</w:t>
            </w:r>
            <w:r>
              <w:rPr>
                <w:color w:val="000000"/>
                <w:szCs w:val="26"/>
                <w:shd w:val="clear" w:color="auto" w:fill="FFFFFF"/>
              </w:rPr>
              <w:t>ли</w:t>
            </w:r>
            <w:r w:rsidRPr="007F4578">
              <w:rPr>
                <w:color w:val="000000"/>
                <w:szCs w:val="26"/>
                <w:shd w:val="clear" w:color="auto" w:fill="FFFFFF"/>
              </w:rPr>
              <w:t xml:space="preserve"> внаслідок агресії РФ на території Петрівської сільської територіальної громади</w:t>
            </w:r>
          </w:p>
        </w:tc>
        <w:tc>
          <w:tcPr>
            <w:tcW w:w="1452" w:type="dxa"/>
            <w:tcBorders>
              <w:top w:val="single" w:sz="4" w:space="0" w:color="000000"/>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r w:rsidRPr="007F4578">
              <w:rPr>
                <w:b/>
                <w:szCs w:val="26"/>
              </w:rPr>
              <w:t>99 000</w:t>
            </w:r>
          </w:p>
        </w:tc>
        <w:tc>
          <w:tcPr>
            <w:tcW w:w="1476" w:type="dxa"/>
            <w:tcBorders>
              <w:top w:val="single" w:sz="4" w:space="0" w:color="000000"/>
              <w:left w:val="single" w:sz="4" w:space="0" w:color="auto"/>
              <w:bottom w:val="single" w:sz="4" w:space="0" w:color="auto"/>
            </w:tcBorders>
            <w:shd w:val="clear" w:color="auto" w:fill="auto"/>
            <w:vAlign w:val="center"/>
          </w:tcPr>
          <w:p w:rsidR="00E436D6" w:rsidRPr="007F4578" w:rsidRDefault="00974F2F" w:rsidP="00974F2F">
            <w:pPr>
              <w:jc w:val="center"/>
              <w:rPr>
                <w:b/>
                <w:szCs w:val="26"/>
              </w:rPr>
            </w:pPr>
            <w:r w:rsidRPr="008E24D4">
              <w:rPr>
                <w:b/>
                <w:szCs w:val="26"/>
              </w:rPr>
              <w:t>100 163,54</w:t>
            </w:r>
          </w:p>
        </w:tc>
        <w:tc>
          <w:tcPr>
            <w:tcW w:w="1750" w:type="dxa"/>
            <w:vMerge w:val="restart"/>
            <w:tcBorders>
              <w:top w:val="single" w:sz="4" w:space="0" w:color="000000"/>
              <w:left w:val="single" w:sz="4" w:space="0" w:color="auto"/>
            </w:tcBorders>
            <w:shd w:val="clear" w:color="auto" w:fill="auto"/>
            <w:vAlign w:val="center"/>
          </w:tcPr>
          <w:p w:rsidR="00E436D6" w:rsidRPr="007F4578" w:rsidRDefault="00E436D6" w:rsidP="00CC6E61">
            <w:pPr>
              <w:jc w:val="center"/>
              <w:rPr>
                <w:b/>
                <w:szCs w:val="26"/>
              </w:rPr>
            </w:pPr>
            <w:r w:rsidRPr="007F4578">
              <w:rPr>
                <w:b/>
                <w:szCs w:val="26"/>
              </w:rPr>
              <w:t>-</w:t>
            </w:r>
          </w:p>
        </w:tc>
        <w:tc>
          <w:tcPr>
            <w:tcW w:w="1701" w:type="dxa"/>
            <w:vMerge w:val="restart"/>
            <w:tcBorders>
              <w:top w:val="single" w:sz="4" w:space="0" w:color="000000"/>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r w:rsidRPr="007F4578">
              <w:rPr>
                <w:iCs/>
                <w:szCs w:val="26"/>
              </w:rPr>
              <w:t>Місцевий</w:t>
            </w:r>
          </w:p>
          <w:p w:rsidR="00E436D6" w:rsidRPr="007F4578" w:rsidRDefault="00E436D6" w:rsidP="00CC6E61">
            <w:pPr>
              <w:ind w:firstLine="18"/>
              <w:jc w:val="center"/>
              <w:rPr>
                <w:i/>
                <w:iCs/>
                <w:szCs w:val="26"/>
              </w:rPr>
            </w:pPr>
            <w:r w:rsidRPr="007F4578">
              <w:rPr>
                <w:iCs/>
                <w:szCs w:val="26"/>
              </w:rPr>
              <w:t>бюджет</w:t>
            </w:r>
            <w:r w:rsidRPr="007F4578">
              <w:rPr>
                <w:i/>
                <w:iCs/>
                <w:szCs w:val="26"/>
              </w:rPr>
              <w:t xml:space="preserve"> </w:t>
            </w:r>
          </w:p>
        </w:tc>
      </w:tr>
      <w:tr w:rsidR="00E436D6" w:rsidRPr="007F4578" w:rsidTr="007C57B9">
        <w:tblPrEx>
          <w:tblCellMar>
            <w:left w:w="108" w:type="dxa"/>
            <w:right w:w="108" w:type="dxa"/>
          </w:tblCellMar>
        </w:tblPrEx>
        <w:trPr>
          <w:trHeight w:val="318"/>
        </w:trPr>
        <w:tc>
          <w:tcPr>
            <w:tcW w:w="3168" w:type="dxa"/>
            <w:tcBorders>
              <w:top w:val="single" w:sz="4" w:space="0" w:color="auto"/>
              <w:left w:val="single" w:sz="4" w:space="0" w:color="000000"/>
              <w:bottom w:val="single" w:sz="4" w:space="0" w:color="auto"/>
            </w:tcBorders>
            <w:shd w:val="clear" w:color="auto" w:fill="auto"/>
            <w:vAlign w:val="center"/>
          </w:tcPr>
          <w:p w:rsidR="00E436D6" w:rsidRPr="007F4578" w:rsidRDefault="00E436D6" w:rsidP="002E7FA3">
            <w:pPr>
              <w:jc w:val="center"/>
              <w:rPr>
                <w:iCs/>
                <w:szCs w:val="26"/>
              </w:rPr>
            </w:pPr>
            <w:r w:rsidRPr="007F4578">
              <w:rPr>
                <w:iCs/>
                <w:szCs w:val="26"/>
              </w:rPr>
              <w:t>Обстеження житлового будинку пошкодженого (зруйнованого) внаслідок збройної агресії російської федерації за адресою: вул. Нова, 10,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r w:rsidRPr="007F4578">
              <w:rPr>
                <w:b/>
                <w:szCs w:val="26"/>
              </w:rPr>
              <w:t>33 772</w:t>
            </w:r>
          </w:p>
        </w:tc>
        <w:tc>
          <w:tcPr>
            <w:tcW w:w="1476" w:type="dxa"/>
            <w:vMerge w:val="restart"/>
            <w:tcBorders>
              <w:top w:val="single" w:sz="4" w:space="0" w:color="auto"/>
              <w:left w:val="single" w:sz="4" w:space="0" w:color="auto"/>
            </w:tcBorders>
            <w:shd w:val="clear" w:color="auto" w:fill="auto"/>
            <w:vAlign w:val="center"/>
          </w:tcPr>
          <w:p w:rsidR="00E436D6" w:rsidRPr="007F4578" w:rsidRDefault="00E436D6" w:rsidP="00CC6E61">
            <w:pPr>
              <w:jc w:val="center"/>
              <w:rPr>
                <w:b/>
                <w:szCs w:val="26"/>
              </w:rPr>
            </w:pPr>
          </w:p>
        </w:tc>
        <w:tc>
          <w:tcPr>
            <w:tcW w:w="1750" w:type="dxa"/>
            <w:vMerge/>
            <w:tcBorders>
              <w:left w:val="single" w:sz="4" w:space="0" w:color="auto"/>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E436D6" w:rsidRPr="007F4578" w:rsidTr="007C57B9">
        <w:tblPrEx>
          <w:tblCellMar>
            <w:left w:w="108" w:type="dxa"/>
            <w:right w:w="108" w:type="dxa"/>
          </w:tblCellMar>
        </w:tblPrEx>
        <w:trPr>
          <w:trHeight w:val="258"/>
        </w:trPr>
        <w:tc>
          <w:tcPr>
            <w:tcW w:w="3168" w:type="dxa"/>
            <w:tcBorders>
              <w:top w:val="single" w:sz="4" w:space="0" w:color="auto"/>
              <w:left w:val="single" w:sz="4" w:space="0" w:color="000000"/>
              <w:bottom w:val="single" w:sz="4" w:space="0" w:color="auto"/>
            </w:tcBorders>
            <w:shd w:val="clear" w:color="auto" w:fill="auto"/>
            <w:vAlign w:val="center"/>
          </w:tcPr>
          <w:p w:rsidR="00E436D6" w:rsidRPr="007F4578" w:rsidRDefault="00E436D6" w:rsidP="002E7FA3">
            <w:pPr>
              <w:jc w:val="center"/>
              <w:rPr>
                <w:iCs/>
                <w:szCs w:val="26"/>
              </w:rPr>
            </w:pPr>
            <w:r w:rsidRPr="007F4578">
              <w:rPr>
                <w:iCs/>
                <w:szCs w:val="26"/>
              </w:rPr>
              <w:t>Обстеження житлового будинку пошкодженого (зруйнованого) внаслідок збройної агресії російської федерації за адресою: вул. Нова, 12,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r w:rsidRPr="007F4578">
              <w:rPr>
                <w:b/>
                <w:szCs w:val="26"/>
              </w:rPr>
              <w:t>27 722</w:t>
            </w:r>
          </w:p>
        </w:tc>
        <w:tc>
          <w:tcPr>
            <w:tcW w:w="1476" w:type="dxa"/>
            <w:vMerge/>
            <w:tcBorders>
              <w:top w:val="single" w:sz="4" w:space="0" w:color="000000"/>
              <w:left w:val="single" w:sz="4" w:space="0" w:color="auto"/>
            </w:tcBorders>
            <w:shd w:val="clear" w:color="auto" w:fill="auto"/>
            <w:vAlign w:val="center"/>
          </w:tcPr>
          <w:p w:rsidR="00E436D6" w:rsidRPr="007F4578" w:rsidRDefault="00E436D6" w:rsidP="00CC6E61">
            <w:pPr>
              <w:jc w:val="center"/>
              <w:rPr>
                <w:b/>
                <w:szCs w:val="26"/>
              </w:rPr>
            </w:pPr>
          </w:p>
        </w:tc>
        <w:tc>
          <w:tcPr>
            <w:tcW w:w="1750" w:type="dxa"/>
            <w:vMerge/>
            <w:tcBorders>
              <w:left w:val="single" w:sz="4" w:space="0" w:color="auto"/>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E436D6" w:rsidRPr="007F4578" w:rsidTr="00E436D6">
        <w:tblPrEx>
          <w:tblCellMar>
            <w:left w:w="108" w:type="dxa"/>
            <w:right w:w="108" w:type="dxa"/>
          </w:tblCellMar>
        </w:tblPrEx>
        <w:trPr>
          <w:trHeight w:val="3672"/>
        </w:trPr>
        <w:tc>
          <w:tcPr>
            <w:tcW w:w="3168" w:type="dxa"/>
            <w:tcBorders>
              <w:top w:val="single" w:sz="4" w:space="0" w:color="auto"/>
              <w:left w:val="single" w:sz="4" w:space="0" w:color="000000"/>
              <w:bottom w:val="single" w:sz="4" w:space="0" w:color="auto"/>
            </w:tcBorders>
            <w:shd w:val="clear" w:color="auto" w:fill="auto"/>
            <w:vAlign w:val="center"/>
          </w:tcPr>
          <w:p w:rsidR="00E436D6" w:rsidRDefault="00E436D6" w:rsidP="0078733D">
            <w:pPr>
              <w:jc w:val="center"/>
              <w:rPr>
                <w:color w:val="000000"/>
                <w:szCs w:val="26"/>
                <w:shd w:val="clear" w:color="auto" w:fill="FFFFFF"/>
              </w:rPr>
            </w:pPr>
            <w:r w:rsidRPr="007F4578">
              <w:rPr>
                <w:color w:val="000000"/>
                <w:szCs w:val="26"/>
                <w:shd w:val="clear" w:color="auto" w:fill="FFFFFF"/>
              </w:rPr>
              <w:t>Коригування ПКД  у кошторисній частині на реконструкцію пошкодженого внаслідок збройної агресії об’єкту житлового призначення, а саме: Реконструкція житлового багатоквартирного  будинку за адресою: Київська обл., Вишгородський р-н, с. Нові Петрівці, вул. Ново-Київська, 135</w:t>
            </w:r>
          </w:p>
          <w:p w:rsidR="00E436D6" w:rsidRPr="007F4578" w:rsidRDefault="00E436D6" w:rsidP="0078733D">
            <w:pPr>
              <w:jc w:val="center"/>
              <w:rPr>
                <w:i/>
                <w:iCs/>
                <w:szCs w:val="26"/>
              </w:rPr>
            </w:pP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r w:rsidRPr="007F4578">
              <w:rPr>
                <w:b/>
                <w:szCs w:val="26"/>
              </w:rPr>
              <w:t>29 548</w:t>
            </w:r>
          </w:p>
        </w:tc>
        <w:tc>
          <w:tcPr>
            <w:tcW w:w="1476" w:type="dxa"/>
            <w:vMerge/>
            <w:tcBorders>
              <w:left w:val="single" w:sz="4" w:space="0" w:color="auto"/>
              <w:bottom w:val="single" w:sz="4" w:space="0" w:color="auto"/>
            </w:tcBorders>
            <w:shd w:val="clear" w:color="auto" w:fill="auto"/>
            <w:vAlign w:val="center"/>
          </w:tcPr>
          <w:p w:rsidR="00E436D6" w:rsidRPr="007F4578" w:rsidRDefault="00E436D6" w:rsidP="00CC6E61">
            <w:pPr>
              <w:jc w:val="center"/>
              <w:rPr>
                <w:b/>
                <w:szCs w:val="26"/>
              </w:rPr>
            </w:pPr>
          </w:p>
        </w:tc>
        <w:tc>
          <w:tcPr>
            <w:tcW w:w="1750" w:type="dxa"/>
            <w:vMerge/>
            <w:tcBorders>
              <w:left w:val="single" w:sz="4" w:space="0" w:color="auto"/>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E436D6" w:rsidRPr="007F4578" w:rsidTr="00E436D6">
        <w:tblPrEx>
          <w:tblCellMar>
            <w:left w:w="108" w:type="dxa"/>
            <w:right w:w="108" w:type="dxa"/>
          </w:tblCellMar>
        </w:tblPrEx>
        <w:trPr>
          <w:trHeight w:val="180"/>
        </w:trPr>
        <w:tc>
          <w:tcPr>
            <w:tcW w:w="3168" w:type="dxa"/>
            <w:tcBorders>
              <w:top w:val="single" w:sz="4" w:space="0" w:color="auto"/>
              <w:left w:val="single" w:sz="4" w:space="0" w:color="000000"/>
              <w:bottom w:val="single" w:sz="4" w:space="0" w:color="auto"/>
            </w:tcBorders>
            <w:shd w:val="clear" w:color="auto" w:fill="auto"/>
            <w:vAlign w:val="center"/>
          </w:tcPr>
          <w:p w:rsidR="00E436D6" w:rsidRPr="007F4578" w:rsidRDefault="00E436D6" w:rsidP="00303544">
            <w:pPr>
              <w:jc w:val="center"/>
              <w:rPr>
                <w:color w:val="000000"/>
                <w:szCs w:val="26"/>
                <w:shd w:val="clear" w:color="auto" w:fill="FFFFFF"/>
              </w:rPr>
            </w:pPr>
            <w:r w:rsidRPr="00E436D6">
              <w:rPr>
                <w:iCs/>
                <w:color w:val="000000"/>
                <w:szCs w:val="26"/>
                <w:shd w:val="clear" w:color="auto" w:fill="FFFFFF"/>
              </w:rPr>
              <w:t>Обстеження житлового будинку</w:t>
            </w:r>
            <w:r w:rsidRPr="00E436D6">
              <w:rPr>
                <w:iCs/>
                <w:szCs w:val="26"/>
              </w:rPr>
              <w:t xml:space="preserve"> </w:t>
            </w:r>
            <w:r w:rsidRPr="00E436D6">
              <w:rPr>
                <w:iCs/>
                <w:color w:val="000000"/>
                <w:szCs w:val="26"/>
                <w:shd w:val="clear" w:color="auto" w:fill="FFFFFF"/>
              </w:rPr>
              <w:t>пошкодженого (зруйнованого) внаслідок збройної агресії російської федерації за адресою: вул.</w:t>
            </w:r>
            <w:r w:rsidR="00303544">
              <w:rPr>
                <w:iCs/>
                <w:color w:val="000000"/>
                <w:szCs w:val="26"/>
                <w:shd w:val="clear" w:color="auto" w:fill="FFFFFF"/>
              </w:rPr>
              <w:t xml:space="preserve"> Спаська</w:t>
            </w:r>
            <w:r w:rsidRPr="00E436D6">
              <w:rPr>
                <w:iCs/>
                <w:color w:val="000000"/>
                <w:szCs w:val="26"/>
                <w:shd w:val="clear" w:color="auto" w:fill="FFFFFF"/>
              </w:rPr>
              <w:t>,</w:t>
            </w:r>
            <w:r w:rsidR="00303544">
              <w:rPr>
                <w:iCs/>
                <w:color w:val="000000"/>
                <w:szCs w:val="26"/>
                <w:shd w:val="clear" w:color="auto" w:fill="FFFFFF"/>
              </w:rPr>
              <w:t xml:space="preserve"> 11</w:t>
            </w:r>
            <w:r w:rsidRPr="00E436D6">
              <w:rPr>
                <w:iCs/>
                <w:color w:val="000000"/>
                <w:szCs w:val="26"/>
                <w:shd w:val="clear" w:color="auto" w:fill="FFFFFF"/>
              </w:rPr>
              <w:t xml:space="preserve">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p>
        </w:tc>
        <w:tc>
          <w:tcPr>
            <w:tcW w:w="1476" w:type="dxa"/>
            <w:tcBorders>
              <w:top w:val="single" w:sz="4" w:space="0" w:color="auto"/>
              <w:left w:val="single" w:sz="4" w:space="0" w:color="auto"/>
              <w:bottom w:val="single" w:sz="4" w:space="0" w:color="auto"/>
            </w:tcBorders>
            <w:shd w:val="clear" w:color="auto" w:fill="auto"/>
            <w:vAlign w:val="center"/>
          </w:tcPr>
          <w:p w:rsidR="00E436D6" w:rsidRPr="007F4578" w:rsidRDefault="00974F2F" w:rsidP="00CC6E61">
            <w:pPr>
              <w:jc w:val="center"/>
              <w:rPr>
                <w:b/>
                <w:szCs w:val="26"/>
              </w:rPr>
            </w:pPr>
            <w:r>
              <w:rPr>
                <w:b/>
                <w:szCs w:val="26"/>
              </w:rPr>
              <w:t>32 503,66</w:t>
            </w:r>
          </w:p>
        </w:tc>
        <w:tc>
          <w:tcPr>
            <w:tcW w:w="1750" w:type="dxa"/>
            <w:vMerge/>
            <w:tcBorders>
              <w:left w:val="single" w:sz="4" w:space="0" w:color="auto"/>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E436D6" w:rsidRPr="007F4578" w:rsidTr="00E436D6">
        <w:tblPrEx>
          <w:tblCellMar>
            <w:left w:w="108" w:type="dxa"/>
            <w:right w:w="108" w:type="dxa"/>
          </w:tblCellMar>
        </w:tblPrEx>
        <w:trPr>
          <w:trHeight w:val="228"/>
        </w:trPr>
        <w:tc>
          <w:tcPr>
            <w:tcW w:w="3168" w:type="dxa"/>
            <w:tcBorders>
              <w:top w:val="single" w:sz="4" w:space="0" w:color="auto"/>
              <w:left w:val="single" w:sz="4" w:space="0" w:color="000000"/>
              <w:bottom w:val="single" w:sz="4" w:space="0" w:color="auto"/>
            </w:tcBorders>
            <w:shd w:val="clear" w:color="auto" w:fill="auto"/>
            <w:vAlign w:val="center"/>
          </w:tcPr>
          <w:p w:rsidR="00E436D6" w:rsidRPr="007F4578" w:rsidRDefault="00303544" w:rsidP="0078733D">
            <w:pPr>
              <w:jc w:val="center"/>
              <w:rPr>
                <w:color w:val="000000"/>
                <w:szCs w:val="26"/>
                <w:shd w:val="clear" w:color="auto" w:fill="FFFFFF"/>
              </w:rPr>
            </w:pPr>
            <w:r w:rsidRPr="00303544">
              <w:rPr>
                <w:iCs/>
                <w:color w:val="000000"/>
                <w:szCs w:val="26"/>
                <w:shd w:val="clear" w:color="auto" w:fill="FFFFFF"/>
              </w:rPr>
              <w:lastRenderedPageBreak/>
              <w:t>Обстеження житлового будинку пошкодженого (зруйнованого) внаслідок збройної агресії російської федерації за адресою: вул. Спаська, 11</w:t>
            </w:r>
            <w:r>
              <w:rPr>
                <w:iCs/>
                <w:color w:val="000000"/>
                <w:szCs w:val="26"/>
                <w:shd w:val="clear" w:color="auto" w:fill="FFFFFF"/>
              </w:rPr>
              <w:t>-А</w:t>
            </w:r>
            <w:r w:rsidRPr="00303544">
              <w:rPr>
                <w:iCs/>
                <w:color w:val="000000"/>
                <w:szCs w:val="26"/>
                <w:shd w:val="clear" w:color="auto" w:fill="FFFFFF"/>
              </w:rPr>
              <w:t xml:space="preserve">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E436D6" w:rsidRPr="007F4578" w:rsidRDefault="00E436D6" w:rsidP="00CC6E61">
            <w:pPr>
              <w:jc w:val="center"/>
              <w:rPr>
                <w:b/>
                <w:szCs w:val="26"/>
              </w:rPr>
            </w:pPr>
          </w:p>
        </w:tc>
        <w:tc>
          <w:tcPr>
            <w:tcW w:w="1476" w:type="dxa"/>
            <w:tcBorders>
              <w:top w:val="single" w:sz="4" w:space="0" w:color="auto"/>
              <w:left w:val="single" w:sz="4" w:space="0" w:color="auto"/>
              <w:bottom w:val="single" w:sz="4" w:space="0" w:color="auto"/>
            </w:tcBorders>
            <w:shd w:val="clear" w:color="auto" w:fill="auto"/>
            <w:vAlign w:val="center"/>
          </w:tcPr>
          <w:p w:rsidR="00E436D6" w:rsidRPr="007F4578" w:rsidRDefault="00974F2F" w:rsidP="00CC6E61">
            <w:pPr>
              <w:jc w:val="center"/>
              <w:rPr>
                <w:b/>
                <w:szCs w:val="26"/>
              </w:rPr>
            </w:pPr>
            <w:r>
              <w:rPr>
                <w:b/>
                <w:szCs w:val="26"/>
              </w:rPr>
              <w:t>31 394,28</w:t>
            </w:r>
          </w:p>
        </w:tc>
        <w:tc>
          <w:tcPr>
            <w:tcW w:w="1750" w:type="dxa"/>
            <w:vMerge/>
            <w:tcBorders>
              <w:left w:val="single" w:sz="4" w:space="0" w:color="auto"/>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E436D6" w:rsidRPr="007F4578" w:rsidTr="00E436D6">
        <w:tblPrEx>
          <w:tblCellMar>
            <w:left w:w="108" w:type="dxa"/>
            <w:right w:w="108" w:type="dxa"/>
          </w:tblCellMar>
        </w:tblPrEx>
        <w:trPr>
          <w:trHeight w:val="276"/>
        </w:trPr>
        <w:tc>
          <w:tcPr>
            <w:tcW w:w="3168" w:type="dxa"/>
            <w:tcBorders>
              <w:top w:val="single" w:sz="4" w:space="0" w:color="auto"/>
              <w:left w:val="single" w:sz="4" w:space="0" w:color="000000"/>
              <w:bottom w:val="single" w:sz="4" w:space="0" w:color="000000"/>
            </w:tcBorders>
            <w:shd w:val="clear" w:color="auto" w:fill="auto"/>
            <w:vAlign w:val="center"/>
          </w:tcPr>
          <w:p w:rsidR="00E436D6" w:rsidRPr="007F4578" w:rsidRDefault="00303544" w:rsidP="00303544">
            <w:pPr>
              <w:jc w:val="center"/>
              <w:rPr>
                <w:color w:val="000000"/>
                <w:szCs w:val="26"/>
                <w:shd w:val="clear" w:color="auto" w:fill="FFFFFF"/>
              </w:rPr>
            </w:pPr>
            <w:r w:rsidRPr="00303544">
              <w:rPr>
                <w:iCs/>
                <w:color w:val="000000"/>
                <w:szCs w:val="26"/>
                <w:shd w:val="clear" w:color="auto" w:fill="FFFFFF"/>
              </w:rPr>
              <w:t xml:space="preserve">Обстеження житлового будинку пошкодженого (зруйнованого) внаслідок збройної агресії російської федерації за адресою: вул. </w:t>
            </w:r>
            <w:r>
              <w:rPr>
                <w:iCs/>
                <w:color w:val="000000"/>
                <w:szCs w:val="26"/>
                <w:shd w:val="clear" w:color="auto" w:fill="FFFFFF"/>
              </w:rPr>
              <w:t xml:space="preserve">Захисників </w:t>
            </w:r>
            <w:r w:rsidR="00F928C7">
              <w:rPr>
                <w:iCs/>
                <w:color w:val="000000"/>
                <w:szCs w:val="26"/>
                <w:shd w:val="clear" w:color="auto" w:fill="FFFFFF"/>
              </w:rPr>
              <w:t xml:space="preserve">України, 35 </w:t>
            </w:r>
            <w:r w:rsidRPr="00303544">
              <w:rPr>
                <w:iCs/>
                <w:color w:val="000000"/>
                <w:szCs w:val="26"/>
                <w:shd w:val="clear" w:color="auto" w:fill="FFFFFF"/>
              </w:rPr>
              <w:t>в с. Нові Петрівці Вишгородського р-ну Київської обл.</w:t>
            </w: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E436D6" w:rsidRPr="007F4578" w:rsidRDefault="00E436D6" w:rsidP="00CC6E61">
            <w:pPr>
              <w:jc w:val="center"/>
              <w:rPr>
                <w:b/>
                <w:szCs w:val="26"/>
              </w:rPr>
            </w:pPr>
          </w:p>
        </w:tc>
        <w:tc>
          <w:tcPr>
            <w:tcW w:w="1476" w:type="dxa"/>
            <w:tcBorders>
              <w:top w:val="single" w:sz="4" w:space="0" w:color="auto"/>
              <w:left w:val="single" w:sz="4" w:space="0" w:color="auto"/>
              <w:bottom w:val="single" w:sz="4" w:space="0" w:color="000000"/>
            </w:tcBorders>
            <w:shd w:val="clear" w:color="auto" w:fill="auto"/>
            <w:vAlign w:val="center"/>
          </w:tcPr>
          <w:p w:rsidR="00E436D6" w:rsidRPr="007F4578" w:rsidRDefault="00974F2F" w:rsidP="00CC6E61">
            <w:pPr>
              <w:jc w:val="center"/>
              <w:rPr>
                <w:b/>
                <w:szCs w:val="26"/>
              </w:rPr>
            </w:pPr>
            <w:r>
              <w:rPr>
                <w:b/>
                <w:szCs w:val="26"/>
              </w:rPr>
              <w:t>28 068,34</w:t>
            </w:r>
          </w:p>
        </w:tc>
        <w:tc>
          <w:tcPr>
            <w:tcW w:w="1750" w:type="dxa"/>
            <w:vMerge/>
            <w:tcBorders>
              <w:left w:val="single" w:sz="4" w:space="0" w:color="auto"/>
              <w:bottom w:val="single" w:sz="4" w:space="0" w:color="000000"/>
            </w:tcBorders>
            <w:shd w:val="clear" w:color="auto" w:fill="auto"/>
            <w:vAlign w:val="center"/>
          </w:tcPr>
          <w:p w:rsidR="00E436D6" w:rsidRPr="007F4578" w:rsidRDefault="00E436D6" w:rsidP="00CC6E61">
            <w:pPr>
              <w:jc w:val="center"/>
              <w:rPr>
                <w:b/>
                <w:szCs w:val="26"/>
              </w:rPr>
            </w:pPr>
          </w:p>
        </w:tc>
        <w:tc>
          <w:tcPr>
            <w:tcW w:w="1701" w:type="dxa"/>
            <w:vMerge/>
            <w:tcBorders>
              <w:left w:val="single" w:sz="4" w:space="0" w:color="000000"/>
              <w:bottom w:val="single" w:sz="4" w:space="0" w:color="000000"/>
              <w:right w:val="single" w:sz="4" w:space="0" w:color="000000"/>
            </w:tcBorders>
            <w:shd w:val="clear" w:color="auto" w:fill="auto"/>
            <w:vAlign w:val="center"/>
          </w:tcPr>
          <w:p w:rsidR="00E436D6" w:rsidRPr="007F4578" w:rsidRDefault="00E436D6" w:rsidP="00CC6E61">
            <w:pPr>
              <w:ind w:firstLine="18"/>
              <w:jc w:val="center"/>
              <w:rPr>
                <w:iCs/>
                <w:szCs w:val="26"/>
              </w:rPr>
            </w:pPr>
          </w:p>
        </w:tc>
      </w:tr>
      <w:tr w:rsidR="00CD69EB" w:rsidRPr="007F4578"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7F4578" w:rsidRDefault="00CD69EB" w:rsidP="00CC6E61">
            <w:pPr>
              <w:jc w:val="center"/>
              <w:rPr>
                <w:b/>
                <w:iCs/>
                <w:szCs w:val="26"/>
              </w:rPr>
            </w:pPr>
            <w:r w:rsidRPr="007F4578">
              <w:rPr>
                <w:b/>
                <w:iCs/>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6709CD" w:rsidRPr="007F4578" w:rsidRDefault="006709CD" w:rsidP="00CC6E61">
            <w:pPr>
              <w:jc w:val="center"/>
              <w:rPr>
                <w:b/>
                <w:szCs w:val="26"/>
              </w:rPr>
            </w:pPr>
            <w:r w:rsidRPr="006709CD">
              <w:rPr>
                <w:b/>
                <w:szCs w:val="26"/>
              </w:rPr>
              <w:t>190 042</w:t>
            </w:r>
          </w:p>
        </w:tc>
        <w:tc>
          <w:tcPr>
            <w:tcW w:w="1476" w:type="dxa"/>
            <w:tcBorders>
              <w:top w:val="single" w:sz="4" w:space="0" w:color="000000"/>
              <w:left w:val="single" w:sz="4" w:space="0" w:color="auto"/>
              <w:bottom w:val="single" w:sz="4" w:space="0" w:color="000000"/>
            </w:tcBorders>
            <w:shd w:val="clear" w:color="auto" w:fill="auto"/>
            <w:vAlign w:val="center"/>
          </w:tcPr>
          <w:p w:rsidR="003F5817" w:rsidRPr="007F4578" w:rsidRDefault="003F5817" w:rsidP="00CC6E61">
            <w:pPr>
              <w:jc w:val="center"/>
              <w:rPr>
                <w:b/>
                <w:szCs w:val="26"/>
              </w:rPr>
            </w:pPr>
            <w:r w:rsidRPr="003F5817">
              <w:rPr>
                <w:b/>
                <w:szCs w:val="26"/>
              </w:rPr>
              <w:t>198 000</w:t>
            </w:r>
          </w:p>
        </w:tc>
        <w:tc>
          <w:tcPr>
            <w:tcW w:w="1750" w:type="dxa"/>
            <w:tcBorders>
              <w:top w:val="single" w:sz="4" w:space="0" w:color="000000"/>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7F4578" w:rsidRDefault="00CD69EB" w:rsidP="00CC6E61">
            <w:pPr>
              <w:ind w:firstLine="18"/>
              <w:jc w:val="center"/>
              <w:rPr>
                <w:i/>
                <w:iCs/>
                <w:szCs w:val="26"/>
              </w:rPr>
            </w:pPr>
          </w:p>
        </w:tc>
      </w:tr>
    </w:tbl>
    <w:p w:rsidR="00935CC7" w:rsidRDefault="00935CC7" w:rsidP="00935CC7">
      <w:pPr>
        <w:rPr>
          <w:b/>
          <w:color w:val="000000"/>
          <w:sz w:val="26"/>
          <w:szCs w:val="26"/>
        </w:rPr>
      </w:pPr>
    </w:p>
    <w:p w:rsidR="00935CC7" w:rsidRDefault="00935CC7" w:rsidP="00935CC7">
      <w:pPr>
        <w:rPr>
          <w:b/>
          <w:color w:val="000000"/>
          <w:sz w:val="26"/>
          <w:szCs w:val="26"/>
        </w:rPr>
      </w:pPr>
    </w:p>
    <w:p w:rsidR="00E302D5" w:rsidRDefault="00E302D5" w:rsidP="00935CC7">
      <w:pPr>
        <w:rPr>
          <w:b/>
          <w:color w:val="000000"/>
          <w:sz w:val="26"/>
          <w:szCs w:val="26"/>
        </w:rPr>
      </w:pPr>
    </w:p>
    <w:p w:rsidR="00935CC7" w:rsidRPr="008A5BBB" w:rsidRDefault="00C52BDC" w:rsidP="00935CC7">
      <w:pPr>
        <w:rPr>
          <w:b/>
          <w:i/>
          <w:sz w:val="26"/>
          <w:szCs w:val="26"/>
        </w:rPr>
      </w:pPr>
      <w:r w:rsidRPr="008A5BBB">
        <w:rPr>
          <w:b/>
          <w:color w:val="000000"/>
          <w:sz w:val="26"/>
          <w:szCs w:val="26"/>
        </w:rPr>
        <w:t xml:space="preserve"> </w:t>
      </w:r>
      <w:r w:rsidR="00935CC7" w:rsidRPr="008A5BBB">
        <w:rPr>
          <w:b/>
          <w:i/>
          <w:sz w:val="26"/>
          <w:szCs w:val="26"/>
        </w:rPr>
        <w:t>Секретар сільської ради                                                                Світлана КОСТЮК</w:t>
      </w: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1E7C75" w:rsidRDefault="001E7C75"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6E49C0" w:rsidRDefault="006E49C0" w:rsidP="00E35D17">
      <w:pPr>
        <w:ind w:left="4820"/>
        <w:jc w:val="both"/>
        <w:rPr>
          <w:b/>
          <w:sz w:val="26"/>
          <w:szCs w:val="26"/>
        </w:rPr>
      </w:pPr>
    </w:p>
    <w:p w:rsidR="00E35D17" w:rsidRPr="00717CE8" w:rsidRDefault="00E35D17" w:rsidP="00E35D17">
      <w:pPr>
        <w:ind w:left="4820"/>
        <w:jc w:val="both"/>
        <w:rPr>
          <w:b/>
          <w:sz w:val="26"/>
          <w:szCs w:val="26"/>
        </w:rPr>
      </w:pPr>
      <w:r>
        <w:rPr>
          <w:b/>
          <w:sz w:val="26"/>
          <w:szCs w:val="26"/>
        </w:rPr>
        <w:t>Додаток 2</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572080" w:rsidP="00E35D17">
      <w:pPr>
        <w:ind w:left="4820"/>
        <w:jc w:val="both"/>
        <w:rPr>
          <w:b/>
          <w:sz w:val="26"/>
          <w:szCs w:val="26"/>
        </w:rPr>
      </w:pPr>
      <w:r>
        <w:rPr>
          <w:b/>
          <w:sz w:val="26"/>
          <w:szCs w:val="26"/>
        </w:rPr>
        <w:t xml:space="preserve">від </w:t>
      </w:r>
      <w:r w:rsidR="006E49C0">
        <w:rPr>
          <w:b/>
          <w:sz w:val="26"/>
          <w:szCs w:val="26"/>
        </w:rPr>
        <w:t>16</w:t>
      </w:r>
      <w:r w:rsidR="001E7C75">
        <w:rPr>
          <w:b/>
          <w:sz w:val="26"/>
          <w:szCs w:val="26"/>
        </w:rPr>
        <w:t>.</w:t>
      </w:r>
      <w:r w:rsidR="00490C02">
        <w:rPr>
          <w:b/>
          <w:sz w:val="26"/>
          <w:szCs w:val="26"/>
        </w:rPr>
        <w:t>04</w:t>
      </w:r>
      <w:r w:rsidR="00E35D17" w:rsidRPr="00717CE8">
        <w:rPr>
          <w:b/>
          <w:sz w:val="26"/>
          <w:szCs w:val="26"/>
        </w:rPr>
        <w:t>.202</w:t>
      </w:r>
      <w:r w:rsidR="00490C02">
        <w:rPr>
          <w:b/>
          <w:sz w:val="26"/>
          <w:szCs w:val="26"/>
        </w:rPr>
        <w:t>6</w:t>
      </w:r>
      <w:r w:rsidR="00E35D17" w:rsidRPr="00717CE8">
        <w:rPr>
          <w:b/>
          <w:sz w:val="26"/>
          <w:szCs w:val="26"/>
        </w:rPr>
        <w:t xml:space="preserve"> № </w:t>
      </w:r>
      <w:r w:rsidR="00E302D5">
        <w:rPr>
          <w:b/>
          <w:sz w:val="26"/>
          <w:szCs w:val="26"/>
        </w:rPr>
        <w:t>3391</w:t>
      </w:r>
      <w:bookmarkStart w:id="0" w:name="_GoBack"/>
      <w:bookmarkEnd w:id="0"/>
    </w:p>
    <w:p w:rsidR="00C52BDC" w:rsidRPr="008A5BBB" w:rsidRDefault="00C52BDC" w:rsidP="008A5BBB">
      <w:pPr>
        <w:pStyle w:val="a5"/>
        <w:tabs>
          <w:tab w:val="left" w:pos="3969"/>
        </w:tabs>
        <w:overflowPunct w:val="0"/>
        <w:autoSpaceDE w:val="0"/>
        <w:autoSpaceDN w:val="0"/>
        <w:adjustRightInd w:val="0"/>
        <w:spacing w:after="0" w:line="240" w:lineRule="auto"/>
        <w:ind w:left="0"/>
        <w:rPr>
          <w:rFonts w:ascii="Times New Roman" w:hAnsi="Times New Roman"/>
          <w:b/>
          <w:color w:val="000000"/>
          <w:sz w:val="26"/>
          <w:szCs w:val="26"/>
          <w:lang w:val="uk-UA"/>
        </w:rPr>
      </w:pPr>
    </w:p>
    <w:p w:rsidR="00882E54" w:rsidRDefault="00882E54" w:rsidP="00882E54">
      <w:pPr>
        <w:widowControl w:val="0"/>
        <w:autoSpaceDE w:val="0"/>
        <w:autoSpaceDN w:val="0"/>
        <w:jc w:val="center"/>
        <w:rPr>
          <w:b/>
          <w:sz w:val="26"/>
          <w:szCs w:val="26"/>
        </w:rPr>
      </w:pPr>
    </w:p>
    <w:p w:rsidR="00882E54" w:rsidRPr="002542C3" w:rsidRDefault="00882E54" w:rsidP="00882E54">
      <w:pPr>
        <w:widowControl w:val="0"/>
        <w:autoSpaceDE w:val="0"/>
        <w:autoSpaceDN w:val="0"/>
        <w:jc w:val="center"/>
        <w:rPr>
          <w:b/>
          <w:sz w:val="26"/>
          <w:szCs w:val="26"/>
        </w:rPr>
      </w:pPr>
      <w:r>
        <w:rPr>
          <w:b/>
          <w:sz w:val="26"/>
          <w:szCs w:val="26"/>
        </w:rPr>
        <w:t>7</w:t>
      </w:r>
      <w:r w:rsidRPr="002542C3">
        <w:rPr>
          <w:b/>
          <w:sz w:val="26"/>
          <w:szCs w:val="26"/>
        </w:rPr>
        <w:t>. Результативні показники Програми</w:t>
      </w:r>
    </w:p>
    <w:p w:rsidR="00882E54" w:rsidRDefault="00882E54" w:rsidP="00882E54">
      <w:pPr>
        <w:tabs>
          <w:tab w:val="left" w:pos="7367"/>
        </w:tabs>
        <w:ind w:firstLine="900"/>
        <w:jc w:val="both"/>
        <w:rPr>
          <w:b/>
          <w:sz w:val="26"/>
          <w:szCs w:val="26"/>
        </w:rPr>
      </w:pPr>
    </w:p>
    <w:tbl>
      <w:tblPr>
        <w:tblpPr w:leftFromText="180" w:rightFromText="180" w:vertAnchor="text" w:horzAnchor="margin" w:tblpXSpec="center" w:tblpY="120"/>
        <w:tblW w:w="9978" w:type="dxa"/>
        <w:tblLook w:val="04A0" w:firstRow="1" w:lastRow="0" w:firstColumn="1" w:lastColumn="0" w:noHBand="0" w:noVBand="1"/>
      </w:tblPr>
      <w:tblGrid>
        <w:gridCol w:w="3116"/>
        <w:gridCol w:w="1213"/>
        <w:gridCol w:w="1480"/>
        <w:gridCol w:w="1529"/>
        <w:gridCol w:w="1417"/>
        <w:gridCol w:w="1223"/>
      </w:tblGrid>
      <w:tr w:rsidR="00E37029" w:rsidRPr="0025595D" w:rsidTr="006A46FB">
        <w:trPr>
          <w:trHeight w:val="528"/>
        </w:trPr>
        <w:tc>
          <w:tcPr>
            <w:tcW w:w="3116" w:type="dxa"/>
            <w:vMerge w:val="restart"/>
            <w:tcBorders>
              <w:top w:val="single" w:sz="4" w:space="0" w:color="auto"/>
              <w:left w:val="single" w:sz="4" w:space="0" w:color="auto"/>
              <w:right w:val="single" w:sz="4" w:space="0" w:color="000000"/>
            </w:tcBorders>
            <w:vAlign w:val="center"/>
            <w:hideMark/>
          </w:tcPr>
          <w:p w:rsidR="00E37029" w:rsidRPr="0025595D" w:rsidRDefault="00E37029" w:rsidP="006A46FB">
            <w:pPr>
              <w:jc w:val="center"/>
              <w:rPr>
                <w:bCs/>
                <w:sz w:val="26"/>
                <w:szCs w:val="26"/>
              </w:rPr>
            </w:pPr>
            <w:r w:rsidRPr="0025595D">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sz w:val="26"/>
                <w:szCs w:val="26"/>
              </w:rPr>
            </w:pPr>
            <w:r w:rsidRPr="0025595D">
              <w:rPr>
                <w:sz w:val="26"/>
                <w:szCs w:val="26"/>
              </w:rPr>
              <w:t>Значення показника</w:t>
            </w:r>
          </w:p>
        </w:tc>
      </w:tr>
      <w:tr w:rsidR="00125CBB" w:rsidRPr="0025595D" w:rsidTr="006A46FB">
        <w:trPr>
          <w:trHeight w:val="255"/>
        </w:trPr>
        <w:tc>
          <w:tcPr>
            <w:tcW w:w="3116" w:type="dxa"/>
            <w:vMerge/>
            <w:tcBorders>
              <w:left w:val="single" w:sz="4" w:space="0" w:color="auto"/>
              <w:bottom w:val="single" w:sz="4" w:space="0" w:color="auto"/>
              <w:right w:val="single" w:sz="4" w:space="0" w:color="000000"/>
            </w:tcBorders>
            <w:vAlign w:val="center"/>
          </w:tcPr>
          <w:p w:rsidR="00E37029" w:rsidRPr="0025595D"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2025 рік</w:t>
            </w:r>
          </w:p>
        </w:tc>
        <w:tc>
          <w:tcPr>
            <w:tcW w:w="1417"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2026 рік</w:t>
            </w:r>
          </w:p>
        </w:tc>
        <w:tc>
          <w:tcPr>
            <w:tcW w:w="1223"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2027 рік</w:t>
            </w: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single" w:sz="4" w:space="0" w:color="auto"/>
              <w:bottom w:val="single" w:sz="4" w:space="0" w:color="auto"/>
              <w:right w:val="single" w:sz="4" w:space="0" w:color="000000"/>
            </w:tcBorders>
            <w:vAlign w:val="center"/>
          </w:tcPr>
          <w:p w:rsidR="00E37029" w:rsidRPr="0025595D" w:rsidRDefault="00E37029" w:rsidP="006A46FB">
            <w:pPr>
              <w:jc w:val="center"/>
              <w:rPr>
                <w:b/>
                <w:bCs/>
                <w:sz w:val="26"/>
                <w:szCs w:val="26"/>
              </w:rPr>
            </w:pPr>
          </w:p>
        </w:tc>
      </w:tr>
      <w:tr w:rsidR="00125CBB" w:rsidRPr="0025595D" w:rsidTr="006A46FB">
        <w:trPr>
          <w:trHeight w:val="328"/>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кошторис</w:t>
            </w:r>
          </w:p>
        </w:tc>
        <w:tc>
          <w:tcPr>
            <w:tcW w:w="1529" w:type="dxa"/>
            <w:tcBorders>
              <w:top w:val="single" w:sz="4" w:space="0" w:color="auto"/>
              <w:left w:val="nil"/>
              <w:bottom w:val="single" w:sz="4" w:space="0" w:color="auto"/>
              <w:right w:val="single" w:sz="4" w:space="0" w:color="auto"/>
            </w:tcBorders>
            <w:vAlign w:val="center"/>
            <w:hideMark/>
          </w:tcPr>
          <w:p w:rsidR="006709CD" w:rsidRPr="00CF719D" w:rsidRDefault="006709CD" w:rsidP="006A46FB">
            <w:pPr>
              <w:jc w:val="center"/>
              <w:rPr>
                <w:b/>
                <w:bCs/>
                <w:sz w:val="26"/>
                <w:szCs w:val="26"/>
              </w:rPr>
            </w:pPr>
            <w:r w:rsidRPr="006709CD">
              <w:rPr>
                <w:b/>
                <w:bCs/>
                <w:sz w:val="26"/>
                <w:szCs w:val="26"/>
              </w:rPr>
              <w:t>190 042</w:t>
            </w:r>
          </w:p>
        </w:tc>
        <w:tc>
          <w:tcPr>
            <w:tcW w:w="1417" w:type="dxa"/>
            <w:tcBorders>
              <w:top w:val="single" w:sz="4" w:space="0" w:color="auto"/>
              <w:left w:val="nil"/>
              <w:bottom w:val="single" w:sz="4" w:space="0" w:color="auto"/>
              <w:right w:val="single" w:sz="4" w:space="0" w:color="auto"/>
            </w:tcBorders>
            <w:vAlign w:val="center"/>
          </w:tcPr>
          <w:p w:rsidR="003F5817" w:rsidRPr="00CF719D" w:rsidRDefault="003F5817" w:rsidP="001E7C75">
            <w:pPr>
              <w:jc w:val="center"/>
              <w:rPr>
                <w:b/>
                <w:bCs/>
                <w:sz w:val="26"/>
                <w:szCs w:val="26"/>
              </w:rPr>
            </w:pPr>
            <w:r w:rsidRPr="003F5817">
              <w:rPr>
                <w:b/>
                <w:bCs/>
                <w:sz w:val="26"/>
                <w:szCs w:val="26"/>
              </w:rPr>
              <w:t>198 000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600"/>
        </w:trPr>
        <w:tc>
          <w:tcPr>
            <w:tcW w:w="3116" w:type="dxa"/>
            <w:tcBorders>
              <w:top w:val="single" w:sz="4" w:space="0" w:color="auto"/>
              <w:left w:val="single" w:sz="4" w:space="0" w:color="auto"/>
              <w:bottom w:val="single" w:sz="4" w:space="0" w:color="auto"/>
              <w:right w:val="single" w:sz="4" w:space="0" w:color="000000"/>
            </w:tcBorders>
            <w:vAlign w:val="center"/>
            <w:hideMark/>
          </w:tcPr>
          <w:p w:rsidR="006A46FB" w:rsidRPr="0025595D" w:rsidRDefault="00E37029" w:rsidP="006A46FB">
            <w:pPr>
              <w:jc w:val="center"/>
              <w:rPr>
                <w:sz w:val="26"/>
                <w:szCs w:val="26"/>
              </w:rPr>
            </w:pPr>
            <w:r w:rsidRPr="0025595D">
              <w:rPr>
                <w:sz w:val="26"/>
                <w:szCs w:val="26"/>
              </w:rPr>
              <w:t xml:space="preserve">Кількість </w:t>
            </w:r>
            <w:r>
              <w:rPr>
                <w:sz w:val="26"/>
                <w:szCs w:val="26"/>
              </w:rPr>
              <w:t>заходів</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rsidR="00E37029" w:rsidRDefault="00E37029" w:rsidP="006A46FB">
            <w:pPr>
              <w:jc w:val="center"/>
              <w:rPr>
                <w:sz w:val="26"/>
                <w:szCs w:val="26"/>
              </w:rPr>
            </w:pPr>
            <w:r w:rsidRPr="0025595D">
              <w:rPr>
                <w:sz w:val="26"/>
                <w:szCs w:val="26"/>
              </w:rPr>
              <w:t>вхідні документи</w:t>
            </w:r>
          </w:p>
          <w:p w:rsidR="006A46FB" w:rsidRPr="0025595D" w:rsidRDefault="006A46FB"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3D7993" w:rsidRDefault="006709CD" w:rsidP="006A46FB">
            <w:pPr>
              <w:jc w:val="center"/>
              <w:rPr>
                <w:b/>
                <w:bCs/>
                <w:sz w:val="26"/>
                <w:szCs w:val="26"/>
              </w:rPr>
            </w:pPr>
            <w:r w:rsidRPr="003D7993">
              <w:rPr>
                <w:b/>
                <w:bCs/>
                <w:sz w:val="26"/>
                <w:szCs w:val="26"/>
              </w:rPr>
              <w:t>4</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8E24D4" w:rsidP="006A46FB">
            <w:pPr>
              <w:jc w:val="center"/>
              <w:rPr>
                <w:b/>
                <w:bCs/>
                <w:sz w:val="26"/>
                <w:szCs w:val="26"/>
              </w:rPr>
            </w:pPr>
            <w:r>
              <w:rPr>
                <w:b/>
                <w:bCs/>
                <w:sz w:val="26"/>
                <w:szCs w:val="26"/>
              </w:rPr>
              <w:t>4</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6A46FB" w:rsidRPr="0025595D" w:rsidTr="006A46FB">
        <w:trPr>
          <w:trHeight w:val="288"/>
        </w:trPr>
        <w:tc>
          <w:tcPr>
            <w:tcW w:w="3116" w:type="dxa"/>
            <w:tcBorders>
              <w:top w:val="single" w:sz="4" w:space="0" w:color="auto"/>
              <w:left w:val="single" w:sz="4" w:space="0" w:color="auto"/>
              <w:bottom w:val="single" w:sz="4" w:space="0" w:color="auto"/>
              <w:right w:val="single" w:sz="4" w:space="0" w:color="000000"/>
            </w:tcBorders>
            <w:vAlign w:val="center"/>
          </w:tcPr>
          <w:p w:rsidR="006A46FB" w:rsidRPr="0025595D" w:rsidRDefault="006A46FB" w:rsidP="00283D1D">
            <w:pPr>
              <w:jc w:val="center"/>
              <w:rPr>
                <w:sz w:val="26"/>
                <w:szCs w:val="26"/>
              </w:rPr>
            </w:pPr>
            <w:r>
              <w:rPr>
                <w:sz w:val="26"/>
                <w:szCs w:val="26"/>
              </w:rPr>
              <w:t xml:space="preserve">Кількість </w:t>
            </w:r>
            <w:r w:rsidR="00283D1D">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звернення громадян</w:t>
            </w:r>
          </w:p>
        </w:tc>
        <w:tc>
          <w:tcPr>
            <w:tcW w:w="1529" w:type="dxa"/>
            <w:tcBorders>
              <w:top w:val="single" w:sz="4" w:space="0" w:color="auto"/>
              <w:left w:val="nil"/>
              <w:bottom w:val="single" w:sz="4" w:space="0" w:color="auto"/>
              <w:right w:val="single" w:sz="4" w:space="0" w:color="auto"/>
            </w:tcBorders>
            <w:vAlign w:val="center"/>
          </w:tcPr>
          <w:p w:rsidR="006A46FB" w:rsidRPr="003D7993" w:rsidRDefault="003D7993" w:rsidP="006A46FB">
            <w:pPr>
              <w:jc w:val="center"/>
              <w:rPr>
                <w:b/>
                <w:bCs/>
                <w:sz w:val="26"/>
                <w:szCs w:val="26"/>
              </w:rPr>
            </w:pPr>
            <w:r>
              <w:rPr>
                <w:b/>
                <w:bCs/>
                <w:sz w:val="26"/>
                <w:szCs w:val="26"/>
              </w:rPr>
              <w:t xml:space="preserve"> </w:t>
            </w:r>
            <w:r w:rsidR="00E824E4" w:rsidRPr="003D7993">
              <w:rPr>
                <w:b/>
                <w:bCs/>
                <w:sz w:val="26"/>
                <w:szCs w:val="26"/>
              </w:rPr>
              <w:t>7</w:t>
            </w:r>
          </w:p>
        </w:tc>
        <w:tc>
          <w:tcPr>
            <w:tcW w:w="1417" w:type="dxa"/>
            <w:tcBorders>
              <w:top w:val="single" w:sz="4" w:space="0" w:color="auto"/>
              <w:left w:val="nil"/>
              <w:bottom w:val="single" w:sz="4" w:space="0" w:color="auto"/>
              <w:right w:val="single" w:sz="4" w:space="0" w:color="auto"/>
            </w:tcBorders>
            <w:vAlign w:val="center"/>
          </w:tcPr>
          <w:p w:rsidR="006A46FB" w:rsidRPr="00CF719D" w:rsidRDefault="008E24D4" w:rsidP="006A46FB">
            <w:pPr>
              <w:jc w:val="center"/>
              <w:rPr>
                <w:b/>
                <w:bCs/>
                <w:sz w:val="26"/>
                <w:szCs w:val="26"/>
              </w:rPr>
            </w:pPr>
            <w:r>
              <w:rPr>
                <w:b/>
                <w:bCs/>
                <w:sz w:val="26"/>
                <w:szCs w:val="26"/>
              </w:rPr>
              <w:t>5</w:t>
            </w:r>
          </w:p>
        </w:tc>
        <w:tc>
          <w:tcPr>
            <w:tcW w:w="1223"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r>
      <w:tr w:rsidR="00125CBB" w:rsidRPr="0025595D" w:rsidTr="006A46FB">
        <w:trPr>
          <w:trHeight w:val="27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24"/>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92211C">
            <w:pPr>
              <w:jc w:val="center"/>
              <w:rPr>
                <w:sz w:val="26"/>
                <w:szCs w:val="26"/>
              </w:rPr>
            </w:pPr>
            <w:r w:rsidRPr="00CF719D">
              <w:rPr>
                <w:sz w:val="26"/>
                <w:szCs w:val="26"/>
              </w:rPr>
              <w:t xml:space="preserve">Середні витрати на проведення одного </w:t>
            </w:r>
            <w:r w:rsidR="0092211C">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AB19F9" w:rsidRPr="00CF719D" w:rsidRDefault="00AB19F9" w:rsidP="006A46FB">
            <w:pPr>
              <w:jc w:val="center"/>
              <w:rPr>
                <w:b/>
                <w:bCs/>
                <w:sz w:val="26"/>
                <w:szCs w:val="26"/>
              </w:rPr>
            </w:pPr>
            <w:r w:rsidRPr="003D7993">
              <w:rPr>
                <w:b/>
                <w:bCs/>
                <w:sz w:val="26"/>
                <w:szCs w:val="26"/>
              </w:rPr>
              <w:t>22 9</w:t>
            </w:r>
            <w:r w:rsidR="003D7993" w:rsidRPr="003D7993">
              <w:rPr>
                <w:b/>
                <w:bCs/>
                <w:sz w:val="26"/>
                <w:szCs w:val="26"/>
              </w:rPr>
              <w:t>28</w:t>
            </w:r>
          </w:p>
        </w:tc>
        <w:tc>
          <w:tcPr>
            <w:tcW w:w="1417" w:type="dxa"/>
            <w:tcBorders>
              <w:top w:val="single" w:sz="4" w:space="0" w:color="auto"/>
              <w:left w:val="nil"/>
              <w:bottom w:val="single" w:sz="4" w:space="0" w:color="auto"/>
              <w:right w:val="single" w:sz="4" w:space="0" w:color="auto"/>
            </w:tcBorders>
            <w:vAlign w:val="center"/>
          </w:tcPr>
          <w:p w:rsidR="003F5817" w:rsidRPr="00CF719D" w:rsidRDefault="008E24D4" w:rsidP="008E24D4">
            <w:pPr>
              <w:jc w:val="center"/>
              <w:rPr>
                <w:b/>
                <w:bCs/>
                <w:sz w:val="26"/>
                <w:szCs w:val="26"/>
              </w:rPr>
            </w:pPr>
            <w:r>
              <w:rPr>
                <w:b/>
                <w:bCs/>
                <w:sz w:val="26"/>
                <w:szCs w:val="26"/>
              </w:rPr>
              <w:t>49 500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8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3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Відсоток в</w:t>
            </w:r>
            <w:r>
              <w:rPr>
                <w:sz w:val="26"/>
                <w:szCs w:val="26"/>
              </w:rPr>
              <w:t>иконання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proofErr w:type="spellStart"/>
            <w:r w:rsidRPr="0025595D">
              <w:rPr>
                <w:sz w:val="26"/>
                <w:szCs w:val="26"/>
              </w:rPr>
              <w:t>відс</w:t>
            </w:r>
            <w:proofErr w:type="spellEnd"/>
            <w:r w:rsidRPr="0025595D">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E37029" w:rsidP="006A46FB">
            <w:pPr>
              <w:jc w:val="center"/>
              <w:rPr>
                <w:b/>
                <w:bCs/>
                <w:sz w:val="26"/>
                <w:szCs w:val="26"/>
              </w:rPr>
            </w:pPr>
            <w:r w:rsidRPr="00CF719D">
              <w:rPr>
                <w:b/>
                <w:bCs/>
                <w:sz w:val="26"/>
                <w:szCs w:val="26"/>
              </w:rPr>
              <w:t>100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3E76DF" w:rsidP="006A46FB">
            <w:pPr>
              <w:jc w:val="center"/>
              <w:rPr>
                <w:b/>
                <w:bCs/>
                <w:sz w:val="26"/>
                <w:szCs w:val="26"/>
              </w:rPr>
            </w:pPr>
            <w:r>
              <w:rPr>
                <w:b/>
                <w:bCs/>
                <w:sz w:val="26"/>
                <w:szCs w:val="26"/>
              </w:rPr>
              <w:t>100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bl>
    <w:p w:rsidR="00882E54" w:rsidRDefault="00882E54" w:rsidP="00882E54">
      <w:pPr>
        <w:jc w:val="center"/>
        <w:rPr>
          <w:b/>
          <w:sz w:val="28"/>
          <w:szCs w:val="28"/>
          <w:lang w:val="ru-RU"/>
        </w:rPr>
      </w:pPr>
    </w:p>
    <w:p w:rsidR="00C52BDC" w:rsidRPr="008A5BBB"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53790" w:rsidRPr="008A5BBB" w:rsidRDefault="001B55A1">
      <w:pPr>
        <w:rPr>
          <w:b/>
          <w:i/>
          <w:sz w:val="26"/>
          <w:szCs w:val="26"/>
        </w:rPr>
      </w:pPr>
      <w:r w:rsidRPr="008A5BBB">
        <w:rPr>
          <w:b/>
          <w:i/>
          <w:sz w:val="26"/>
          <w:szCs w:val="26"/>
        </w:rPr>
        <w:t>Секретар сільської ради                                                                Світлана КОСТЮК</w:t>
      </w:r>
    </w:p>
    <w:sectPr w:rsidR="00353790" w:rsidRPr="008A5BBB" w:rsidSect="00B945CF">
      <w:pgSz w:w="11906" w:h="16838"/>
      <w:pgMar w:top="709"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AC"/>
    <w:rsid w:val="0002100B"/>
    <w:rsid w:val="00045CD3"/>
    <w:rsid w:val="000A3CC9"/>
    <w:rsid w:val="000B5DCE"/>
    <w:rsid w:val="00125CBB"/>
    <w:rsid w:val="00152B44"/>
    <w:rsid w:val="00197DC3"/>
    <w:rsid w:val="001B55A1"/>
    <w:rsid w:val="001C4D69"/>
    <w:rsid w:val="001D5C48"/>
    <w:rsid w:val="001E7C75"/>
    <w:rsid w:val="00203574"/>
    <w:rsid w:val="00283D1D"/>
    <w:rsid w:val="00283F1E"/>
    <w:rsid w:val="002E7FA3"/>
    <w:rsid w:val="00303544"/>
    <w:rsid w:val="003124F4"/>
    <w:rsid w:val="00331F05"/>
    <w:rsid w:val="00353790"/>
    <w:rsid w:val="00397511"/>
    <w:rsid w:val="003D7993"/>
    <w:rsid w:val="003E76DF"/>
    <w:rsid w:val="003F5817"/>
    <w:rsid w:val="00484C93"/>
    <w:rsid w:val="00490C02"/>
    <w:rsid w:val="004A6917"/>
    <w:rsid w:val="004D4F43"/>
    <w:rsid w:val="004F01DC"/>
    <w:rsid w:val="00555D14"/>
    <w:rsid w:val="00565B95"/>
    <w:rsid w:val="00572080"/>
    <w:rsid w:val="005E7BCF"/>
    <w:rsid w:val="00601FEF"/>
    <w:rsid w:val="00622EDF"/>
    <w:rsid w:val="006709CD"/>
    <w:rsid w:val="006A46FB"/>
    <w:rsid w:val="006B460A"/>
    <w:rsid w:val="006C3BF7"/>
    <w:rsid w:val="006D4528"/>
    <w:rsid w:val="006E26BB"/>
    <w:rsid w:val="006E49C0"/>
    <w:rsid w:val="0077462B"/>
    <w:rsid w:val="007855EF"/>
    <w:rsid w:val="0078733D"/>
    <w:rsid w:val="007B5B10"/>
    <w:rsid w:val="007C4E0D"/>
    <w:rsid w:val="007F4578"/>
    <w:rsid w:val="008123EC"/>
    <w:rsid w:val="00866262"/>
    <w:rsid w:val="00882E54"/>
    <w:rsid w:val="00885DF3"/>
    <w:rsid w:val="0089385D"/>
    <w:rsid w:val="00895A54"/>
    <w:rsid w:val="00897865"/>
    <w:rsid w:val="008A5BBB"/>
    <w:rsid w:val="008B5DAD"/>
    <w:rsid w:val="008E24D4"/>
    <w:rsid w:val="008E2A4B"/>
    <w:rsid w:val="008E59F1"/>
    <w:rsid w:val="0092211C"/>
    <w:rsid w:val="00935CC7"/>
    <w:rsid w:val="00974F2F"/>
    <w:rsid w:val="009C7DCF"/>
    <w:rsid w:val="00A1705B"/>
    <w:rsid w:val="00A5633E"/>
    <w:rsid w:val="00A62A2E"/>
    <w:rsid w:val="00A816D0"/>
    <w:rsid w:val="00A956D9"/>
    <w:rsid w:val="00AB19F9"/>
    <w:rsid w:val="00AC0A48"/>
    <w:rsid w:val="00AC4840"/>
    <w:rsid w:val="00AC5A75"/>
    <w:rsid w:val="00AE293F"/>
    <w:rsid w:val="00B06BE0"/>
    <w:rsid w:val="00B945CF"/>
    <w:rsid w:val="00BB2029"/>
    <w:rsid w:val="00BE34D3"/>
    <w:rsid w:val="00C52BDC"/>
    <w:rsid w:val="00CA3E47"/>
    <w:rsid w:val="00CA6695"/>
    <w:rsid w:val="00CC25E8"/>
    <w:rsid w:val="00CD69EB"/>
    <w:rsid w:val="00D95D2C"/>
    <w:rsid w:val="00DC5DA0"/>
    <w:rsid w:val="00DE51AC"/>
    <w:rsid w:val="00E302D5"/>
    <w:rsid w:val="00E35D17"/>
    <w:rsid w:val="00E37029"/>
    <w:rsid w:val="00E436D6"/>
    <w:rsid w:val="00E6291C"/>
    <w:rsid w:val="00E824E4"/>
    <w:rsid w:val="00EA0A48"/>
    <w:rsid w:val="00EC67C8"/>
    <w:rsid w:val="00EE1C51"/>
    <w:rsid w:val="00F928C7"/>
    <w:rsid w:val="00FB0236"/>
    <w:rsid w:val="00FC1992"/>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5</Pages>
  <Words>3963</Words>
  <Characters>2260</Characters>
  <Application>Microsoft Office Word</Application>
  <DocSecurity>0</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2026-04-20T12:06:00Z</cp:lastPrinted>
  <dcterms:created xsi:type="dcterms:W3CDTF">2024-05-01T11:41:00Z</dcterms:created>
  <dcterms:modified xsi:type="dcterms:W3CDTF">2026-04-20T12:06:00Z</dcterms:modified>
</cp:coreProperties>
</file>