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CBB8D7F" wp14:editId="7230452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560589" w:rsidRPr="002F5AAA" w:rsidRDefault="00560589" w:rsidP="0056058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560589" w:rsidRPr="002F5AAA" w:rsidTr="002F5AAA">
        <w:tc>
          <w:tcPr>
            <w:tcW w:w="4711" w:type="dxa"/>
            <w:hideMark/>
          </w:tcPr>
          <w:p w:rsidR="00560589" w:rsidRPr="002F5AAA" w:rsidRDefault="00560589" w:rsidP="00D3382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91ED0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:rsidR="00560589" w:rsidRPr="002F5AAA" w:rsidRDefault="00560589" w:rsidP="002F5AAA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№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11</w:t>
            </w:r>
            <w:r w:rsidR="002F5AAA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7</w:t>
            </w:r>
          </w:p>
        </w:tc>
      </w:tr>
      <w:tr w:rsidR="00560589" w:rsidRPr="002F5AAA" w:rsidTr="002F5AAA">
        <w:tc>
          <w:tcPr>
            <w:tcW w:w="9997" w:type="dxa"/>
            <w:gridSpan w:val="2"/>
            <w:hideMark/>
          </w:tcPr>
          <w:p w:rsidR="00560589" w:rsidRPr="002F5AAA" w:rsidRDefault="0056058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2F5AAA" w:rsidRPr="002F5AAA" w:rsidRDefault="002F5AAA" w:rsidP="002F5A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голови комісії з питань захисту </w:t>
      </w:r>
    </w:p>
    <w:p w:rsidR="002F5AAA" w:rsidRPr="002F5AAA" w:rsidRDefault="002F5AAA" w:rsidP="002F5A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прав дитини при виконавчому комітеті </w:t>
      </w:r>
    </w:p>
    <w:p w:rsidR="002F5AAA" w:rsidRPr="002F5AAA" w:rsidRDefault="002F5AAA" w:rsidP="002F5A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ради про проведену </w:t>
      </w:r>
    </w:p>
    <w:p w:rsidR="000057DF" w:rsidRPr="002F5AAA" w:rsidRDefault="002F5AAA" w:rsidP="002F5A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роботу за 2023 рік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60589" w:rsidRPr="002F5AAA" w:rsidRDefault="000057DF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</w:t>
      </w:r>
      <w:r w:rsidR="002F5AAA"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комісії з питань захисту прав дитини при виконавчому комітеті </w:t>
      </w:r>
      <w:proofErr w:type="spellStart"/>
      <w:r w:rsidR="002F5AAA"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2F5AAA"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Старенького Р.М. про проведену роботу за 2023 рік</w:t>
      </w: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ст.ст. 17, 29 Закону України «Про місцеве самоврядування в Україні», </w:t>
      </w:r>
      <w:r w:rsidR="00560589"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560589" w:rsidRPr="002F5AAA" w:rsidRDefault="00560589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560589" w:rsidP="0056058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0057DF" w:rsidRPr="002F5AAA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2F5AAA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2F5AAA" w:rsidRPr="002F5AAA">
        <w:rPr>
          <w:rFonts w:ascii="Times New Roman" w:hAnsi="Times New Roman" w:cs="Times New Roman"/>
          <w:sz w:val="28"/>
          <w:szCs w:val="28"/>
          <w:lang w:val="uk-UA"/>
        </w:rPr>
        <w:t xml:space="preserve">голови комісії з питань захисту прав дитини при виконавчому комітеті </w:t>
      </w:r>
      <w:proofErr w:type="spellStart"/>
      <w:r w:rsidR="002F5AAA" w:rsidRPr="002F5AA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2F5AAA" w:rsidRPr="002F5AA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Старенького Р.М. про проведену роботу за 2023 рік прийняти до відома.</w:t>
      </w:r>
      <w:r w:rsidRPr="002F5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2F5AAA" w:rsidRDefault="002F5AAA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комісії з питань захисту прав дитини при виконавчому комітеті </w:t>
      </w:r>
      <w:proofErr w:type="spellStart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за 2023 рік визнати задовільною</w:t>
      </w:r>
      <w:r w:rsidR="000057DF"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057DF" w:rsidRPr="002F5AAA" w:rsidRDefault="000057DF" w:rsidP="00560589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</w:t>
      </w:r>
      <w:r w:rsidR="00560589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="00A82EC5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60589" w:rsidRPr="002F5AAA" w:rsidRDefault="00560589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2F5AAA">
      <w:pPr>
        <w:tabs>
          <w:tab w:val="left" w:pos="3825"/>
          <w:tab w:val="center" w:pos="50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lastRenderedPageBreak/>
        <w:t>Звіт про роботу</w:t>
      </w:r>
    </w:p>
    <w:p w:rsidR="002F5AAA" w:rsidRPr="002F5AAA" w:rsidRDefault="002F5AAA" w:rsidP="002F5A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Комісії з питань захисту прав дитини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при виконавчому комітеті</w:t>
      </w:r>
    </w:p>
    <w:p w:rsidR="002F5AAA" w:rsidRPr="002F5AAA" w:rsidRDefault="002F5AAA" w:rsidP="002F5A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proofErr w:type="spellStart"/>
      <w:r w:rsidRPr="002F5A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Петрівської</w:t>
      </w:r>
      <w:proofErr w:type="spellEnd"/>
      <w:r w:rsidRPr="002F5A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сільської ради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bookmarkStart w:id="0" w:name="_GoBack"/>
      <w:bookmarkEnd w:id="0"/>
      <w:r w:rsidRPr="002F5A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за 2023 рік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Комісія з питань захисту прав дитини </w:t>
      </w:r>
      <w:proofErr w:type="spellStart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Петрівської</w:t>
      </w:r>
      <w:proofErr w:type="spellEnd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сільської ради створена 09.12.2020 року як консультативно-дорадчий орган органу опіки та піклування (виконавчий комітет). Основним завданням комісії є сприяння забезпеченню реалізації прав дитини на життя, охорону здоров’я, освіту, соціальний захист, сімейне виховання та всебічний розвиток. До складу комісії на громадських засадах входить 13 чоловік.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Основною організаційною формою діяльності комісії є її засідання, які проводяться у разі потреби, але не рідше одного разу на місяць.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Комісія приймає рішення та подає рекомендації органу опіки та піклування для прийняття відповідного рішення.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Протягом 2023 року проведено 20 засідань комісії, на яких розглянуто 242 питання та підготовлено 232 проекти рішень. 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На засіданнях розглядалися наступні питання: про доцільність позбавлення батьківських прав та затвердження відповідного висновку; про затвердження висновку служби у справах дітей про підтвердження місця проживання дитини для її тимчасового виїзду за межі України; про визначення способів участі одного з батьків у вихованні дитини; про надання статусу дитини, яка постраждала </w:t>
      </w:r>
      <w:proofErr w:type="spellStart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вначслідок</w:t>
      </w:r>
      <w:proofErr w:type="spellEnd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воєнних дій та збройних конфліктів; про визначення місця проживання дитини; про надання дозволу на взяття/зняття з реєстрації місця проживання дитини; про надання дозволів на вчинення правочинів щодо майна та житла, на яке діти мають право власності чи право користування тощо. 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На засіданнях переглянуто та затверджено 47 індивідуальних планів соціального захисту дитини, яка перебуває у складних життєвих обставинах, дитини, яка залишилася без батьківського піклування, дитини-сироти та дитини, позбавленої батьківського піклування. </w:t>
      </w:r>
    </w:p>
    <w:p w:rsidR="002F5AAA" w:rsidRPr="002F5AAA" w:rsidRDefault="002F5AAA" w:rsidP="002F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Проведено роз’яснювальну роботу щодо неналежного виконання батьківських обов’язків та подальших дій органу опіки та піклування з 9 особами. </w:t>
      </w:r>
    </w:p>
    <w:p w:rsidR="002F5AAA" w:rsidRPr="002F5AAA" w:rsidRDefault="002F5AAA" w:rsidP="002F5A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2F5AAA" w:rsidRPr="002F5AAA" w:rsidRDefault="002F5AAA" w:rsidP="002F5A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2F5AAA" w:rsidRPr="002F5AAA" w:rsidRDefault="002F5AAA" w:rsidP="002F5A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Сільський голова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                  </w:t>
      </w: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                  </w:t>
      </w: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          </w:t>
      </w: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СТАРЕНЬКИЙ </w:t>
      </w:r>
    </w:p>
    <w:p w:rsidR="002F5AAA" w:rsidRPr="002F5AAA" w:rsidRDefault="002F5AAA" w:rsidP="002F5A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C552D2" w:rsidRPr="002F5AAA" w:rsidRDefault="00C552D2" w:rsidP="00D33821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sectPr w:rsidR="00C552D2" w:rsidRPr="002F5AAA" w:rsidSect="00D33821">
      <w:pgSz w:w="11906" w:h="16838" w:code="9"/>
      <w:pgMar w:top="567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0057DF"/>
    <w:rsid w:val="002F5AAA"/>
    <w:rsid w:val="00450F9B"/>
    <w:rsid w:val="004B6555"/>
    <w:rsid w:val="005317FB"/>
    <w:rsid w:val="00560589"/>
    <w:rsid w:val="00991ED0"/>
    <w:rsid w:val="00A82EC5"/>
    <w:rsid w:val="00C552D2"/>
    <w:rsid w:val="00CA768F"/>
    <w:rsid w:val="00D33821"/>
    <w:rsid w:val="00E21820"/>
    <w:rsid w:val="00E34C3D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1971</Words>
  <Characters>1124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14</cp:revision>
  <cp:lastPrinted>2024-02-06T11:12:00Z</cp:lastPrinted>
  <dcterms:created xsi:type="dcterms:W3CDTF">2021-12-22T15:26:00Z</dcterms:created>
  <dcterms:modified xsi:type="dcterms:W3CDTF">2024-02-06T11:17:00Z</dcterms:modified>
</cp:coreProperties>
</file>