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80C8F" w14:textId="77777777" w:rsidR="00235815" w:rsidRPr="003F162D" w:rsidRDefault="00235815" w:rsidP="00235815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09947CE" wp14:editId="03646AA7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69121" w14:textId="77777777" w:rsidR="00235815" w:rsidRDefault="00235815" w:rsidP="002358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304A8E42" w14:textId="77777777" w:rsidR="00235815" w:rsidRDefault="00235815" w:rsidP="002358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374049B3" w14:textId="77777777" w:rsidR="00235815" w:rsidRDefault="00235815" w:rsidP="00235815">
      <w:pPr>
        <w:jc w:val="center"/>
        <w:rPr>
          <w:b/>
          <w:sz w:val="28"/>
          <w:szCs w:val="28"/>
          <w:lang w:val="uk-UA"/>
        </w:rPr>
      </w:pPr>
    </w:p>
    <w:p w14:paraId="38583C0F" w14:textId="77777777" w:rsidR="00235815" w:rsidRPr="00235815" w:rsidRDefault="00235815" w:rsidP="00235815">
      <w:pPr>
        <w:jc w:val="center"/>
        <w:rPr>
          <w:b/>
          <w:sz w:val="28"/>
          <w:szCs w:val="28"/>
          <w:lang w:val="uk-UA"/>
        </w:rPr>
      </w:pPr>
      <w:r w:rsidRPr="00235815">
        <w:rPr>
          <w:b/>
          <w:sz w:val="28"/>
          <w:szCs w:val="28"/>
          <w:lang w:val="uk-UA"/>
        </w:rPr>
        <w:t>ВИКОНАВЧИЙ КОМІТЕТ</w:t>
      </w:r>
    </w:p>
    <w:p w14:paraId="2C04D1BC" w14:textId="77777777" w:rsidR="00235815" w:rsidRPr="00235815" w:rsidRDefault="00235815" w:rsidP="00235815">
      <w:pPr>
        <w:ind w:left="540"/>
        <w:jc w:val="center"/>
        <w:rPr>
          <w:lang w:val="uk-UA"/>
        </w:rPr>
      </w:pPr>
    </w:p>
    <w:p w14:paraId="4FEEDB4F" w14:textId="3E5E71D4" w:rsidR="00235815" w:rsidRPr="00235815" w:rsidRDefault="00837B25" w:rsidP="00235815">
      <w:pPr>
        <w:jc w:val="center"/>
        <w:rPr>
          <w:sz w:val="28"/>
          <w:szCs w:val="28"/>
          <w:lang w:val="uk-UA"/>
        </w:rPr>
      </w:pPr>
      <w:r w:rsidRPr="00837B25">
        <w:rPr>
          <w:b/>
          <w:i/>
          <w:sz w:val="28"/>
          <w:szCs w:val="28"/>
          <w:lang w:val="uk-UA"/>
        </w:rPr>
        <w:t xml:space="preserve">«20» лютого 2024 року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837B25">
        <w:rPr>
          <w:b/>
          <w:i/>
          <w:sz w:val="28"/>
          <w:szCs w:val="28"/>
          <w:lang w:val="uk-UA"/>
        </w:rPr>
        <w:t xml:space="preserve">                                                                         № 132</w:t>
      </w:r>
    </w:p>
    <w:p w14:paraId="19604084" w14:textId="77777777" w:rsidR="00235815" w:rsidRPr="00235815" w:rsidRDefault="00235815" w:rsidP="00235815">
      <w:pPr>
        <w:jc w:val="center"/>
        <w:rPr>
          <w:b/>
          <w:sz w:val="28"/>
          <w:szCs w:val="28"/>
          <w:lang w:val="uk-UA"/>
        </w:rPr>
      </w:pPr>
      <w:r w:rsidRPr="00235815">
        <w:rPr>
          <w:b/>
          <w:sz w:val="28"/>
          <w:szCs w:val="28"/>
          <w:lang w:val="uk-UA"/>
        </w:rPr>
        <w:t>РІШЕННЯ</w:t>
      </w:r>
    </w:p>
    <w:p w14:paraId="1C97C120" w14:textId="77777777" w:rsidR="00235815" w:rsidRDefault="00235815" w:rsidP="00235815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04D8B2CF" w14:textId="391FC907" w:rsidR="00235815" w:rsidRPr="00D46CB4" w:rsidRDefault="00235815" w:rsidP="00235815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D46CB4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  <w:r w:rsidR="00D46CB4" w:rsidRPr="00D46CB4">
        <w:rPr>
          <w:rFonts w:eastAsia="Calibri"/>
          <w:b/>
          <w:i/>
          <w:sz w:val="28"/>
          <w:szCs w:val="28"/>
          <w:lang w:val="uk-UA"/>
        </w:rPr>
        <w:t>проектно-кошторисної документації</w:t>
      </w:r>
      <w:r w:rsidRPr="00D46CB4">
        <w:rPr>
          <w:rFonts w:eastAsia="Calibri"/>
          <w:b/>
          <w:i/>
          <w:sz w:val="28"/>
          <w:szCs w:val="28"/>
          <w:lang w:val="uk-UA"/>
        </w:rPr>
        <w:tab/>
      </w:r>
    </w:p>
    <w:p w14:paraId="08505BEF" w14:textId="77777777" w:rsidR="00235815" w:rsidRPr="00F34DE0" w:rsidRDefault="00235815" w:rsidP="00235815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0DE3A42A" w14:textId="4DB068B8" w:rsidR="00235815" w:rsidRPr="00F34DE0" w:rsidRDefault="00235815" w:rsidP="00235815">
      <w:pPr>
        <w:ind w:firstLine="567"/>
        <w:jc w:val="both"/>
        <w:rPr>
          <w:b/>
          <w:sz w:val="28"/>
          <w:szCs w:val="28"/>
          <w:lang w:val="uk-UA"/>
        </w:rPr>
      </w:pPr>
      <w:r w:rsidRPr="00235815">
        <w:rPr>
          <w:rFonts w:eastAsia="Calibri"/>
          <w:sz w:val="28"/>
          <w:szCs w:val="28"/>
          <w:lang w:val="uk-UA"/>
        </w:rPr>
        <w:t xml:space="preserve">Відповідно до законів України «Про місцеве самоврядування в Україні», «Про регулювання містобудівної діяльності», «Про правовий режим воєнного стану», Порядку затвердження </w:t>
      </w:r>
      <w:proofErr w:type="spellStart"/>
      <w:r w:rsidRPr="00235815">
        <w:rPr>
          <w:rFonts w:eastAsia="Calibri"/>
          <w:sz w:val="28"/>
          <w:szCs w:val="28"/>
          <w:lang w:val="uk-UA"/>
        </w:rPr>
        <w:t>про</w:t>
      </w:r>
      <w:r w:rsidR="001F4145">
        <w:rPr>
          <w:rFonts w:eastAsia="Calibri"/>
          <w:sz w:val="28"/>
          <w:szCs w:val="28"/>
          <w:lang w:val="uk-UA"/>
        </w:rPr>
        <w:t>є</w:t>
      </w:r>
      <w:r w:rsidRPr="00235815">
        <w:rPr>
          <w:rFonts w:eastAsia="Calibri"/>
          <w:sz w:val="28"/>
          <w:szCs w:val="28"/>
          <w:lang w:val="uk-UA"/>
        </w:rPr>
        <w:t>ктів</w:t>
      </w:r>
      <w:proofErr w:type="spellEnd"/>
      <w:r w:rsidRPr="00235815">
        <w:rPr>
          <w:rFonts w:eastAsia="Calibri"/>
          <w:sz w:val="28"/>
          <w:szCs w:val="28"/>
          <w:lang w:val="uk-UA"/>
        </w:rPr>
        <w:t xml:space="preserve"> будівництва і проведення їх експертизи, затвердженого постановою Кабінету Міністрів України від 11 травня 2011 року № 560, розпорядження Кабінету Міністрів України від 16 червня 2023 року № 534-р «Про виділення коштів з фонду ліквідації наслідків збройної  агресії», Кошторисних норм України «Настанова з визначення вартості будівництва», затверджених наказом Міністерства розвитку громад та територій України від 01.11.2021 року № 281, розпорядження Київської  обласної  військової адміністрації від 25.12.2023 року № 1455  та на підставі експертного звіту (позитивного) ТОВ «</w:t>
      </w:r>
      <w:proofErr w:type="spellStart"/>
      <w:r w:rsidR="00F45B39">
        <w:rPr>
          <w:rFonts w:eastAsia="Calibri"/>
          <w:sz w:val="28"/>
          <w:szCs w:val="28"/>
          <w:lang w:val="uk-UA"/>
        </w:rPr>
        <w:t>ЕкспертБудКонсалт</w:t>
      </w:r>
      <w:proofErr w:type="spellEnd"/>
      <w:r w:rsidRPr="00235815">
        <w:rPr>
          <w:rFonts w:eastAsia="Calibri"/>
          <w:sz w:val="28"/>
          <w:szCs w:val="28"/>
          <w:lang w:val="uk-UA"/>
        </w:rPr>
        <w:t>» щодо розгляду проектної документації на будівництво за робочим проектом «</w:t>
      </w:r>
      <w:r w:rsidR="00F45B39">
        <w:rPr>
          <w:rFonts w:eastAsia="Calibri"/>
          <w:sz w:val="28"/>
          <w:szCs w:val="28"/>
          <w:lang w:val="uk-UA"/>
        </w:rPr>
        <w:t>Капітальний ремонт по вул. Захисників України в с. Старі Петрівці Вишгородського району Київської області»</w:t>
      </w:r>
      <w:r w:rsidRPr="00235815">
        <w:rPr>
          <w:rFonts w:eastAsia="Calibri"/>
          <w:sz w:val="28"/>
          <w:szCs w:val="28"/>
          <w:lang w:val="uk-UA"/>
        </w:rPr>
        <w:t xml:space="preserve"> від </w:t>
      </w:r>
      <w:r w:rsidR="00F45B39">
        <w:rPr>
          <w:rFonts w:eastAsia="Calibri"/>
          <w:sz w:val="28"/>
          <w:szCs w:val="28"/>
          <w:lang w:val="uk-UA"/>
        </w:rPr>
        <w:t>26</w:t>
      </w:r>
      <w:r w:rsidRPr="00235815">
        <w:rPr>
          <w:rFonts w:eastAsia="Calibri"/>
          <w:sz w:val="28"/>
          <w:szCs w:val="28"/>
          <w:lang w:val="uk-UA"/>
        </w:rPr>
        <w:t>.1</w:t>
      </w:r>
      <w:r w:rsidR="00F45B39">
        <w:rPr>
          <w:rFonts w:eastAsia="Calibri"/>
          <w:sz w:val="28"/>
          <w:szCs w:val="28"/>
          <w:lang w:val="uk-UA"/>
        </w:rPr>
        <w:t>2</w:t>
      </w:r>
      <w:r w:rsidRPr="00235815">
        <w:rPr>
          <w:rFonts w:eastAsia="Calibri"/>
          <w:sz w:val="28"/>
          <w:szCs w:val="28"/>
          <w:lang w:val="uk-UA"/>
        </w:rPr>
        <w:t xml:space="preserve">.2023 року № </w:t>
      </w:r>
      <w:r w:rsidR="00F45B39">
        <w:rPr>
          <w:rFonts w:eastAsia="Calibri"/>
          <w:sz w:val="28"/>
          <w:szCs w:val="28"/>
          <w:lang w:val="uk-UA"/>
        </w:rPr>
        <w:t>0798-23/ЕБК/В</w:t>
      </w:r>
      <w:r w:rsidRPr="00235815">
        <w:rPr>
          <w:rFonts w:eastAsia="Calibri"/>
          <w:sz w:val="28"/>
          <w:szCs w:val="28"/>
          <w:lang w:val="uk-UA"/>
        </w:rPr>
        <w:t xml:space="preserve"> (реєстраційний номер ЕХ01:</w:t>
      </w:r>
      <w:r w:rsidR="00F45B39">
        <w:rPr>
          <w:rFonts w:eastAsia="Calibri"/>
          <w:sz w:val="28"/>
          <w:szCs w:val="28"/>
          <w:lang w:val="uk-UA"/>
        </w:rPr>
        <w:t>7053-7811-5728-2821</w:t>
      </w:r>
      <w:r w:rsidRPr="00235815">
        <w:rPr>
          <w:rFonts w:eastAsia="Calibri"/>
          <w:sz w:val="28"/>
          <w:szCs w:val="28"/>
          <w:lang w:val="uk-UA"/>
        </w:rPr>
        <w:t>)</w:t>
      </w:r>
      <w:r w:rsidRPr="00F34DE0"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</w:t>
      </w:r>
    </w:p>
    <w:p w14:paraId="711D858B" w14:textId="77777777" w:rsidR="00235815" w:rsidRPr="00F34DE0" w:rsidRDefault="00235815" w:rsidP="00235815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14991EBC" w14:textId="77777777" w:rsidR="00235815" w:rsidRPr="00F34DE0" w:rsidRDefault="00235815" w:rsidP="00235815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513CC1E0" w14:textId="77777777" w:rsidR="00235815" w:rsidRPr="00F34DE0" w:rsidRDefault="00235815" w:rsidP="00235815">
      <w:pPr>
        <w:jc w:val="center"/>
        <w:rPr>
          <w:b/>
          <w:sz w:val="10"/>
          <w:szCs w:val="10"/>
          <w:lang w:val="en-US"/>
        </w:rPr>
      </w:pPr>
    </w:p>
    <w:p w14:paraId="22E69554" w14:textId="5793E5AB" w:rsidR="00235815" w:rsidRPr="00235815" w:rsidRDefault="00235815" w:rsidP="00235815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 xml:space="preserve">Схвалити </w:t>
      </w:r>
      <w:r w:rsidRPr="00837B25">
        <w:rPr>
          <w:rFonts w:eastAsia="Calibri"/>
          <w:sz w:val="28"/>
          <w:szCs w:val="28"/>
          <w:lang w:val="uk-UA"/>
        </w:rPr>
        <w:t>розпорядження</w:t>
      </w:r>
      <w:r w:rsidRPr="004E1951">
        <w:rPr>
          <w:rFonts w:eastAsia="Calibri"/>
          <w:sz w:val="28"/>
          <w:szCs w:val="28"/>
          <w:lang w:val="uk-UA"/>
        </w:rPr>
        <w:t xml:space="preserve"> Петрівського сільського голови Старенького Р.М.</w:t>
      </w:r>
      <w:r>
        <w:rPr>
          <w:rFonts w:eastAsia="Calibri"/>
          <w:sz w:val="28"/>
          <w:szCs w:val="28"/>
          <w:lang w:val="uk-UA"/>
        </w:rPr>
        <w:t xml:space="preserve"> </w:t>
      </w:r>
      <w:r w:rsidRPr="00235815">
        <w:rPr>
          <w:rFonts w:eastAsia="Calibri"/>
          <w:sz w:val="28"/>
          <w:szCs w:val="28"/>
          <w:lang w:val="uk-UA"/>
        </w:rPr>
        <w:t xml:space="preserve">від </w:t>
      </w:r>
      <w:r w:rsidR="00837B25" w:rsidRPr="00837B25">
        <w:rPr>
          <w:rFonts w:eastAsia="Calibri"/>
          <w:sz w:val="28"/>
          <w:szCs w:val="28"/>
          <w:lang w:val="uk-UA"/>
        </w:rPr>
        <w:t>14.02</w:t>
      </w:r>
      <w:r w:rsidRPr="00837B25">
        <w:rPr>
          <w:rFonts w:eastAsia="Calibri"/>
          <w:sz w:val="28"/>
          <w:szCs w:val="28"/>
          <w:lang w:val="uk-UA"/>
        </w:rPr>
        <w:t>.2024 р. №</w:t>
      </w:r>
      <w:r w:rsidR="00837B25" w:rsidRPr="00837B25">
        <w:rPr>
          <w:rFonts w:eastAsia="Calibri"/>
          <w:sz w:val="28"/>
          <w:szCs w:val="28"/>
          <w:lang w:val="uk-UA"/>
        </w:rPr>
        <w:t>11.1</w:t>
      </w:r>
      <w:r w:rsidRPr="00837B25">
        <w:rPr>
          <w:rFonts w:eastAsia="Calibri"/>
          <w:sz w:val="28"/>
          <w:szCs w:val="28"/>
          <w:lang w:val="uk-UA"/>
        </w:rPr>
        <w:t>-з.</w:t>
      </w:r>
    </w:p>
    <w:p w14:paraId="02FB8106" w14:textId="77777777" w:rsidR="00235815" w:rsidRPr="00FA0E43" w:rsidRDefault="00235815" w:rsidP="00235815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05917DED" w14:textId="2732DC95" w:rsidR="00FD0328" w:rsidRDefault="00FD0328" w:rsidP="00FD0328">
      <w:pPr>
        <w:numPr>
          <w:ilvl w:val="0"/>
          <w:numId w:val="1"/>
        </w:num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FD0328">
        <w:rPr>
          <w:rFonts w:eastAsia="Calibri"/>
          <w:sz w:val="28"/>
          <w:szCs w:val="28"/>
          <w:lang w:val="uk-UA"/>
        </w:rPr>
        <w:t>Затвердити про</w:t>
      </w:r>
      <w:r w:rsidR="00D46CB4">
        <w:rPr>
          <w:rFonts w:eastAsia="Calibri"/>
          <w:sz w:val="28"/>
          <w:szCs w:val="28"/>
          <w:lang w:val="uk-UA"/>
        </w:rPr>
        <w:t xml:space="preserve">ектно-кошторисну документацію за </w:t>
      </w:r>
      <w:proofErr w:type="spellStart"/>
      <w:r w:rsidR="00D46CB4">
        <w:rPr>
          <w:rFonts w:eastAsia="Calibri"/>
          <w:sz w:val="28"/>
          <w:szCs w:val="28"/>
          <w:lang w:val="uk-UA"/>
        </w:rPr>
        <w:t>проєктом</w:t>
      </w:r>
      <w:proofErr w:type="spellEnd"/>
      <w:r w:rsidRPr="00FD0328">
        <w:rPr>
          <w:rFonts w:eastAsia="Calibri"/>
          <w:sz w:val="28"/>
          <w:szCs w:val="28"/>
          <w:lang w:val="uk-UA"/>
        </w:rPr>
        <w:t xml:space="preserve"> «</w:t>
      </w:r>
      <w:r w:rsidR="00F45B39">
        <w:rPr>
          <w:rFonts w:eastAsia="Calibri"/>
          <w:sz w:val="28"/>
          <w:szCs w:val="28"/>
          <w:lang w:val="uk-UA"/>
        </w:rPr>
        <w:t>Капітальний ремонт по вул. Захисників України в с. Старі Петрівці Вишгородського району Київської області»</w:t>
      </w:r>
      <w:r w:rsidR="00F45B39" w:rsidRPr="00235815">
        <w:rPr>
          <w:rFonts w:eastAsia="Calibri"/>
          <w:sz w:val="28"/>
          <w:szCs w:val="28"/>
          <w:lang w:val="uk-UA"/>
        </w:rPr>
        <w:t xml:space="preserve"> </w:t>
      </w:r>
      <w:r w:rsidRPr="00FD0328">
        <w:rPr>
          <w:rFonts w:eastAsia="Calibri"/>
          <w:sz w:val="28"/>
          <w:szCs w:val="28"/>
          <w:lang w:val="uk-UA"/>
        </w:rPr>
        <w:t>з техніко-економічними показниками, що додаються.</w:t>
      </w:r>
    </w:p>
    <w:p w14:paraId="3998B029" w14:textId="77777777" w:rsidR="00FD0328" w:rsidRDefault="00FD0328" w:rsidP="00FD0328">
      <w:pPr>
        <w:pStyle w:val="a5"/>
        <w:rPr>
          <w:rFonts w:eastAsia="Calibri"/>
          <w:sz w:val="28"/>
          <w:szCs w:val="28"/>
          <w:lang w:val="uk-UA"/>
        </w:rPr>
      </w:pPr>
    </w:p>
    <w:p w14:paraId="31AAF52B" w14:textId="6003B69B" w:rsidR="00235815" w:rsidRPr="00FD0328" w:rsidRDefault="00235815" w:rsidP="00FD0328">
      <w:pPr>
        <w:numPr>
          <w:ilvl w:val="0"/>
          <w:numId w:val="1"/>
        </w:num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FD0328">
        <w:rPr>
          <w:rFonts w:eastAsia="Calibri"/>
          <w:sz w:val="28"/>
          <w:szCs w:val="28"/>
          <w:lang w:val="uk-UA"/>
        </w:rPr>
        <w:t>Контроль за виконанням цього рішення покласти на Кучерявого І.А., заступника сільського голови з питань діяльності виконавчих органів ради.</w:t>
      </w:r>
    </w:p>
    <w:p w14:paraId="1AB02F03" w14:textId="77777777" w:rsidR="00AA4EAC" w:rsidRDefault="00AA4EAC" w:rsidP="00235815">
      <w:pPr>
        <w:jc w:val="both"/>
        <w:rPr>
          <w:sz w:val="28"/>
          <w:szCs w:val="28"/>
          <w:lang w:val="uk-UA"/>
        </w:rPr>
      </w:pPr>
    </w:p>
    <w:p w14:paraId="4F6C7BE4" w14:textId="77777777" w:rsidR="00235815" w:rsidRPr="006A0E4D" w:rsidRDefault="00235815" w:rsidP="0023581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0FD9C4FB" w14:textId="77777777" w:rsidR="00235815" w:rsidRDefault="00235815" w:rsidP="00235815">
      <w:pPr>
        <w:jc w:val="both"/>
        <w:rPr>
          <w:b/>
          <w:i/>
          <w:sz w:val="28"/>
          <w:szCs w:val="28"/>
          <w:lang w:val="uk-UA"/>
        </w:rPr>
      </w:pPr>
      <w:r w:rsidRPr="006A0E4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proofErr w:type="spellStart"/>
      <w:r w:rsidRPr="006A0E4D">
        <w:rPr>
          <w:b/>
          <w:i/>
          <w:sz w:val="28"/>
          <w:szCs w:val="28"/>
          <w:lang w:val="uk-UA"/>
        </w:rPr>
        <w:t>Радіон</w:t>
      </w:r>
      <w:proofErr w:type="spellEnd"/>
      <w:r w:rsidRPr="006A0E4D">
        <w:rPr>
          <w:b/>
          <w:i/>
          <w:sz w:val="28"/>
          <w:szCs w:val="28"/>
          <w:lang w:val="uk-UA"/>
        </w:rPr>
        <w:t xml:space="preserve"> СТАРЕНЬКИЙ</w:t>
      </w:r>
    </w:p>
    <w:p w14:paraId="30667AEC" w14:textId="77777777" w:rsidR="00FD0328" w:rsidRDefault="00FD0328" w:rsidP="00235815">
      <w:pPr>
        <w:jc w:val="both"/>
        <w:rPr>
          <w:b/>
          <w:i/>
          <w:sz w:val="28"/>
          <w:szCs w:val="28"/>
          <w:lang w:val="uk-UA"/>
        </w:rPr>
      </w:pPr>
    </w:p>
    <w:p w14:paraId="668669E0" w14:textId="77777777" w:rsidR="00FD0328" w:rsidRDefault="00FD0328" w:rsidP="00235815">
      <w:pPr>
        <w:jc w:val="both"/>
        <w:rPr>
          <w:b/>
          <w:i/>
          <w:sz w:val="28"/>
          <w:szCs w:val="28"/>
          <w:lang w:val="uk-UA"/>
        </w:rPr>
      </w:pPr>
    </w:p>
    <w:p w14:paraId="4D98B4C7" w14:textId="77777777" w:rsidR="00FD0328" w:rsidRDefault="00FD0328" w:rsidP="00FD0328">
      <w:pPr>
        <w:jc w:val="right"/>
        <w:rPr>
          <w:lang w:val="uk-UA"/>
        </w:rPr>
      </w:pPr>
      <w:r w:rsidRPr="009F24BE">
        <w:t xml:space="preserve">                                                                                          </w:t>
      </w:r>
    </w:p>
    <w:p w14:paraId="765C208A" w14:textId="77777777" w:rsidR="00FD0328" w:rsidRDefault="00FD0328" w:rsidP="00FD0328">
      <w:pPr>
        <w:ind w:left="5670"/>
        <w:rPr>
          <w:lang w:val="uk-UA"/>
        </w:rPr>
      </w:pPr>
      <w:proofErr w:type="spellStart"/>
      <w:r w:rsidRPr="009F24BE">
        <w:lastRenderedPageBreak/>
        <w:t>Додаток</w:t>
      </w:r>
      <w:proofErr w:type="spellEnd"/>
      <w:r w:rsidRPr="009F24BE">
        <w:t xml:space="preserve"> </w:t>
      </w:r>
    </w:p>
    <w:p w14:paraId="47593DB3" w14:textId="77777777" w:rsidR="00FD0328" w:rsidRDefault="00FD0328" w:rsidP="00FD0328">
      <w:pPr>
        <w:ind w:left="5670"/>
        <w:rPr>
          <w:lang w:val="uk-UA"/>
        </w:rPr>
      </w:pPr>
      <w:r>
        <w:rPr>
          <w:lang w:val="uk-UA"/>
        </w:rPr>
        <w:t>до рішення виконавчого комітету</w:t>
      </w:r>
    </w:p>
    <w:p w14:paraId="45A0E7B3" w14:textId="712B917E" w:rsidR="00FD0328" w:rsidRPr="00FD0328" w:rsidRDefault="009B5748" w:rsidP="00FD0328">
      <w:pPr>
        <w:ind w:left="5670"/>
        <w:rPr>
          <w:lang w:val="uk-UA"/>
        </w:rPr>
      </w:pPr>
      <w:r>
        <w:rPr>
          <w:lang w:val="uk-UA"/>
        </w:rPr>
        <w:t xml:space="preserve">від </w:t>
      </w:r>
      <w:r w:rsidR="00837B25">
        <w:rPr>
          <w:lang w:val="uk-UA"/>
        </w:rPr>
        <w:t>20.02.2024</w:t>
      </w:r>
      <w:r w:rsidR="00FD0328">
        <w:rPr>
          <w:lang w:val="uk-UA"/>
        </w:rPr>
        <w:t xml:space="preserve"> №</w:t>
      </w:r>
      <w:r w:rsidR="007B4F90">
        <w:rPr>
          <w:lang w:val="uk-UA"/>
        </w:rPr>
        <w:t xml:space="preserve"> </w:t>
      </w:r>
      <w:r w:rsidR="00837B25">
        <w:rPr>
          <w:lang w:val="uk-UA"/>
        </w:rPr>
        <w:t>13</w:t>
      </w:r>
      <w:r w:rsidR="00F0365E">
        <w:rPr>
          <w:lang w:val="uk-UA"/>
        </w:rPr>
        <w:t>2</w:t>
      </w:r>
    </w:p>
    <w:p w14:paraId="48E5988A" w14:textId="77777777" w:rsidR="00FD0328" w:rsidRPr="009F24BE" w:rsidRDefault="00FD0328" w:rsidP="00FD0328">
      <w:pPr>
        <w:jc w:val="right"/>
      </w:pPr>
      <w:r w:rsidRPr="009F24BE">
        <w:t xml:space="preserve">                                                                                               </w:t>
      </w:r>
    </w:p>
    <w:p w14:paraId="2B19D028" w14:textId="77777777" w:rsidR="00FD0328" w:rsidRDefault="00FD0328" w:rsidP="00FD0328">
      <w:pPr>
        <w:jc w:val="center"/>
      </w:pPr>
    </w:p>
    <w:p w14:paraId="18536932" w14:textId="77777777" w:rsidR="00FD0328" w:rsidRDefault="00FD0328" w:rsidP="00FD0328">
      <w:pPr>
        <w:jc w:val="center"/>
        <w:rPr>
          <w:sz w:val="28"/>
          <w:szCs w:val="28"/>
        </w:rPr>
      </w:pPr>
      <w:proofErr w:type="spellStart"/>
      <w:r w:rsidRPr="004B1193">
        <w:rPr>
          <w:sz w:val="28"/>
          <w:szCs w:val="28"/>
        </w:rPr>
        <w:t>Техніко-економічні</w:t>
      </w:r>
      <w:proofErr w:type="spellEnd"/>
      <w:r w:rsidRPr="004B1193">
        <w:rPr>
          <w:sz w:val="28"/>
          <w:szCs w:val="28"/>
        </w:rPr>
        <w:t xml:space="preserve"> (</w:t>
      </w:r>
      <w:proofErr w:type="spellStart"/>
      <w:r w:rsidRPr="004B1193">
        <w:rPr>
          <w:sz w:val="28"/>
          <w:szCs w:val="28"/>
        </w:rPr>
        <w:t>технічн</w:t>
      </w:r>
      <w:r>
        <w:rPr>
          <w:sz w:val="28"/>
          <w:szCs w:val="28"/>
        </w:rPr>
        <w:t>і</w:t>
      </w:r>
      <w:proofErr w:type="spellEnd"/>
      <w:r w:rsidRPr="004B1193">
        <w:rPr>
          <w:sz w:val="28"/>
          <w:szCs w:val="28"/>
        </w:rPr>
        <w:t xml:space="preserve">) </w:t>
      </w:r>
      <w:proofErr w:type="spellStart"/>
      <w:r w:rsidRPr="004B1193">
        <w:rPr>
          <w:sz w:val="28"/>
          <w:szCs w:val="28"/>
        </w:rPr>
        <w:t>показники</w:t>
      </w:r>
      <w:proofErr w:type="spellEnd"/>
    </w:p>
    <w:p w14:paraId="52F774C3" w14:textId="517D121A" w:rsidR="00FD0328" w:rsidRPr="007B4F90" w:rsidRDefault="00FD0328" w:rsidP="007B4F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об’єкту</w:t>
      </w:r>
      <w:proofErr w:type="spellEnd"/>
      <w:r>
        <w:rPr>
          <w:sz w:val="28"/>
          <w:szCs w:val="28"/>
        </w:rPr>
        <w:t xml:space="preserve">: </w:t>
      </w:r>
      <w:r w:rsidR="00AA4EAC" w:rsidRPr="00FD0328">
        <w:rPr>
          <w:rFonts w:eastAsia="Calibri"/>
          <w:sz w:val="28"/>
          <w:szCs w:val="28"/>
          <w:lang w:val="uk-UA"/>
        </w:rPr>
        <w:t>«</w:t>
      </w:r>
      <w:r w:rsidR="00AA4EAC">
        <w:rPr>
          <w:rFonts w:eastAsia="Calibri"/>
          <w:sz w:val="28"/>
          <w:szCs w:val="28"/>
          <w:lang w:val="uk-UA"/>
        </w:rPr>
        <w:t>Капітальний ремонт по вул. Захисників України в с. Старі Петрівці Вишгородського району Київської області»</w:t>
      </w:r>
    </w:p>
    <w:p w14:paraId="7A472F42" w14:textId="77777777" w:rsidR="00FD0328" w:rsidRPr="008E0259" w:rsidRDefault="00FD0328" w:rsidP="008E0259">
      <w:pPr>
        <w:jc w:val="center"/>
        <w:rPr>
          <w:b/>
          <w:bCs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25"/>
        <w:gridCol w:w="3833"/>
        <w:gridCol w:w="1716"/>
        <w:gridCol w:w="1487"/>
        <w:gridCol w:w="1910"/>
      </w:tblGrid>
      <w:tr w:rsidR="005A01F9" w:rsidRPr="008E0259" w14:paraId="28E20096" w14:textId="77777777" w:rsidTr="008E0259">
        <w:tc>
          <w:tcPr>
            <w:tcW w:w="825" w:type="dxa"/>
          </w:tcPr>
          <w:p w14:paraId="7C78B2D1" w14:textId="0A20F498" w:rsidR="005A01F9" w:rsidRPr="008E0259" w:rsidRDefault="008E0259" w:rsidP="008E0259">
            <w:pPr>
              <w:jc w:val="center"/>
              <w:rPr>
                <w:b/>
                <w:bCs/>
                <w:iCs/>
                <w:sz w:val="28"/>
                <w:szCs w:val="28"/>
                <w:lang w:val="uk-UA"/>
              </w:rPr>
            </w:pPr>
            <w:r>
              <w:rPr>
                <w:b/>
                <w:bCs/>
                <w:iCs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833" w:type="dxa"/>
          </w:tcPr>
          <w:p w14:paraId="3D70F6F5" w14:textId="5D364834" w:rsidR="005A01F9" w:rsidRPr="008E0259" w:rsidRDefault="008E0259" w:rsidP="008E0259">
            <w:pPr>
              <w:jc w:val="center"/>
              <w:rPr>
                <w:b/>
                <w:bCs/>
                <w:iCs/>
                <w:sz w:val="28"/>
                <w:szCs w:val="28"/>
                <w:lang w:val="uk-UA"/>
              </w:rPr>
            </w:pPr>
            <w:r>
              <w:rPr>
                <w:b/>
                <w:bCs/>
                <w:iCs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1716" w:type="dxa"/>
          </w:tcPr>
          <w:p w14:paraId="31BEF8BC" w14:textId="330E4B4C" w:rsidR="005A01F9" w:rsidRPr="008E0259" w:rsidRDefault="008E0259" w:rsidP="008E0259">
            <w:pPr>
              <w:jc w:val="center"/>
              <w:rPr>
                <w:b/>
                <w:bCs/>
                <w:iCs/>
                <w:sz w:val="28"/>
                <w:szCs w:val="28"/>
                <w:lang w:val="uk-UA"/>
              </w:rPr>
            </w:pPr>
            <w:r>
              <w:rPr>
                <w:b/>
                <w:bCs/>
                <w:iCs/>
                <w:sz w:val="28"/>
                <w:szCs w:val="28"/>
                <w:lang w:val="uk-UA"/>
              </w:rPr>
              <w:t>Одиниця виміру</w:t>
            </w:r>
          </w:p>
        </w:tc>
        <w:tc>
          <w:tcPr>
            <w:tcW w:w="1487" w:type="dxa"/>
          </w:tcPr>
          <w:p w14:paraId="06591513" w14:textId="37E667B8" w:rsidR="005A01F9" w:rsidRPr="008E0259" w:rsidRDefault="008E0259" w:rsidP="008E0259">
            <w:pPr>
              <w:jc w:val="center"/>
              <w:rPr>
                <w:b/>
                <w:bCs/>
                <w:iCs/>
                <w:sz w:val="28"/>
                <w:szCs w:val="28"/>
                <w:lang w:val="uk-UA"/>
              </w:rPr>
            </w:pPr>
            <w:r>
              <w:rPr>
                <w:b/>
                <w:bCs/>
                <w:iCs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1910" w:type="dxa"/>
          </w:tcPr>
          <w:p w14:paraId="228A260A" w14:textId="0328E7AE" w:rsidR="005A01F9" w:rsidRPr="008E0259" w:rsidRDefault="008E0259" w:rsidP="008E0259">
            <w:pPr>
              <w:jc w:val="center"/>
              <w:rPr>
                <w:b/>
                <w:bCs/>
                <w:iCs/>
                <w:sz w:val="28"/>
                <w:szCs w:val="28"/>
                <w:lang w:val="uk-UA"/>
              </w:rPr>
            </w:pPr>
            <w:r>
              <w:rPr>
                <w:b/>
                <w:bCs/>
                <w:iCs/>
                <w:sz w:val="28"/>
                <w:szCs w:val="28"/>
                <w:lang w:val="uk-UA"/>
              </w:rPr>
              <w:t>Примітка</w:t>
            </w:r>
          </w:p>
        </w:tc>
      </w:tr>
      <w:tr w:rsidR="008E0259" w14:paraId="6FFDB12D" w14:textId="77777777" w:rsidTr="00FC2FA9">
        <w:tc>
          <w:tcPr>
            <w:tcW w:w="9771" w:type="dxa"/>
            <w:gridSpan w:val="5"/>
          </w:tcPr>
          <w:p w14:paraId="135CF3B2" w14:textId="2DB080DB" w:rsidR="008E0259" w:rsidRPr="008E0259" w:rsidRDefault="008E0259" w:rsidP="008E0259">
            <w:pPr>
              <w:jc w:val="center"/>
              <w:rPr>
                <w:b/>
                <w:iCs/>
                <w:sz w:val="28"/>
                <w:szCs w:val="28"/>
                <w:lang w:val="uk-UA"/>
              </w:rPr>
            </w:pPr>
            <w:r w:rsidRPr="008E0259">
              <w:rPr>
                <w:b/>
                <w:iCs/>
                <w:sz w:val="28"/>
                <w:szCs w:val="28"/>
                <w:lang w:val="uk-UA"/>
              </w:rPr>
              <w:t>Автомобільна дорога</w:t>
            </w:r>
          </w:p>
        </w:tc>
      </w:tr>
      <w:tr w:rsidR="008E0259" w14:paraId="29427FBD" w14:textId="77777777" w:rsidTr="008E0259">
        <w:tc>
          <w:tcPr>
            <w:tcW w:w="825" w:type="dxa"/>
          </w:tcPr>
          <w:p w14:paraId="7283106B" w14:textId="674C185D" w:rsidR="008E025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</w:t>
            </w:r>
          </w:p>
        </w:tc>
        <w:tc>
          <w:tcPr>
            <w:tcW w:w="3833" w:type="dxa"/>
          </w:tcPr>
          <w:p w14:paraId="2919C97D" w14:textId="52853976" w:rsidR="008E025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Категорія дороги</w:t>
            </w:r>
          </w:p>
        </w:tc>
        <w:tc>
          <w:tcPr>
            <w:tcW w:w="3203" w:type="dxa"/>
            <w:gridSpan w:val="2"/>
          </w:tcPr>
          <w:p w14:paraId="6B5CDA67" w14:textId="561A814B" w:rsidR="008E025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Житлова вулиця</w:t>
            </w:r>
          </w:p>
        </w:tc>
        <w:tc>
          <w:tcPr>
            <w:tcW w:w="1910" w:type="dxa"/>
          </w:tcPr>
          <w:p w14:paraId="643390AF" w14:textId="77777777" w:rsidR="008E0259" w:rsidRDefault="008E025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8E0259" w14:paraId="0216E830" w14:textId="77777777" w:rsidTr="008E0259">
        <w:tc>
          <w:tcPr>
            <w:tcW w:w="825" w:type="dxa"/>
          </w:tcPr>
          <w:p w14:paraId="772B3A4B" w14:textId="6D4F9A93" w:rsidR="008E025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2</w:t>
            </w:r>
          </w:p>
        </w:tc>
        <w:tc>
          <w:tcPr>
            <w:tcW w:w="3833" w:type="dxa"/>
          </w:tcPr>
          <w:p w14:paraId="506837C5" w14:textId="2A6D4E11" w:rsidR="008E025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Вид будівництва</w:t>
            </w:r>
          </w:p>
        </w:tc>
        <w:tc>
          <w:tcPr>
            <w:tcW w:w="3203" w:type="dxa"/>
            <w:gridSpan w:val="2"/>
          </w:tcPr>
          <w:p w14:paraId="6147FF96" w14:textId="5806B4B2" w:rsidR="008E025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Капітальний ремонт</w:t>
            </w:r>
          </w:p>
        </w:tc>
        <w:tc>
          <w:tcPr>
            <w:tcW w:w="1910" w:type="dxa"/>
          </w:tcPr>
          <w:p w14:paraId="22250AAA" w14:textId="77777777" w:rsidR="008E0259" w:rsidRDefault="008E025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711C26C9" w14:textId="77777777" w:rsidTr="008E0259">
        <w:tc>
          <w:tcPr>
            <w:tcW w:w="825" w:type="dxa"/>
          </w:tcPr>
          <w:p w14:paraId="43D63767" w14:textId="21E9DDBC" w:rsidR="005A01F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3</w:t>
            </w:r>
          </w:p>
        </w:tc>
        <w:tc>
          <w:tcPr>
            <w:tcW w:w="3833" w:type="dxa"/>
          </w:tcPr>
          <w:p w14:paraId="0C184C94" w14:textId="54C4744C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Загальна будівельна довжина дороги</w:t>
            </w:r>
          </w:p>
        </w:tc>
        <w:tc>
          <w:tcPr>
            <w:tcW w:w="1716" w:type="dxa"/>
          </w:tcPr>
          <w:p w14:paraId="1B3E924C" w14:textId="4FCF1C44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км</w:t>
            </w:r>
          </w:p>
        </w:tc>
        <w:tc>
          <w:tcPr>
            <w:tcW w:w="1487" w:type="dxa"/>
          </w:tcPr>
          <w:p w14:paraId="4A7F40DB" w14:textId="3B2E1D47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0,21213</w:t>
            </w:r>
          </w:p>
        </w:tc>
        <w:tc>
          <w:tcPr>
            <w:tcW w:w="1910" w:type="dxa"/>
          </w:tcPr>
          <w:p w14:paraId="0EE7E3D5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106BBD8B" w14:textId="77777777" w:rsidTr="008E0259">
        <w:tc>
          <w:tcPr>
            <w:tcW w:w="825" w:type="dxa"/>
          </w:tcPr>
          <w:p w14:paraId="6008E700" w14:textId="23EC312B" w:rsidR="005A01F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4</w:t>
            </w:r>
          </w:p>
        </w:tc>
        <w:tc>
          <w:tcPr>
            <w:tcW w:w="3833" w:type="dxa"/>
          </w:tcPr>
          <w:p w14:paraId="5092E01D" w14:textId="2AC6D3F9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Кількість смуг руху</w:t>
            </w:r>
          </w:p>
        </w:tc>
        <w:tc>
          <w:tcPr>
            <w:tcW w:w="1716" w:type="dxa"/>
          </w:tcPr>
          <w:p w14:paraId="2DAC8EB4" w14:textId="53C97E38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смуги</w:t>
            </w:r>
          </w:p>
        </w:tc>
        <w:tc>
          <w:tcPr>
            <w:tcW w:w="1487" w:type="dxa"/>
          </w:tcPr>
          <w:p w14:paraId="4FEB64E2" w14:textId="732611DE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2</w:t>
            </w:r>
          </w:p>
        </w:tc>
        <w:tc>
          <w:tcPr>
            <w:tcW w:w="1910" w:type="dxa"/>
          </w:tcPr>
          <w:p w14:paraId="148A159C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0758AA42" w14:textId="77777777" w:rsidTr="008E0259">
        <w:tc>
          <w:tcPr>
            <w:tcW w:w="825" w:type="dxa"/>
          </w:tcPr>
          <w:p w14:paraId="105335FF" w14:textId="3726F71E" w:rsidR="005A01F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5</w:t>
            </w:r>
          </w:p>
        </w:tc>
        <w:tc>
          <w:tcPr>
            <w:tcW w:w="3833" w:type="dxa"/>
          </w:tcPr>
          <w:p w14:paraId="634B2976" w14:textId="7524EBAA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Ширина смуги руху</w:t>
            </w:r>
          </w:p>
        </w:tc>
        <w:tc>
          <w:tcPr>
            <w:tcW w:w="1716" w:type="dxa"/>
          </w:tcPr>
          <w:p w14:paraId="55828C0D" w14:textId="267E4DA5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м</w:t>
            </w:r>
          </w:p>
        </w:tc>
        <w:tc>
          <w:tcPr>
            <w:tcW w:w="1487" w:type="dxa"/>
          </w:tcPr>
          <w:p w14:paraId="0C43B60D" w14:textId="2689184F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3,00</w:t>
            </w:r>
          </w:p>
        </w:tc>
        <w:tc>
          <w:tcPr>
            <w:tcW w:w="1910" w:type="dxa"/>
          </w:tcPr>
          <w:p w14:paraId="1CABD6B5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6984EA8A" w14:textId="77777777" w:rsidTr="008E0259">
        <w:tc>
          <w:tcPr>
            <w:tcW w:w="825" w:type="dxa"/>
          </w:tcPr>
          <w:p w14:paraId="6F886AE8" w14:textId="6CE31216" w:rsidR="005A01F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3833" w:type="dxa"/>
          </w:tcPr>
          <w:p w14:paraId="5F7A4AAE" w14:textId="361E196E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Ширина проїзної частини</w:t>
            </w:r>
          </w:p>
        </w:tc>
        <w:tc>
          <w:tcPr>
            <w:tcW w:w="1716" w:type="dxa"/>
          </w:tcPr>
          <w:p w14:paraId="718FCD8C" w14:textId="73484D1F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м</w:t>
            </w:r>
          </w:p>
        </w:tc>
        <w:tc>
          <w:tcPr>
            <w:tcW w:w="1487" w:type="dxa"/>
          </w:tcPr>
          <w:p w14:paraId="34CD79FB" w14:textId="215125EE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6,00</w:t>
            </w:r>
          </w:p>
        </w:tc>
        <w:tc>
          <w:tcPr>
            <w:tcW w:w="1910" w:type="dxa"/>
          </w:tcPr>
          <w:p w14:paraId="49CD716B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64FDDE87" w14:textId="77777777" w:rsidTr="008E0259">
        <w:tc>
          <w:tcPr>
            <w:tcW w:w="825" w:type="dxa"/>
          </w:tcPr>
          <w:p w14:paraId="2B2693B7" w14:textId="5E39CE2D" w:rsidR="005A01F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7</w:t>
            </w:r>
          </w:p>
        </w:tc>
        <w:tc>
          <w:tcPr>
            <w:tcW w:w="3833" w:type="dxa"/>
          </w:tcPr>
          <w:p w14:paraId="01FD9652" w14:textId="48BD5BA5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Ширина тротуару</w:t>
            </w:r>
          </w:p>
        </w:tc>
        <w:tc>
          <w:tcPr>
            <w:tcW w:w="1716" w:type="dxa"/>
          </w:tcPr>
          <w:p w14:paraId="787C7C29" w14:textId="67DF3EC0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м</w:t>
            </w:r>
          </w:p>
        </w:tc>
        <w:tc>
          <w:tcPr>
            <w:tcW w:w="1487" w:type="dxa"/>
          </w:tcPr>
          <w:p w14:paraId="5AB42FD3" w14:textId="59DA9687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1,80</w:t>
            </w:r>
          </w:p>
        </w:tc>
        <w:tc>
          <w:tcPr>
            <w:tcW w:w="1910" w:type="dxa"/>
          </w:tcPr>
          <w:p w14:paraId="4D9B9708" w14:textId="4087690F" w:rsidR="005A01F9" w:rsidRPr="00287FBA" w:rsidRDefault="00287FBA" w:rsidP="00287FBA">
            <w:pPr>
              <w:jc w:val="center"/>
              <w:rPr>
                <w:bCs/>
                <w:iCs/>
                <w:lang w:val="uk-UA"/>
              </w:rPr>
            </w:pPr>
            <w:r w:rsidRPr="00287FBA">
              <w:rPr>
                <w:bCs/>
                <w:iCs/>
                <w:lang w:val="uk-UA"/>
              </w:rPr>
              <w:t>Тротуар влаштовується</w:t>
            </w:r>
          </w:p>
        </w:tc>
      </w:tr>
      <w:tr w:rsidR="005A01F9" w14:paraId="52C5274E" w14:textId="77777777" w:rsidTr="008E0259">
        <w:tc>
          <w:tcPr>
            <w:tcW w:w="825" w:type="dxa"/>
          </w:tcPr>
          <w:p w14:paraId="7A4ECBF6" w14:textId="6AA77BAC" w:rsidR="005A01F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8</w:t>
            </w:r>
          </w:p>
        </w:tc>
        <w:tc>
          <w:tcPr>
            <w:tcW w:w="3833" w:type="dxa"/>
          </w:tcPr>
          <w:p w14:paraId="3BF3A44A" w14:textId="5843A821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Ширина узбіччя</w:t>
            </w:r>
          </w:p>
        </w:tc>
        <w:tc>
          <w:tcPr>
            <w:tcW w:w="1716" w:type="dxa"/>
          </w:tcPr>
          <w:p w14:paraId="0CF2718B" w14:textId="49F22C1E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м</w:t>
            </w:r>
          </w:p>
        </w:tc>
        <w:tc>
          <w:tcPr>
            <w:tcW w:w="1487" w:type="dxa"/>
          </w:tcPr>
          <w:p w14:paraId="4BFA9FFC" w14:textId="73BB6AB3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0,50…1,00</w:t>
            </w:r>
          </w:p>
        </w:tc>
        <w:tc>
          <w:tcPr>
            <w:tcW w:w="1910" w:type="dxa"/>
          </w:tcPr>
          <w:p w14:paraId="68D8731E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19D621B6" w14:textId="77777777" w:rsidTr="008E0259">
        <w:tc>
          <w:tcPr>
            <w:tcW w:w="825" w:type="dxa"/>
          </w:tcPr>
          <w:p w14:paraId="7081BA44" w14:textId="364061D5" w:rsidR="005A01F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9</w:t>
            </w:r>
          </w:p>
        </w:tc>
        <w:tc>
          <w:tcPr>
            <w:tcW w:w="3833" w:type="dxa"/>
          </w:tcPr>
          <w:p w14:paraId="3BD3C83A" w14:textId="16E857C8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Розрахункова швидкість</w:t>
            </w:r>
          </w:p>
        </w:tc>
        <w:tc>
          <w:tcPr>
            <w:tcW w:w="1716" w:type="dxa"/>
          </w:tcPr>
          <w:p w14:paraId="46B526EC" w14:textId="344B841F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км/год</w:t>
            </w:r>
          </w:p>
        </w:tc>
        <w:tc>
          <w:tcPr>
            <w:tcW w:w="1487" w:type="dxa"/>
          </w:tcPr>
          <w:p w14:paraId="2EA2FB03" w14:textId="33A3860B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50</w:t>
            </w:r>
          </w:p>
        </w:tc>
        <w:tc>
          <w:tcPr>
            <w:tcW w:w="1910" w:type="dxa"/>
          </w:tcPr>
          <w:p w14:paraId="3D845C4F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2135BC75" w14:textId="77777777" w:rsidTr="008E0259">
        <w:tc>
          <w:tcPr>
            <w:tcW w:w="825" w:type="dxa"/>
          </w:tcPr>
          <w:p w14:paraId="46D802E2" w14:textId="1CC0470A" w:rsidR="005A01F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10</w:t>
            </w:r>
          </w:p>
        </w:tc>
        <w:tc>
          <w:tcPr>
            <w:tcW w:w="3833" w:type="dxa"/>
          </w:tcPr>
          <w:p w14:paraId="67F361AE" w14:textId="7EC9482C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Мінімальний радіус кривої в плані</w:t>
            </w:r>
          </w:p>
        </w:tc>
        <w:tc>
          <w:tcPr>
            <w:tcW w:w="1716" w:type="dxa"/>
          </w:tcPr>
          <w:p w14:paraId="7EF73848" w14:textId="54804411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м</w:t>
            </w:r>
          </w:p>
        </w:tc>
        <w:tc>
          <w:tcPr>
            <w:tcW w:w="1487" w:type="dxa"/>
          </w:tcPr>
          <w:p w14:paraId="6D372DD2" w14:textId="0996B535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4000</w:t>
            </w:r>
          </w:p>
        </w:tc>
        <w:tc>
          <w:tcPr>
            <w:tcW w:w="1910" w:type="dxa"/>
          </w:tcPr>
          <w:p w14:paraId="78E5C14E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79F7C44D" w14:textId="77777777" w:rsidTr="008E0259">
        <w:tc>
          <w:tcPr>
            <w:tcW w:w="825" w:type="dxa"/>
          </w:tcPr>
          <w:p w14:paraId="258B965E" w14:textId="0BCF429B" w:rsidR="005A01F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11</w:t>
            </w:r>
          </w:p>
        </w:tc>
        <w:tc>
          <w:tcPr>
            <w:tcW w:w="3833" w:type="dxa"/>
          </w:tcPr>
          <w:p w14:paraId="77146106" w14:textId="09EA94B1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Мінімальний радіус вертикальних кривих:</w:t>
            </w:r>
          </w:p>
        </w:tc>
        <w:tc>
          <w:tcPr>
            <w:tcW w:w="1716" w:type="dxa"/>
          </w:tcPr>
          <w:p w14:paraId="63DB0AF4" w14:textId="41BC4858" w:rsidR="005A01F9" w:rsidRDefault="005A01F9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</w:p>
        </w:tc>
        <w:tc>
          <w:tcPr>
            <w:tcW w:w="1487" w:type="dxa"/>
          </w:tcPr>
          <w:p w14:paraId="65402282" w14:textId="77777777" w:rsidR="005A01F9" w:rsidRDefault="005A01F9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</w:p>
        </w:tc>
        <w:tc>
          <w:tcPr>
            <w:tcW w:w="1910" w:type="dxa"/>
          </w:tcPr>
          <w:p w14:paraId="6878B655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6BB9C41E" w14:textId="77777777" w:rsidTr="008E0259">
        <w:tc>
          <w:tcPr>
            <w:tcW w:w="825" w:type="dxa"/>
          </w:tcPr>
          <w:p w14:paraId="3132AD9E" w14:textId="0C16199F" w:rsidR="005A01F9" w:rsidRDefault="005A01F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</w:p>
        </w:tc>
        <w:tc>
          <w:tcPr>
            <w:tcW w:w="3833" w:type="dxa"/>
          </w:tcPr>
          <w:p w14:paraId="003B52C1" w14:textId="5FEAEB9E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опуклих</w:t>
            </w:r>
          </w:p>
        </w:tc>
        <w:tc>
          <w:tcPr>
            <w:tcW w:w="1716" w:type="dxa"/>
          </w:tcPr>
          <w:p w14:paraId="7EE26D1B" w14:textId="71B82DA7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м</w:t>
            </w:r>
          </w:p>
        </w:tc>
        <w:tc>
          <w:tcPr>
            <w:tcW w:w="1487" w:type="dxa"/>
          </w:tcPr>
          <w:p w14:paraId="4F80B173" w14:textId="652CDC28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1500</w:t>
            </w:r>
          </w:p>
        </w:tc>
        <w:tc>
          <w:tcPr>
            <w:tcW w:w="1910" w:type="dxa"/>
          </w:tcPr>
          <w:p w14:paraId="17246EC2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7A741F0E" w14:textId="77777777" w:rsidTr="008E0259">
        <w:tc>
          <w:tcPr>
            <w:tcW w:w="825" w:type="dxa"/>
          </w:tcPr>
          <w:p w14:paraId="50A5A337" w14:textId="46E1B2F1" w:rsidR="005A01F9" w:rsidRDefault="005A01F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</w:p>
        </w:tc>
        <w:tc>
          <w:tcPr>
            <w:tcW w:w="3833" w:type="dxa"/>
          </w:tcPr>
          <w:p w14:paraId="7D73599B" w14:textId="78A6D4B3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 xml:space="preserve">угнутих </w:t>
            </w:r>
          </w:p>
        </w:tc>
        <w:tc>
          <w:tcPr>
            <w:tcW w:w="1716" w:type="dxa"/>
          </w:tcPr>
          <w:p w14:paraId="4D418D56" w14:textId="6F30285D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м</w:t>
            </w:r>
          </w:p>
        </w:tc>
        <w:tc>
          <w:tcPr>
            <w:tcW w:w="1487" w:type="dxa"/>
          </w:tcPr>
          <w:p w14:paraId="66D80A29" w14:textId="612C9F83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400</w:t>
            </w:r>
          </w:p>
        </w:tc>
        <w:tc>
          <w:tcPr>
            <w:tcW w:w="1910" w:type="dxa"/>
          </w:tcPr>
          <w:p w14:paraId="090AB2A5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6D0BD172" w14:textId="77777777" w:rsidTr="008E0259">
        <w:tc>
          <w:tcPr>
            <w:tcW w:w="825" w:type="dxa"/>
          </w:tcPr>
          <w:p w14:paraId="53D8685A" w14:textId="700A0AAA" w:rsidR="005A01F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12</w:t>
            </w:r>
          </w:p>
        </w:tc>
        <w:tc>
          <w:tcPr>
            <w:tcW w:w="3833" w:type="dxa"/>
          </w:tcPr>
          <w:p w14:paraId="30281FBC" w14:textId="172B41A4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Максимальний поздовжній ухил</w:t>
            </w:r>
          </w:p>
        </w:tc>
        <w:tc>
          <w:tcPr>
            <w:tcW w:w="1716" w:type="dxa"/>
          </w:tcPr>
          <w:p w14:paraId="0E563D60" w14:textId="2589742B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  <w:lang w:val="uk-UA"/>
              </w:rPr>
              <w:t>‰</w:t>
            </w:r>
          </w:p>
        </w:tc>
        <w:tc>
          <w:tcPr>
            <w:tcW w:w="1487" w:type="dxa"/>
          </w:tcPr>
          <w:p w14:paraId="1D7D49B1" w14:textId="2807C315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19</w:t>
            </w:r>
          </w:p>
        </w:tc>
        <w:tc>
          <w:tcPr>
            <w:tcW w:w="1910" w:type="dxa"/>
          </w:tcPr>
          <w:p w14:paraId="6A80DF85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287FBA" w14:paraId="462F6B11" w14:textId="77777777" w:rsidTr="00EA7053">
        <w:tc>
          <w:tcPr>
            <w:tcW w:w="825" w:type="dxa"/>
          </w:tcPr>
          <w:p w14:paraId="796F0456" w14:textId="011E4F77" w:rsidR="00287FBA" w:rsidRDefault="00287FBA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13</w:t>
            </w:r>
          </w:p>
        </w:tc>
        <w:tc>
          <w:tcPr>
            <w:tcW w:w="3833" w:type="dxa"/>
          </w:tcPr>
          <w:p w14:paraId="3306563F" w14:textId="03623C7E" w:rsidR="00287FBA" w:rsidRDefault="00287FBA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Тип конструкції дорожнього одягу</w:t>
            </w:r>
          </w:p>
        </w:tc>
        <w:tc>
          <w:tcPr>
            <w:tcW w:w="3203" w:type="dxa"/>
            <w:gridSpan w:val="2"/>
          </w:tcPr>
          <w:p w14:paraId="2808A101" w14:textId="31C0F08C" w:rsidR="00287FBA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Удосконалений полегшений</w:t>
            </w:r>
          </w:p>
        </w:tc>
        <w:tc>
          <w:tcPr>
            <w:tcW w:w="1910" w:type="dxa"/>
          </w:tcPr>
          <w:p w14:paraId="6E156778" w14:textId="77777777" w:rsidR="00287FBA" w:rsidRDefault="00287FBA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69949AF8" w14:textId="77777777" w:rsidTr="008E0259">
        <w:tc>
          <w:tcPr>
            <w:tcW w:w="825" w:type="dxa"/>
          </w:tcPr>
          <w:p w14:paraId="242B4A69" w14:textId="31296DEF" w:rsidR="005A01F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14</w:t>
            </w:r>
          </w:p>
        </w:tc>
        <w:tc>
          <w:tcPr>
            <w:tcW w:w="3833" w:type="dxa"/>
          </w:tcPr>
          <w:p w14:paraId="2BD272D1" w14:textId="01272A4C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Розрахункове навантаження</w:t>
            </w:r>
          </w:p>
        </w:tc>
        <w:tc>
          <w:tcPr>
            <w:tcW w:w="1716" w:type="dxa"/>
          </w:tcPr>
          <w:p w14:paraId="438B7924" w14:textId="09910700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iCs/>
                <w:sz w:val="28"/>
                <w:szCs w:val="28"/>
                <w:lang w:val="uk-UA"/>
              </w:rPr>
              <w:t>кН</w:t>
            </w:r>
            <w:proofErr w:type="spellEnd"/>
          </w:p>
        </w:tc>
        <w:tc>
          <w:tcPr>
            <w:tcW w:w="1487" w:type="dxa"/>
          </w:tcPr>
          <w:p w14:paraId="58B34347" w14:textId="3483FCF1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60</w:t>
            </w:r>
          </w:p>
        </w:tc>
        <w:tc>
          <w:tcPr>
            <w:tcW w:w="1910" w:type="dxa"/>
          </w:tcPr>
          <w:p w14:paraId="7028D587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287FBA" w14:paraId="6DB6A779" w14:textId="77777777" w:rsidTr="006073CF">
        <w:tc>
          <w:tcPr>
            <w:tcW w:w="825" w:type="dxa"/>
          </w:tcPr>
          <w:p w14:paraId="050A10E9" w14:textId="36A3C047" w:rsidR="00287FBA" w:rsidRDefault="00287FBA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15</w:t>
            </w:r>
          </w:p>
        </w:tc>
        <w:tc>
          <w:tcPr>
            <w:tcW w:w="3833" w:type="dxa"/>
          </w:tcPr>
          <w:p w14:paraId="6E3774F0" w14:textId="0AE579EC" w:rsidR="00287FBA" w:rsidRDefault="00287FBA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Верхній шар покриття</w:t>
            </w:r>
          </w:p>
        </w:tc>
        <w:tc>
          <w:tcPr>
            <w:tcW w:w="3203" w:type="dxa"/>
            <w:gridSpan w:val="2"/>
          </w:tcPr>
          <w:p w14:paraId="12229CC1" w14:textId="15F0081A" w:rsidR="00287FBA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iCs/>
                <w:sz w:val="28"/>
                <w:szCs w:val="28"/>
                <w:lang w:val="uk-UA"/>
              </w:rPr>
              <w:t>АСГ.Др.Щ.Б.НП</w:t>
            </w:r>
            <w:proofErr w:type="spellEnd"/>
            <w:r>
              <w:rPr>
                <w:bCs/>
                <w:iCs/>
                <w:sz w:val="28"/>
                <w:szCs w:val="28"/>
                <w:lang w:val="uk-UA"/>
              </w:rPr>
              <w:t>.</w:t>
            </w:r>
            <w:r>
              <w:rPr>
                <w:bCs/>
                <w:iCs/>
                <w:sz w:val="28"/>
                <w:szCs w:val="28"/>
                <w:lang w:val="en-US"/>
              </w:rPr>
              <w:t>I</w:t>
            </w:r>
            <w:r>
              <w:rPr>
                <w:bCs/>
                <w:iCs/>
                <w:sz w:val="28"/>
                <w:szCs w:val="28"/>
                <w:lang w:val="uk-UA"/>
              </w:rPr>
              <w:t>.</w:t>
            </w:r>
          </w:p>
          <w:p w14:paraId="42CF8A57" w14:textId="5224A43D" w:rsidR="00287FBA" w:rsidRPr="00287FBA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БНД 70/100, згідно ДСТУ Б В.2.7-119-2011</w:t>
            </w:r>
          </w:p>
        </w:tc>
        <w:tc>
          <w:tcPr>
            <w:tcW w:w="1910" w:type="dxa"/>
          </w:tcPr>
          <w:p w14:paraId="2EFAFC88" w14:textId="77777777" w:rsidR="00287FBA" w:rsidRDefault="00287FBA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4F30FA84" w14:textId="77777777" w:rsidTr="008E0259">
        <w:tc>
          <w:tcPr>
            <w:tcW w:w="825" w:type="dxa"/>
          </w:tcPr>
          <w:p w14:paraId="1343C465" w14:textId="7921A1EB" w:rsidR="005A01F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16</w:t>
            </w:r>
          </w:p>
        </w:tc>
        <w:tc>
          <w:tcPr>
            <w:tcW w:w="3833" w:type="dxa"/>
          </w:tcPr>
          <w:p w14:paraId="29D21ED9" w14:textId="25346E16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Кількість примикань</w:t>
            </w:r>
          </w:p>
        </w:tc>
        <w:tc>
          <w:tcPr>
            <w:tcW w:w="1716" w:type="dxa"/>
          </w:tcPr>
          <w:p w14:paraId="7CF64198" w14:textId="724D2E24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шт.</w:t>
            </w:r>
          </w:p>
        </w:tc>
        <w:tc>
          <w:tcPr>
            <w:tcW w:w="1487" w:type="dxa"/>
          </w:tcPr>
          <w:p w14:paraId="0E3F7176" w14:textId="468B74A1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2</w:t>
            </w:r>
          </w:p>
        </w:tc>
        <w:tc>
          <w:tcPr>
            <w:tcW w:w="1910" w:type="dxa"/>
          </w:tcPr>
          <w:p w14:paraId="32F07E7B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5A01F9" w14:paraId="3863EA18" w14:textId="77777777" w:rsidTr="008E0259">
        <w:tc>
          <w:tcPr>
            <w:tcW w:w="825" w:type="dxa"/>
          </w:tcPr>
          <w:p w14:paraId="25077EE2" w14:textId="302C9323" w:rsidR="005A01F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17</w:t>
            </w:r>
          </w:p>
        </w:tc>
        <w:tc>
          <w:tcPr>
            <w:tcW w:w="3833" w:type="dxa"/>
          </w:tcPr>
          <w:p w14:paraId="2B9B7147" w14:textId="1B0FD594" w:rsidR="005A01F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Нормативний строк служби дорожнього одягу</w:t>
            </w:r>
          </w:p>
        </w:tc>
        <w:tc>
          <w:tcPr>
            <w:tcW w:w="1716" w:type="dxa"/>
          </w:tcPr>
          <w:p w14:paraId="05558E15" w14:textId="1FFA5B2C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років</w:t>
            </w:r>
          </w:p>
        </w:tc>
        <w:tc>
          <w:tcPr>
            <w:tcW w:w="1487" w:type="dxa"/>
          </w:tcPr>
          <w:p w14:paraId="3E387493" w14:textId="58CC0DED" w:rsidR="005A01F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14</w:t>
            </w:r>
          </w:p>
        </w:tc>
        <w:tc>
          <w:tcPr>
            <w:tcW w:w="1910" w:type="dxa"/>
          </w:tcPr>
          <w:p w14:paraId="16DD070B" w14:textId="77777777" w:rsidR="005A01F9" w:rsidRDefault="005A01F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8E0259" w14:paraId="079A8F0C" w14:textId="77777777" w:rsidTr="008E0259">
        <w:tc>
          <w:tcPr>
            <w:tcW w:w="825" w:type="dxa"/>
          </w:tcPr>
          <w:p w14:paraId="611BE009" w14:textId="4C139D47" w:rsidR="008E0259" w:rsidRDefault="008E0259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18</w:t>
            </w:r>
          </w:p>
        </w:tc>
        <w:tc>
          <w:tcPr>
            <w:tcW w:w="3833" w:type="dxa"/>
          </w:tcPr>
          <w:p w14:paraId="056EA2C6" w14:textId="619C833E" w:rsidR="008E0259" w:rsidRDefault="008E0259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Тривалість будівництва</w:t>
            </w:r>
          </w:p>
        </w:tc>
        <w:tc>
          <w:tcPr>
            <w:tcW w:w="1716" w:type="dxa"/>
          </w:tcPr>
          <w:p w14:paraId="00672FD2" w14:textId="5DA3EB0A" w:rsidR="008E025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міс.</w:t>
            </w:r>
          </w:p>
        </w:tc>
        <w:tc>
          <w:tcPr>
            <w:tcW w:w="1487" w:type="dxa"/>
          </w:tcPr>
          <w:p w14:paraId="11A22D03" w14:textId="273F349C" w:rsidR="008E0259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2</w:t>
            </w:r>
          </w:p>
        </w:tc>
        <w:tc>
          <w:tcPr>
            <w:tcW w:w="1910" w:type="dxa"/>
          </w:tcPr>
          <w:p w14:paraId="15A57588" w14:textId="77777777" w:rsidR="008E0259" w:rsidRDefault="008E0259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  <w:tr w:rsidR="00287FBA" w14:paraId="261BC59F" w14:textId="77777777" w:rsidTr="00CC6523">
        <w:tc>
          <w:tcPr>
            <w:tcW w:w="825" w:type="dxa"/>
          </w:tcPr>
          <w:p w14:paraId="3BCAE146" w14:textId="49E976BF" w:rsidR="00287FBA" w:rsidRDefault="00287FBA" w:rsidP="008E0259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19</w:t>
            </w:r>
          </w:p>
        </w:tc>
        <w:tc>
          <w:tcPr>
            <w:tcW w:w="3833" w:type="dxa"/>
          </w:tcPr>
          <w:p w14:paraId="7131098D" w14:textId="3E0F0FB5" w:rsidR="00287FBA" w:rsidRDefault="00287FBA" w:rsidP="008E0259">
            <w:pPr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Клас наслідків (Відповідальності)</w:t>
            </w:r>
          </w:p>
        </w:tc>
        <w:tc>
          <w:tcPr>
            <w:tcW w:w="3203" w:type="dxa"/>
            <w:gridSpan w:val="2"/>
          </w:tcPr>
          <w:p w14:paraId="507A41C2" w14:textId="76A35047" w:rsidR="00287FBA" w:rsidRDefault="00287FBA" w:rsidP="00287FBA">
            <w:pPr>
              <w:jc w:val="center"/>
              <w:rPr>
                <w:bCs/>
                <w:iCs/>
                <w:sz w:val="28"/>
                <w:szCs w:val="28"/>
                <w:lang w:val="uk-UA"/>
              </w:rPr>
            </w:pPr>
            <w:r>
              <w:rPr>
                <w:bCs/>
                <w:iCs/>
                <w:sz w:val="28"/>
                <w:szCs w:val="28"/>
                <w:lang w:val="uk-UA"/>
              </w:rPr>
              <w:t>СС1</w:t>
            </w:r>
          </w:p>
        </w:tc>
        <w:tc>
          <w:tcPr>
            <w:tcW w:w="1910" w:type="dxa"/>
          </w:tcPr>
          <w:p w14:paraId="7D399BD2" w14:textId="77777777" w:rsidR="00287FBA" w:rsidRDefault="00287FBA" w:rsidP="00235815">
            <w:pPr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</w:tc>
      </w:tr>
    </w:tbl>
    <w:p w14:paraId="7618E396" w14:textId="77777777" w:rsidR="00FD0328" w:rsidRPr="005A01F9" w:rsidRDefault="00FD0328" w:rsidP="00235815">
      <w:pPr>
        <w:jc w:val="both"/>
        <w:rPr>
          <w:bCs/>
          <w:iCs/>
          <w:sz w:val="28"/>
          <w:szCs w:val="28"/>
          <w:lang w:val="uk-UA"/>
        </w:rPr>
      </w:pPr>
    </w:p>
    <w:p w14:paraId="33DFD8D2" w14:textId="77777777" w:rsidR="00FD0328" w:rsidRDefault="00FD0328" w:rsidP="00235815">
      <w:pPr>
        <w:jc w:val="both"/>
        <w:rPr>
          <w:b/>
          <w:i/>
          <w:sz w:val="28"/>
          <w:szCs w:val="28"/>
          <w:lang w:val="uk-UA"/>
        </w:rPr>
      </w:pPr>
    </w:p>
    <w:p w14:paraId="2D8DB659" w14:textId="77777777" w:rsidR="00FD0328" w:rsidRPr="006A0E4D" w:rsidRDefault="007B4F90" w:rsidP="00235815">
      <w:pPr>
        <w:jc w:val="both"/>
        <w:rPr>
          <w:i/>
        </w:rPr>
      </w:pPr>
      <w:r w:rsidRPr="006A0E4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proofErr w:type="spellStart"/>
      <w:r w:rsidRPr="006A0E4D">
        <w:rPr>
          <w:b/>
          <w:i/>
          <w:sz w:val="28"/>
          <w:szCs w:val="28"/>
          <w:lang w:val="uk-UA"/>
        </w:rPr>
        <w:t>Радіон</w:t>
      </w:r>
      <w:proofErr w:type="spellEnd"/>
      <w:r w:rsidRPr="006A0E4D">
        <w:rPr>
          <w:b/>
          <w:i/>
          <w:sz w:val="28"/>
          <w:szCs w:val="28"/>
          <w:lang w:val="uk-UA"/>
        </w:rPr>
        <w:t xml:space="preserve"> СТАРЕНЬКИЙ</w:t>
      </w:r>
    </w:p>
    <w:sectPr w:rsidR="00FD0328" w:rsidRPr="006A0E4D" w:rsidSect="00120FB7">
      <w:pgSz w:w="11906" w:h="16838" w:code="9"/>
      <w:pgMar w:top="28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2E40021F"/>
    <w:multiLevelType w:val="hybridMultilevel"/>
    <w:tmpl w:val="FB72CBA0"/>
    <w:lvl w:ilvl="0" w:tplc="44BEC02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120FB7"/>
    <w:rsid w:val="00131088"/>
    <w:rsid w:val="00164A97"/>
    <w:rsid w:val="001F4145"/>
    <w:rsid w:val="00220A1C"/>
    <w:rsid w:val="00235815"/>
    <w:rsid w:val="002626DA"/>
    <w:rsid w:val="00286FDD"/>
    <w:rsid w:val="00287FBA"/>
    <w:rsid w:val="00433B5A"/>
    <w:rsid w:val="00463494"/>
    <w:rsid w:val="004E1951"/>
    <w:rsid w:val="005A01F9"/>
    <w:rsid w:val="005A658E"/>
    <w:rsid w:val="005F2482"/>
    <w:rsid w:val="00626975"/>
    <w:rsid w:val="006A0E4D"/>
    <w:rsid w:val="006A3E5F"/>
    <w:rsid w:val="0072242C"/>
    <w:rsid w:val="007B4F90"/>
    <w:rsid w:val="0080129B"/>
    <w:rsid w:val="00837B25"/>
    <w:rsid w:val="00847B5E"/>
    <w:rsid w:val="00882190"/>
    <w:rsid w:val="008E0259"/>
    <w:rsid w:val="0096027A"/>
    <w:rsid w:val="009B5748"/>
    <w:rsid w:val="00AA4EAC"/>
    <w:rsid w:val="00B00FB7"/>
    <w:rsid w:val="00C14EED"/>
    <w:rsid w:val="00C16487"/>
    <w:rsid w:val="00D46CB4"/>
    <w:rsid w:val="00E3179F"/>
    <w:rsid w:val="00F0365E"/>
    <w:rsid w:val="00F45B39"/>
    <w:rsid w:val="00FA0E43"/>
    <w:rsid w:val="00FD0328"/>
    <w:rsid w:val="00FF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95241"/>
  <w15:docId w15:val="{F3EE38F0-8714-4CF5-B12B-92C7BE27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  <w:style w:type="table" w:styleId="a6">
    <w:name w:val="Table Grid"/>
    <w:basedOn w:val="a1"/>
    <w:uiPriority w:val="39"/>
    <w:rsid w:val="005A0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2175</Words>
  <Characters>1240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2024-06-26T13:11:00Z</cp:lastPrinted>
  <dcterms:created xsi:type="dcterms:W3CDTF">2024-06-26T12:37:00Z</dcterms:created>
  <dcterms:modified xsi:type="dcterms:W3CDTF">2024-06-28T05:39:00Z</dcterms:modified>
</cp:coreProperties>
</file>