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3D79" w:rsidRDefault="0083387C" w:rsidP="00443D79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443D79" w:rsidRDefault="00443D79" w:rsidP="00443D79">
      <w:pPr>
        <w:jc w:val="center"/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386D2B2" wp14:editId="364DA8F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43D79" w:rsidRDefault="00443D79" w:rsidP="00443D7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:rsidR="00443D79" w:rsidRDefault="00443D79" w:rsidP="00443D79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443D79" w:rsidRDefault="00443D79" w:rsidP="00443D79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 w:rsidR="0083387C">
        <w:rPr>
          <w:b/>
          <w:sz w:val="28"/>
          <w:szCs w:val="28"/>
          <w:lang w:val="uk-UA"/>
        </w:rPr>
        <w:t>Четверта сесія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во</w:t>
      </w:r>
      <w:proofErr w:type="spellStart"/>
      <w:r>
        <w:rPr>
          <w:b/>
          <w:sz w:val="28"/>
          <w:szCs w:val="28"/>
        </w:rPr>
        <w:t>сьмого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443D79" w:rsidRDefault="00443D79" w:rsidP="00443D79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443D79" w:rsidTr="00D2693F">
        <w:tc>
          <w:tcPr>
            <w:tcW w:w="4790" w:type="dxa"/>
            <w:hideMark/>
          </w:tcPr>
          <w:p w:rsidR="00443D79" w:rsidRDefault="0083387C" w:rsidP="0083387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>«11</w:t>
            </w:r>
            <w:r w:rsidR="00443D79"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березня</w:t>
            </w:r>
            <w:r w:rsidR="00443D79">
              <w:rPr>
                <w:b/>
                <w:sz w:val="28"/>
                <w:szCs w:val="28"/>
                <w:lang w:val="uk-UA"/>
              </w:rPr>
              <w:t xml:space="preserve"> </w:t>
            </w:r>
            <w:r w:rsidR="00443D79">
              <w:rPr>
                <w:b/>
                <w:sz w:val="28"/>
                <w:szCs w:val="28"/>
              </w:rPr>
              <w:t>20</w:t>
            </w:r>
            <w:r w:rsidR="00443D79">
              <w:rPr>
                <w:b/>
                <w:sz w:val="28"/>
                <w:szCs w:val="28"/>
                <w:lang w:val="uk-UA"/>
              </w:rPr>
              <w:t>2</w:t>
            </w:r>
            <w:r>
              <w:rPr>
                <w:b/>
                <w:sz w:val="28"/>
                <w:szCs w:val="28"/>
                <w:lang w:val="uk-UA"/>
              </w:rPr>
              <w:t>1</w:t>
            </w:r>
            <w:r w:rsidR="00443D79"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443D79" w:rsidRDefault="00443D79" w:rsidP="00D2693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</w:t>
            </w:r>
            <w:r w:rsidR="0083387C">
              <w:rPr>
                <w:b/>
                <w:sz w:val="28"/>
                <w:szCs w:val="28"/>
                <w:lang w:val="uk-UA"/>
              </w:rPr>
              <w:t xml:space="preserve">                         </w:t>
            </w:r>
            <w:r>
              <w:rPr>
                <w:b/>
                <w:sz w:val="28"/>
                <w:szCs w:val="28"/>
                <w:lang w:val="uk-UA"/>
              </w:rPr>
              <w:t xml:space="preserve"> № </w:t>
            </w:r>
            <w:r w:rsidR="0083387C">
              <w:rPr>
                <w:b/>
                <w:sz w:val="28"/>
                <w:szCs w:val="28"/>
                <w:lang w:val="uk-UA"/>
              </w:rPr>
              <w:t>157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443D79" w:rsidTr="00D2693F">
        <w:tc>
          <w:tcPr>
            <w:tcW w:w="9571" w:type="dxa"/>
            <w:gridSpan w:val="2"/>
            <w:hideMark/>
          </w:tcPr>
          <w:p w:rsidR="00443D79" w:rsidRDefault="00443D79" w:rsidP="00D2693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443D79" w:rsidRDefault="00443D79" w:rsidP="00443D79">
      <w:pPr>
        <w:rPr>
          <w:b/>
          <w:i/>
          <w:sz w:val="28"/>
          <w:szCs w:val="28"/>
          <w:lang w:val="uk-UA"/>
        </w:rPr>
      </w:pPr>
    </w:p>
    <w:p w:rsidR="00443D79" w:rsidRPr="004D2FD6" w:rsidRDefault="00443D79" w:rsidP="00443D79">
      <w:pPr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443D79" w:rsidRPr="004D2FD6" w:rsidRDefault="00443D79" w:rsidP="00443D7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443D79" w:rsidRPr="004D2FD6" w:rsidRDefault="00443D79" w:rsidP="00443D7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>приватної власності цільове призначення</w:t>
      </w:r>
    </w:p>
    <w:p w:rsidR="00443D79" w:rsidRPr="004D2FD6" w:rsidRDefault="00443D79" w:rsidP="00443D79">
      <w:pPr>
        <w:jc w:val="both"/>
        <w:rPr>
          <w:b/>
          <w:i/>
          <w:sz w:val="28"/>
          <w:szCs w:val="28"/>
          <w:lang w:val="uk-UA"/>
        </w:rPr>
      </w:pPr>
      <w:r w:rsidRPr="004D2FD6">
        <w:rPr>
          <w:b/>
          <w:i/>
          <w:sz w:val="28"/>
          <w:szCs w:val="28"/>
          <w:lang w:val="uk-UA"/>
        </w:rPr>
        <w:t xml:space="preserve">якої змінюється </w:t>
      </w:r>
    </w:p>
    <w:p w:rsidR="00443D79" w:rsidRDefault="00443D79" w:rsidP="00443D79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443D79" w:rsidRDefault="00443D79" w:rsidP="00443D79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Розглянувши клопотання  </w:t>
      </w:r>
      <w:r w:rsidRPr="00B77AD5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Сахібудіна</w:t>
      </w:r>
      <w:proofErr w:type="spellEnd"/>
      <w:r>
        <w:rPr>
          <w:b/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Абдул</w:t>
      </w:r>
      <w:proofErr w:type="spellEnd"/>
      <w:r>
        <w:rPr>
          <w:b/>
          <w:sz w:val="28"/>
          <w:szCs w:val="28"/>
          <w:lang w:val="uk-UA"/>
        </w:rPr>
        <w:t xml:space="preserve"> Валі</w:t>
      </w:r>
      <w:r>
        <w:rPr>
          <w:sz w:val="28"/>
          <w:szCs w:val="28"/>
          <w:lang w:val="uk-UA"/>
        </w:rPr>
        <w:t xml:space="preserve"> про затвердження проекту землеустрою щодо відведення земельної ділянки приватної власності,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>» на землі «для будівництва та обслуговування житлового будинку, господарських будівель і споруд (присадибна ділянка)», розробленого ФОП Мельник О.В., керуючись статтями 12, 20, 118,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:rsidR="00443D79" w:rsidRPr="00B77AD5" w:rsidRDefault="00443D79" w:rsidP="00443D79">
      <w:pPr>
        <w:jc w:val="both"/>
        <w:rPr>
          <w:b/>
          <w:bCs/>
          <w:i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443D79" w:rsidRPr="00B77AD5" w:rsidRDefault="00443D79" w:rsidP="00443D79">
      <w:pPr>
        <w:jc w:val="center"/>
        <w:rPr>
          <w:b/>
          <w:bCs/>
          <w:iCs/>
          <w:sz w:val="28"/>
          <w:szCs w:val="28"/>
          <w:lang w:val="uk-UA"/>
        </w:rPr>
      </w:pPr>
      <w:r w:rsidRPr="00B77AD5">
        <w:rPr>
          <w:b/>
          <w:bCs/>
          <w:iCs/>
          <w:sz w:val="28"/>
          <w:szCs w:val="28"/>
          <w:lang w:val="uk-UA"/>
        </w:rPr>
        <w:t>ВИРІШИЛА:</w:t>
      </w:r>
    </w:p>
    <w:p w:rsidR="00443D79" w:rsidRDefault="00443D79" w:rsidP="00443D7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Затвердити </w:t>
      </w:r>
      <w:r w:rsidRPr="00C4377D">
        <w:rPr>
          <w:b/>
          <w:sz w:val="28"/>
          <w:szCs w:val="28"/>
          <w:lang w:val="uk-UA"/>
        </w:rPr>
        <w:t xml:space="preserve">гр. </w:t>
      </w:r>
      <w:proofErr w:type="spellStart"/>
      <w:r w:rsidR="00832943">
        <w:rPr>
          <w:b/>
          <w:sz w:val="28"/>
          <w:szCs w:val="28"/>
          <w:lang w:val="uk-UA"/>
        </w:rPr>
        <w:t>Сахібудін</w:t>
      </w:r>
      <w:proofErr w:type="spellEnd"/>
      <w:r w:rsidR="00832943">
        <w:rPr>
          <w:b/>
          <w:sz w:val="28"/>
          <w:szCs w:val="28"/>
          <w:lang w:val="uk-UA"/>
        </w:rPr>
        <w:t xml:space="preserve"> </w:t>
      </w:r>
      <w:proofErr w:type="spellStart"/>
      <w:r w:rsidR="00832943">
        <w:rPr>
          <w:b/>
          <w:sz w:val="28"/>
          <w:szCs w:val="28"/>
          <w:lang w:val="uk-UA"/>
        </w:rPr>
        <w:t>Абдул</w:t>
      </w:r>
      <w:proofErr w:type="spellEnd"/>
      <w:r w:rsidR="00832943">
        <w:rPr>
          <w:b/>
          <w:sz w:val="28"/>
          <w:szCs w:val="28"/>
          <w:lang w:val="uk-UA"/>
        </w:rPr>
        <w:t xml:space="preserve"> Валі</w:t>
      </w:r>
      <w:r w:rsidR="00832943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проект землеустрою щодо відведення земельної ділянки приватної власності цільове призначення якої змінюється із земель «для </w:t>
      </w:r>
      <w:r w:rsidRPr="00490036">
        <w:rPr>
          <w:sz w:val="28"/>
          <w:szCs w:val="28"/>
          <w:lang w:val="uk-UA"/>
        </w:rPr>
        <w:t>індивідуального садівництва</w:t>
      </w:r>
      <w:r>
        <w:rPr>
          <w:sz w:val="28"/>
          <w:szCs w:val="28"/>
          <w:lang w:val="uk-UA"/>
        </w:rPr>
        <w:t xml:space="preserve">» на землі «для будівництва та обслуговування житлового будинку, господарських будівель та споруд (присадибна ділянка)» кадастровий номер </w:t>
      </w:r>
      <w:r w:rsidRPr="00490036">
        <w:rPr>
          <w:sz w:val="28"/>
          <w:szCs w:val="28"/>
          <w:lang w:val="uk-UA"/>
        </w:rPr>
        <w:t>3221886000:03:165:</w:t>
      </w:r>
      <w:r w:rsidR="00832943">
        <w:rPr>
          <w:sz w:val="28"/>
          <w:szCs w:val="28"/>
          <w:lang w:val="uk-UA"/>
        </w:rPr>
        <w:t>1794</w:t>
      </w:r>
      <w:r>
        <w:rPr>
          <w:sz w:val="28"/>
          <w:szCs w:val="28"/>
          <w:lang w:val="uk-UA"/>
        </w:rPr>
        <w:t xml:space="preserve"> площею 0,10</w:t>
      </w:r>
      <w:r w:rsidR="00832943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га, яка розташована в селі Нові Петрівці </w:t>
      </w:r>
      <w:r w:rsidR="009D52C4">
        <w:rPr>
          <w:sz w:val="28"/>
          <w:szCs w:val="28"/>
          <w:lang w:val="uk-UA"/>
        </w:rPr>
        <w:t xml:space="preserve">Петрівської сільської ради </w:t>
      </w:r>
      <w:r>
        <w:rPr>
          <w:sz w:val="28"/>
          <w:szCs w:val="28"/>
          <w:lang w:val="uk-UA"/>
        </w:rPr>
        <w:t>Вишгородського району Київської області.</w:t>
      </w:r>
    </w:p>
    <w:p w:rsidR="00443D79" w:rsidRDefault="00443D79" w:rsidP="00443D79">
      <w:pPr>
        <w:spacing w:before="240"/>
        <w:jc w:val="both"/>
        <w:rPr>
          <w:sz w:val="28"/>
          <w:szCs w:val="28"/>
          <w:lang w:val="uk-UA"/>
        </w:rPr>
      </w:pPr>
      <w:r>
        <w:rPr>
          <w:rStyle w:val="panel-body1"/>
          <w:bCs/>
          <w:i/>
          <w:iCs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2. Змінити цільове призначення земельної ділянки, зазначеної в пункті 1 цього рішення. </w:t>
      </w:r>
    </w:p>
    <w:p w:rsidR="00443D79" w:rsidRDefault="00443D79" w:rsidP="00443D79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Внести відповідні зміни до Реєстру речових прав на нерухоме майно.</w:t>
      </w:r>
    </w:p>
    <w:p w:rsidR="00443D79" w:rsidRDefault="00443D79" w:rsidP="00443D79">
      <w:pPr>
        <w:ind w:left="180"/>
        <w:jc w:val="both"/>
        <w:rPr>
          <w:sz w:val="28"/>
          <w:szCs w:val="28"/>
          <w:lang w:val="uk-UA"/>
        </w:rPr>
      </w:pPr>
    </w:p>
    <w:p w:rsidR="00443D79" w:rsidRDefault="00443D79" w:rsidP="00443D79">
      <w:pPr>
        <w:ind w:left="180"/>
        <w:jc w:val="both"/>
        <w:rPr>
          <w:sz w:val="28"/>
          <w:szCs w:val="28"/>
          <w:lang w:val="uk-UA"/>
        </w:rPr>
      </w:pPr>
    </w:p>
    <w:p w:rsidR="00F00C5F" w:rsidRPr="0083387C" w:rsidRDefault="00443D79">
      <w:pPr>
        <w:rPr>
          <w:i/>
        </w:rPr>
      </w:pPr>
      <w:r w:rsidRPr="0083387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</w:t>
      </w:r>
      <w:r w:rsidR="0083387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</w:t>
      </w:r>
      <w:bookmarkStart w:id="0" w:name="_GoBack"/>
      <w:bookmarkEnd w:id="0"/>
      <w:r w:rsidRPr="0083387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</w:t>
      </w:r>
      <w:proofErr w:type="spellStart"/>
      <w:r w:rsidRPr="0083387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83387C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СТАРЕНЬКИЙ </w:t>
      </w:r>
    </w:p>
    <w:sectPr w:rsidR="00F00C5F" w:rsidRPr="0083387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34DA"/>
    <w:rsid w:val="00022FDE"/>
    <w:rsid w:val="00121D6C"/>
    <w:rsid w:val="00195ACF"/>
    <w:rsid w:val="0038154F"/>
    <w:rsid w:val="00443D79"/>
    <w:rsid w:val="005E30A8"/>
    <w:rsid w:val="00694AFA"/>
    <w:rsid w:val="00773638"/>
    <w:rsid w:val="00832943"/>
    <w:rsid w:val="0083387C"/>
    <w:rsid w:val="008800F8"/>
    <w:rsid w:val="008A2A15"/>
    <w:rsid w:val="009D52C4"/>
    <w:rsid w:val="00B26AE1"/>
    <w:rsid w:val="00BC34DA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030BA"/>
  <w15:docId w15:val="{39DC64F9-5141-4FE7-833F-788744804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D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443D79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443D79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443D79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2021-03-15T13:18:00Z</cp:lastPrinted>
  <dcterms:created xsi:type="dcterms:W3CDTF">2021-01-20T11:43:00Z</dcterms:created>
  <dcterms:modified xsi:type="dcterms:W3CDTF">2021-03-15T13:19:00Z</dcterms:modified>
</cp:coreProperties>
</file>