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3DE" w:rsidRDefault="00A653DE" w:rsidP="00A653DE">
      <w:pPr>
        <w:jc w:val="center"/>
        <w:rPr>
          <w:rFonts w:ascii="Traktir" w:hAnsi="Traktir" w:cs="Traktir"/>
          <w:snapToGrid w:val="0"/>
          <w:color w:val="00FF00"/>
        </w:rPr>
      </w:pPr>
      <w:bookmarkStart w:id="0" w:name="_GoBack"/>
      <w:bookmarkEnd w:id="0"/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uk-UA" w:eastAsia="uk-UA"/>
        </w:rPr>
        <w:drawing>
          <wp:inline distT="0" distB="0" distL="0" distR="0" wp14:anchorId="01618A8D" wp14:editId="160CEDB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3DE" w:rsidRDefault="00A653DE" w:rsidP="00A653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A653DE" w:rsidRDefault="00A653DE" w:rsidP="00A653D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A653DE" w:rsidRDefault="00A653DE" w:rsidP="00A653DE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A653DE" w:rsidRDefault="00A653DE" w:rsidP="00A653D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653DE" w:rsidTr="00687B0F">
        <w:tc>
          <w:tcPr>
            <w:tcW w:w="4790" w:type="dxa"/>
            <w:hideMark/>
          </w:tcPr>
          <w:p w:rsidR="00A653DE" w:rsidRDefault="00A653DE" w:rsidP="00687B0F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28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травня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A653DE" w:rsidRDefault="00A653DE" w:rsidP="00687B0F">
            <w:pPr>
              <w:tabs>
                <w:tab w:val="left" w:pos="6750"/>
              </w:tabs>
              <w:spacing w:line="256" w:lineRule="auto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№</w:t>
            </w:r>
            <w:r w:rsidR="007D71C0">
              <w:rPr>
                <w:b/>
                <w:sz w:val="28"/>
                <w:szCs w:val="28"/>
                <w:lang w:val="uk-UA"/>
              </w:rPr>
              <w:t xml:space="preserve"> 1484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A653DE" w:rsidTr="00687B0F">
        <w:tc>
          <w:tcPr>
            <w:tcW w:w="9571" w:type="dxa"/>
            <w:gridSpan w:val="2"/>
            <w:hideMark/>
          </w:tcPr>
          <w:p w:rsidR="00A653DE" w:rsidRDefault="00A653DE" w:rsidP="00687B0F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A653DE" w:rsidRDefault="00A653DE" w:rsidP="00A653DE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Про затвердження технічної </w:t>
      </w:r>
    </w:p>
    <w:p w:rsidR="00A653DE" w:rsidRDefault="00A653DE" w:rsidP="00A653DE">
      <w:pPr>
        <w:rPr>
          <w:b/>
          <w:b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документації із землеустрою </w:t>
      </w:r>
    </w:p>
    <w:p w:rsidR="00A653DE" w:rsidRDefault="00A653DE" w:rsidP="00A653D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A653DE" w:rsidRDefault="00A653DE" w:rsidP="00A653D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статями 30, 55 Закону України «Про землеустрій», статтями 12, 116, 118, 121, 186, Земельного Кодексу України, статтею 26 Закону України «Про місцеве самоврядування в Україні», розглянувши заяву громадян </w:t>
      </w:r>
      <w:proofErr w:type="spellStart"/>
      <w:r>
        <w:rPr>
          <w:sz w:val="28"/>
          <w:szCs w:val="28"/>
          <w:lang w:val="uk-UA"/>
        </w:rPr>
        <w:t>Штиба</w:t>
      </w:r>
      <w:proofErr w:type="spellEnd"/>
      <w:r>
        <w:rPr>
          <w:sz w:val="28"/>
          <w:szCs w:val="28"/>
          <w:lang w:val="uk-UA"/>
        </w:rPr>
        <w:t xml:space="preserve"> Олександра Володимировича та </w:t>
      </w:r>
      <w:proofErr w:type="spellStart"/>
      <w:r>
        <w:rPr>
          <w:sz w:val="28"/>
          <w:szCs w:val="28"/>
          <w:lang w:val="uk-UA"/>
        </w:rPr>
        <w:t>Штиба</w:t>
      </w:r>
      <w:proofErr w:type="spellEnd"/>
      <w:r>
        <w:rPr>
          <w:sz w:val="28"/>
          <w:szCs w:val="28"/>
          <w:lang w:val="uk-UA"/>
        </w:rPr>
        <w:t xml:space="preserve"> Сергія Володимировича про затвердження технічної документації із землеустрою та технічну документацію із землеустрою щодо встановлення (відновлення) меж земельної ділянки в натурі (на місцевості) для будівництва та обслуговування житлового будинку, господарських будівель та споруд (присадибна ділянка), розроблену Товариством з обмеженою відповідальністю «ТЕТІС 2007»,  </w:t>
      </w:r>
    </w:p>
    <w:p w:rsidR="00A653DE" w:rsidRDefault="00A653DE" w:rsidP="00A653DE">
      <w:pPr>
        <w:jc w:val="both"/>
        <w:rPr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сільська рада</w:t>
      </w:r>
      <w:r>
        <w:rPr>
          <w:i/>
          <w:iCs/>
          <w:sz w:val="28"/>
          <w:szCs w:val="28"/>
          <w:lang w:val="uk-UA"/>
        </w:rPr>
        <w:t xml:space="preserve"> </w:t>
      </w:r>
    </w:p>
    <w:p w:rsidR="00A653DE" w:rsidRDefault="00A653DE" w:rsidP="00A653DE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A653DE" w:rsidRDefault="00A653DE" w:rsidP="00A653DE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Затвердити технічну документацію із землеустрою щодо встановлення (відновлення) меж земельної ділянки в натурі (на місцевості) громадянам Штибу Олександру Володимировичу та Штибу Сергію Володимировичу для будівництва та обслуговування житлового будинку, господарських будівель та споруд (присадибна ділянка) площею 0,1586 га, кадастровий номер 3221886001:02:095:6002,</w:t>
      </w:r>
      <w:r w:rsidRPr="00A653DE">
        <w:t xml:space="preserve"> </w:t>
      </w:r>
      <w:r w:rsidRPr="00A653DE">
        <w:rPr>
          <w:sz w:val="28"/>
          <w:szCs w:val="28"/>
        </w:rPr>
        <w:t xml:space="preserve">при </w:t>
      </w:r>
      <w:proofErr w:type="spellStart"/>
      <w:r w:rsidRPr="00A653DE">
        <w:rPr>
          <w:sz w:val="28"/>
          <w:szCs w:val="28"/>
        </w:rPr>
        <w:t>передачі</w:t>
      </w:r>
      <w:proofErr w:type="spellEnd"/>
      <w:r w:rsidRPr="00A653DE">
        <w:rPr>
          <w:sz w:val="28"/>
          <w:szCs w:val="28"/>
        </w:rPr>
        <w:t xml:space="preserve"> </w:t>
      </w:r>
      <w:proofErr w:type="spellStart"/>
      <w:r w:rsidRPr="00A653DE">
        <w:rPr>
          <w:sz w:val="28"/>
          <w:szCs w:val="28"/>
        </w:rPr>
        <w:t>її</w:t>
      </w:r>
      <w:proofErr w:type="spellEnd"/>
      <w:r w:rsidRPr="00A653DE">
        <w:rPr>
          <w:sz w:val="28"/>
          <w:szCs w:val="28"/>
        </w:rPr>
        <w:t xml:space="preserve"> у </w:t>
      </w:r>
      <w:proofErr w:type="spellStart"/>
      <w:r w:rsidRPr="00A653DE">
        <w:rPr>
          <w:sz w:val="28"/>
          <w:szCs w:val="28"/>
        </w:rPr>
        <w:t>спільну</w:t>
      </w:r>
      <w:proofErr w:type="spellEnd"/>
      <w:r w:rsidRPr="00A653DE">
        <w:rPr>
          <w:sz w:val="28"/>
          <w:szCs w:val="28"/>
        </w:rPr>
        <w:t xml:space="preserve"> </w:t>
      </w:r>
      <w:proofErr w:type="spellStart"/>
      <w:r w:rsidRPr="00A653DE">
        <w:rPr>
          <w:sz w:val="28"/>
          <w:szCs w:val="28"/>
        </w:rPr>
        <w:t>часткову</w:t>
      </w:r>
      <w:proofErr w:type="spellEnd"/>
      <w:r w:rsidRPr="00A653DE">
        <w:rPr>
          <w:sz w:val="28"/>
          <w:szCs w:val="28"/>
        </w:rPr>
        <w:t xml:space="preserve"> </w:t>
      </w:r>
      <w:proofErr w:type="spellStart"/>
      <w:r w:rsidRPr="00A653DE">
        <w:rPr>
          <w:sz w:val="28"/>
          <w:szCs w:val="28"/>
        </w:rPr>
        <w:t>власність</w:t>
      </w:r>
      <w:proofErr w:type="spellEnd"/>
      <w:r w:rsidRPr="00A653DE">
        <w:rPr>
          <w:sz w:val="28"/>
          <w:szCs w:val="28"/>
        </w:rPr>
        <w:t xml:space="preserve"> у </w:t>
      </w:r>
      <w:proofErr w:type="spellStart"/>
      <w:r w:rsidRPr="00A653DE">
        <w:rPr>
          <w:sz w:val="28"/>
          <w:szCs w:val="28"/>
        </w:rPr>
        <w:t>рівних</w:t>
      </w:r>
      <w:proofErr w:type="spellEnd"/>
      <w:r w:rsidRPr="00A653DE">
        <w:rPr>
          <w:sz w:val="28"/>
          <w:szCs w:val="28"/>
        </w:rPr>
        <w:t xml:space="preserve"> </w:t>
      </w:r>
      <w:proofErr w:type="spellStart"/>
      <w:r w:rsidRPr="00A653DE">
        <w:rPr>
          <w:sz w:val="28"/>
          <w:szCs w:val="28"/>
        </w:rPr>
        <w:t>частинах</w:t>
      </w:r>
      <w:proofErr w:type="spellEnd"/>
      <w:r>
        <w:rPr>
          <w:sz w:val="28"/>
          <w:szCs w:val="28"/>
          <w:lang w:val="uk-UA"/>
        </w:rPr>
        <w:t>, яка розташована в селі Нові Петрівці Київської області Вишгородського району.</w:t>
      </w:r>
    </w:p>
    <w:p w:rsidR="00A653DE" w:rsidRDefault="00A653DE" w:rsidP="00A653DE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Передати </w:t>
      </w:r>
      <w:r w:rsidRPr="00A653DE">
        <w:rPr>
          <w:sz w:val="28"/>
          <w:szCs w:val="28"/>
        </w:rPr>
        <w:t xml:space="preserve">у </w:t>
      </w:r>
      <w:proofErr w:type="spellStart"/>
      <w:r w:rsidRPr="00A653DE">
        <w:rPr>
          <w:sz w:val="28"/>
          <w:szCs w:val="28"/>
        </w:rPr>
        <w:t>спільну</w:t>
      </w:r>
      <w:proofErr w:type="spellEnd"/>
      <w:r w:rsidRPr="00A653DE">
        <w:rPr>
          <w:sz w:val="28"/>
          <w:szCs w:val="28"/>
        </w:rPr>
        <w:t xml:space="preserve"> </w:t>
      </w:r>
      <w:proofErr w:type="spellStart"/>
      <w:r w:rsidRPr="00A653DE">
        <w:rPr>
          <w:sz w:val="28"/>
          <w:szCs w:val="28"/>
        </w:rPr>
        <w:t>часткову</w:t>
      </w:r>
      <w:proofErr w:type="spellEnd"/>
      <w:r w:rsidRPr="00A653DE">
        <w:rPr>
          <w:sz w:val="28"/>
          <w:szCs w:val="28"/>
        </w:rPr>
        <w:t xml:space="preserve"> </w:t>
      </w:r>
      <w:proofErr w:type="spellStart"/>
      <w:r w:rsidRPr="00A653DE">
        <w:rPr>
          <w:sz w:val="28"/>
          <w:szCs w:val="28"/>
        </w:rPr>
        <w:t>власність</w:t>
      </w:r>
      <w:proofErr w:type="spellEnd"/>
      <w:r w:rsidRPr="00A653DE">
        <w:rPr>
          <w:sz w:val="28"/>
          <w:szCs w:val="28"/>
        </w:rPr>
        <w:t xml:space="preserve"> у </w:t>
      </w:r>
      <w:proofErr w:type="spellStart"/>
      <w:r w:rsidRPr="00A653DE">
        <w:rPr>
          <w:sz w:val="28"/>
          <w:szCs w:val="28"/>
        </w:rPr>
        <w:t>рівних</w:t>
      </w:r>
      <w:proofErr w:type="spellEnd"/>
      <w:r w:rsidRPr="00A653DE">
        <w:rPr>
          <w:sz w:val="28"/>
          <w:szCs w:val="28"/>
        </w:rPr>
        <w:t xml:space="preserve"> </w:t>
      </w:r>
      <w:proofErr w:type="spellStart"/>
      <w:r w:rsidRPr="00A653DE">
        <w:rPr>
          <w:sz w:val="28"/>
          <w:szCs w:val="28"/>
        </w:rPr>
        <w:t>частинах</w:t>
      </w:r>
      <w:proofErr w:type="spellEnd"/>
      <w:r w:rsidRPr="00A653D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громадянам</w:t>
      </w:r>
      <w:r w:rsidRPr="00A653DE">
        <w:rPr>
          <w:sz w:val="32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Штибу Олександру Володимировичу та Штибу Сергію Володимировичу земельну ділянку загальною площею 0,1586 га з кадастровим номером 3221886001:02:095:6002 для будівництва та обслуговування житлового будинку, господарських будівель та споруд (присадибна ділянка), яка розташована  в селі Нові Петрівці Київської області Вишгородського району.</w:t>
      </w:r>
    </w:p>
    <w:p w:rsidR="00A653DE" w:rsidRDefault="00A653DE" w:rsidP="00A653DE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3. Рекомендувати </w:t>
      </w:r>
      <w:r w:rsidR="001324D1">
        <w:rPr>
          <w:sz w:val="28"/>
          <w:szCs w:val="28"/>
          <w:lang w:val="uk-UA"/>
        </w:rPr>
        <w:t>громадянам</w:t>
      </w:r>
      <w:r w:rsidR="001324D1" w:rsidRPr="00A653DE">
        <w:rPr>
          <w:sz w:val="32"/>
          <w:szCs w:val="28"/>
          <w:lang w:val="uk-UA"/>
        </w:rPr>
        <w:t xml:space="preserve"> </w:t>
      </w:r>
      <w:r w:rsidR="001324D1">
        <w:rPr>
          <w:sz w:val="28"/>
          <w:szCs w:val="28"/>
          <w:lang w:val="uk-UA"/>
        </w:rPr>
        <w:t xml:space="preserve">Штибу Олександру Володимировичу та Штибу Сергію Володимировичу </w:t>
      </w:r>
      <w:r>
        <w:rPr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A653DE" w:rsidRDefault="00A653DE" w:rsidP="00A653DE">
      <w:pPr>
        <w:spacing w:before="24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A653DE" w:rsidRDefault="00A653DE" w:rsidP="00A653DE">
      <w:pPr>
        <w:rPr>
          <w:i/>
          <w:iCs/>
          <w:sz w:val="28"/>
          <w:szCs w:val="28"/>
          <w:lang w:val="uk-UA"/>
        </w:rPr>
      </w:pPr>
    </w:p>
    <w:p w:rsidR="001324D1" w:rsidRDefault="001324D1" w:rsidP="00A653DE">
      <w:pPr>
        <w:rPr>
          <w:i/>
          <w:iCs/>
          <w:sz w:val="28"/>
          <w:szCs w:val="28"/>
          <w:lang w:val="uk-UA"/>
        </w:rPr>
      </w:pPr>
    </w:p>
    <w:p w:rsidR="001324D1" w:rsidRDefault="001324D1" w:rsidP="00A653DE">
      <w:pPr>
        <w:rPr>
          <w:i/>
          <w:iCs/>
          <w:sz w:val="28"/>
          <w:szCs w:val="28"/>
          <w:lang w:val="uk-UA"/>
        </w:rPr>
      </w:pPr>
    </w:p>
    <w:p w:rsidR="001324D1" w:rsidRDefault="001324D1" w:rsidP="00A653DE">
      <w:pPr>
        <w:rPr>
          <w:i/>
          <w:iCs/>
          <w:sz w:val="28"/>
          <w:szCs w:val="28"/>
          <w:lang w:val="uk-UA"/>
        </w:rPr>
      </w:pPr>
    </w:p>
    <w:p w:rsidR="003C52E2" w:rsidRPr="001324D1" w:rsidRDefault="00A653DE">
      <w:pPr>
        <w:rPr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Р. М. Старенький</w:t>
      </w:r>
    </w:p>
    <w:sectPr w:rsidR="003C52E2" w:rsidRPr="001324D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5AF"/>
    <w:rsid w:val="000815AF"/>
    <w:rsid w:val="001324D1"/>
    <w:rsid w:val="003C52E2"/>
    <w:rsid w:val="007D71C0"/>
    <w:rsid w:val="00974984"/>
    <w:rsid w:val="00A65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3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71C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71C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3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71C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71C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1475</Words>
  <Characters>841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cp:lastPrinted>2019-05-29T11:46:00Z</cp:lastPrinted>
  <dcterms:created xsi:type="dcterms:W3CDTF">2019-06-05T05:15:00Z</dcterms:created>
  <dcterms:modified xsi:type="dcterms:W3CDTF">2019-06-05T05:15:00Z</dcterms:modified>
</cp:coreProperties>
</file>