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C68" w:rsidRPr="00135EC9" w:rsidRDefault="00A64D27" w:rsidP="00EF3C68">
      <w:pPr>
        <w:jc w:val="right"/>
        <w:rPr>
          <w:lang w:val="uk-UA"/>
        </w:rPr>
      </w:pPr>
      <w:r>
        <w:rPr>
          <w:lang w:val="uk-UA"/>
        </w:rPr>
        <w:t xml:space="preserve"> </w:t>
      </w:r>
    </w:p>
    <w:p w:rsidR="00EF3C68" w:rsidRPr="00135EC9" w:rsidRDefault="00EF3C68" w:rsidP="00EF3C68">
      <w:pPr>
        <w:jc w:val="center"/>
        <w:rPr>
          <w:snapToGrid w:val="0"/>
        </w:rPr>
      </w:pPr>
      <w:r w:rsidRPr="00135EC9">
        <w:rPr>
          <w:lang w:val="uk-UA"/>
        </w:rPr>
        <w:t xml:space="preserve">   </w:t>
      </w:r>
      <w:r w:rsidRPr="00135EC9">
        <w:rPr>
          <w:noProof/>
          <w:lang w:val="en-US" w:eastAsia="en-US"/>
        </w:rPr>
        <w:drawing>
          <wp:inline distT="0" distB="0" distL="0" distR="0" wp14:anchorId="5FA77039" wp14:editId="35892BD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F3C68" w:rsidRPr="00135EC9" w:rsidRDefault="00EF3C68" w:rsidP="00EF3C68">
      <w:pPr>
        <w:jc w:val="center"/>
        <w:rPr>
          <w:b/>
          <w:sz w:val="28"/>
          <w:szCs w:val="28"/>
        </w:rPr>
      </w:pPr>
      <w:r w:rsidRPr="00135EC9">
        <w:rPr>
          <w:b/>
          <w:sz w:val="28"/>
          <w:szCs w:val="28"/>
        </w:rPr>
        <w:t>ПЕТРІВСЬКА СІЛЬСЬКА РАДА</w:t>
      </w:r>
    </w:p>
    <w:p w:rsidR="00EF3C68" w:rsidRPr="00135EC9" w:rsidRDefault="00EF3C68" w:rsidP="00EF3C68">
      <w:pPr>
        <w:rPr>
          <w:b/>
          <w:sz w:val="28"/>
          <w:szCs w:val="28"/>
        </w:rPr>
      </w:pPr>
      <w:r w:rsidRPr="00135EC9">
        <w:rPr>
          <w:b/>
          <w:sz w:val="28"/>
          <w:szCs w:val="28"/>
        </w:rPr>
        <w:t xml:space="preserve">                  ВИШГОРОДСЬКОГО РАЙОНУ КИЇВСЬКОЇ ОБЛАСТІ</w:t>
      </w:r>
    </w:p>
    <w:p w:rsidR="00EF3C68" w:rsidRPr="00135EC9" w:rsidRDefault="00EF3C68" w:rsidP="00EF3C68">
      <w:pPr>
        <w:rPr>
          <w:b/>
          <w:sz w:val="28"/>
          <w:szCs w:val="28"/>
        </w:rPr>
      </w:pPr>
      <w:r w:rsidRPr="00135EC9">
        <w:rPr>
          <w:sz w:val="28"/>
          <w:szCs w:val="28"/>
        </w:rPr>
        <w:t xml:space="preserve">                           </w:t>
      </w:r>
      <w:r w:rsidRPr="00135EC9">
        <w:rPr>
          <w:b/>
          <w:sz w:val="28"/>
          <w:szCs w:val="28"/>
        </w:rPr>
        <w:t xml:space="preserve">  </w:t>
      </w:r>
      <w:r w:rsidR="00A64D27">
        <w:rPr>
          <w:b/>
          <w:sz w:val="28"/>
          <w:szCs w:val="28"/>
          <w:lang w:val="uk-UA"/>
        </w:rPr>
        <w:t xml:space="preserve">      </w:t>
      </w:r>
      <w:r w:rsidRPr="00135EC9">
        <w:rPr>
          <w:b/>
          <w:sz w:val="28"/>
          <w:szCs w:val="28"/>
        </w:rPr>
        <w:t xml:space="preserve"> </w:t>
      </w:r>
      <w:r w:rsidRPr="00135EC9">
        <w:rPr>
          <w:b/>
          <w:sz w:val="28"/>
          <w:szCs w:val="28"/>
          <w:lang w:val="uk-UA"/>
        </w:rPr>
        <w:t xml:space="preserve"> </w:t>
      </w:r>
      <w:r w:rsidR="00A64D27">
        <w:rPr>
          <w:b/>
          <w:sz w:val="28"/>
          <w:szCs w:val="28"/>
          <w:lang w:val="uk-UA"/>
        </w:rPr>
        <w:t>Восьма сесія</w:t>
      </w:r>
      <w:r w:rsidRPr="00135EC9">
        <w:rPr>
          <w:b/>
          <w:sz w:val="28"/>
          <w:szCs w:val="28"/>
        </w:rPr>
        <w:t xml:space="preserve"> </w:t>
      </w:r>
      <w:r w:rsidRPr="00135EC9">
        <w:rPr>
          <w:b/>
          <w:sz w:val="28"/>
          <w:szCs w:val="28"/>
          <w:lang w:val="uk-UA"/>
        </w:rPr>
        <w:t>во</w:t>
      </w:r>
      <w:proofErr w:type="spellStart"/>
      <w:r w:rsidRPr="00135EC9">
        <w:rPr>
          <w:b/>
          <w:sz w:val="28"/>
          <w:szCs w:val="28"/>
        </w:rPr>
        <w:t>сьмого</w:t>
      </w:r>
      <w:proofErr w:type="spellEnd"/>
      <w:r w:rsidRPr="00135EC9">
        <w:rPr>
          <w:b/>
          <w:sz w:val="28"/>
          <w:szCs w:val="28"/>
        </w:rPr>
        <w:t xml:space="preserve"> </w:t>
      </w:r>
      <w:proofErr w:type="spellStart"/>
      <w:r w:rsidRPr="00135EC9">
        <w:rPr>
          <w:b/>
          <w:sz w:val="28"/>
          <w:szCs w:val="28"/>
        </w:rPr>
        <w:t>скликання</w:t>
      </w:r>
      <w:proofErr w:type="spellEnd"/>
    </w:p>
    <w:p w:rsidR="00EF3C68" w:rsidRPr="00135EC9" w:rsidRDefault="00EF3C68" w:rsidP="00EF3C68">
      <w:pPr>
        <w:jc w:val="center"/>
        <w:rPr>
          <w:b/>
          <w:sz w:val="28"/>
          <w:szCs w:val="28"/>
          <w:lang w:val="uk-UA"/>
        </w:rPr>
      </w:pPr>
      <w:r w:rsidRPr="00135EC9">
        <w:rPr>
          <w:b/>
          <w:sz w:val="28"/>
          <w:szCs w:val="28"/>
          <w:lang w:val="uk-UA"/>
        </w:rPr>
        <w:t xml:space="preserve"> </w:t>
      </w:r>
    </w:p>
    <w:tbl>
      <w:tblPr>
        <w:tblW w:w="0" w:type="auto"/>
        <w:tblLook w:val="04A0" w:firstRow="1" w:lastRow="0" w:firstColumn="1" w:lastColumn="0" w:noHBand="0" w:noVBand="1"/>
      </w:tblPr>
      <w:tblGrid>
        <w:gridCol w:w="4790"/>
        <w:gridCol w:w="4781"/>
      </w:tblGrid>
      <w:tr w:rsidR="008F3EAE" w:rsidRPr="00135EC9" w:rsidTr="006F1BCF">
        <w:tc>
          <w:tcPr>
            <w:tcW w:w="4790" w:type="dxa"/>
            <w:hideMark/>
          </w:tcPr>
          <w:p w:rsidR="00EF3C68" w:rsidRPr="00135EC9" w:rsidRDefault="00EF3C68" w:rsidP="00A64D27">
            <w:pPr>
              <w:tabs>
                <w:tab w:val="left" w:pos="6750"/>
              </w:tabs>
              <w:spacing w:line="252" w:lineRule="auto"/>
              <w:rPr>
                <w:b/>
                <w:sz w:val="28"/>
                <w:szCs w:val="28"/>
              </w:rPr>
            </w:pPr>
            <w:r w:rsidRPr="00135EC9">
              <w:rPr>
                <w:b/>
                <w:sz w:val="28"/>
                <w:szCs w:val="28"/>
              </w:rPr>
              <w:t>«</w:t>
            </w:r>
            <w:r w:rsidR="00E77D8B" w:rsidRPr="00135EC9">
              <w:rPr>
                <w:b/>
                <w:sz w:val="28"/>
                <w:szCs w:val="28"/>
                <w:lang w:val="uk-UA"/>
              </w:rPr>
              <w:t>08</w:t>
            </w:r>
            <w:r w:rsidRPr="00135EC9">
              <w:rPr>
                <w:b/>
                <w:sz w:val="28"/>
                <w:szCs w:val="28"/>
              </w:rPr>
              <w:t>»</w:t>
            </w:r>
            <w:r w:rsidR="00E77D8B" w:rsidRPr="00135EC9">
              <w:rPr>
                <w:b/>
                <w:sz w:val="28"/>
                <w:szCs w:val="28"/>
                <w:lang w:val="uk-UA"/>
              </w:rPr>
              <w:t xml:space="preserve"> липня </w:t>
            </w:r>
            <w:r w:rsidRPr="00135EC9">
              <w:rPr>
                <w:b/>
                <w:sz w:val="28"/>
                <w:szCs w:val="28"/>
              </w:rPr>
              <w:t>20</w:t>
            </w:r>
            <w:r w:rsidRPr="00135EC9">
              <w:rPr>
                <w:b/>
                <w:sz w:val="28"/>
                <w:szCs w:val="28"/>
                <w:lang w:val="uk-UA"/>
              </w:rPr>
              <w:t>21</w:t>
            </w:r>
            <w:r w:rsidRPr="00135EC9">
              <w:rPr>
                <w:b/>
                <w:sz w:val="28"/>
                <w:szCs w:val="28"/>
              </w:rPr>
              <w:t xml:space="preserve"> року</w:t>
            </w:r>
          </w:p>
        </w:tc>
        <w:tc>
          <w:tcPr>
            <w:tcW w:w="4781" w:type="dxa"/>
            <w:hideMark/>
          </w:tcPr>
          <w:p w:rsidR="00EF3C68" w:rsidRPr="00135EC9" w:rsidRDefault="00EF3C68" w:rsidP="006F1BCF">
            <w:pPr>
              <w:tabs>
                <w:tab w:val="left" w:pos="6750"/>
              </w:tabs>
              <w:spacing w:line="252" w:lineRule="auto"/>
              <w:jc w:val="center"/>
              <w:rPr>
                <w:b/>
                <w:sz w:val="28"/>
                <w:szCs w:val="28"/>
                <w:lang w:val="uk-UA"/>
              </w:rPr>
            </w:pPr>
            <w:r w:rsidRPr="00135EC9">
              <w:rPr>
                <w:b/>
                <w:sz w:val="28"/>
                <w:szCs w:val="28"/>
                <w:lang w:val="uk-UA"/>
              </w:rPr>
              <w:t xml:space="preserve">                         </w:t>
            </w:r>
            <w:r w:rsidR="00A64D27">
              <w:rPr>
                <w:b/>
                <w:sz w:val="28"/>
                <w:szCs w:val="28"/>
                <w:lang w:val="uk-UA"/>
              </w:rPr>
              <w:t xml:space="preserve">                     </w:t>
            </w:r>
            <w:r w:rsidRPr="00135EC9">
              <w:rPr>
                <w:b/>
                <w:sz w:val="28"/>
                <w:szCs w:val="28"/>
                <w:lang w:val="uk-UA"/>
              </w:rPr>
              <w:t xml:space="preserve">    № </w:t>
            </w:r>
            <w:r w:rsidR="00FE7348">
              <w:rPr>
                <w:b/>
                <w:sz w:val="28"/>
                <w:szCs w:val="28"/>
                <w:lang w:val="uk-UA"/>
              </w:rPr>
              <w:t>426</w:t>
            </w:r>
            <w:bookmarkStart w:id="0" w:name="_GoBack"/>
            <w:bookmarkEnd w:id="0"/>
            <w:r w:rsidRPr="00135EC9">
              <w:rPr>
                <w:b/>
                <w:sz w:val="28"/>
                <w:szCs w:val="28"/>
                <w:lang w:val="uk-UA"/>
              </w:rPr>
              <w:t xml:space="preserve"> </w:t>
            </w:r>
          </w:p>
        </w:tc>
      </w:tr>
      <w:tr w:rsidR="00EF3C68" w:rsidRPr="00135EC9" w:rsidTr="006F1BCF">
        <w:tc>
          <w:tcPr>
            <w:tcW w:w="9571" w:type="dxa"/>
            <w:gridSpan w:val="2"/>
            <w:hideMark/>
          </w:tcPr>
          <w:p w:rsidR="00EF3C68" w:rsidRPr="00135EC9" w:rsidRDefault="00EF3C68" w:rsidP="006F1BCF">
            <w:pPr>
              <w:tabs>
                <w:tab w:val="left" w:pos="6750"/>
              </w:tabs>
              <w:spacing w:line="252" w:lineRule="auto"/>
              <w:jc w:val="center"/>
              <w:rPr>
                <w:b/>
                <w:sz w:val="28"/>
                <w:szCs w:val="28"/>
              </w:rPr>
            </w:pPr>
            <w:r w:rsidRPr="00135EC9">
              <w:rPr>
                <w:b/>
                <w:sz w:val="28"/>
                <w:szCs w:val="28"/>
              </w:rPr>
              <w:t>РІШЕННЯ</w:t>
            </w:r>
          </w:p>
        </w:tc>
      </w:tr>
    </w:tbl>
    <w:p w:rsidR="00EF3C68" w:rsidRPr="00135EC9" w:rsidRDefault="00EF3C68" w:rsidP="00EF3C68">
      <w:pPr>
        <w:rPr>
          <w:b/>
          <w:i/>
          <w:sz w:val="28"/>
          <w:szCs w:val="28"/>
          <w:lang w:val="uk-UA"/>
        </w:rPr>
      </w:pPr>
    </w:p>
    <w:p w:rsidR="009B3025" w:rsidRPr="00135EC9" w:rsidRDefault="00EF3C68" w:rsidP="00EF3C68">
      <w:pPr>
        <w:rPr>
          <w:b/>
          <w:i/>
          <w:sz w:val="28"/>
          <w:szCs w:val="28"/>
          <w:lang w:val="uk-UA"/>
        </w:rPr>
      </w:pPr>
      <w:r w:rsidRPr="00135EC9">
        <w:rPr>
          <w:b/>
          <w:i/>
          <w:sz w:val="28"/>
          <w:szCs w:val="28"/>
          <w:lang w:val="uk-UA"/>
        </w:rPr>
        <w:t xml:space="preserve">Про </w:t>
      </w:r>
      <w:r w:rsidR="001A7734" w:rsidRPr="00135EC9">
        <w:rPr>
          <w:b/>
          <w:i/>
          <w:sz w:val="28"/>
          <w:szCs w:val="28"/>
          <w:lang w:val="uk-UA"/>
        </w:rPr>
        <w:t xml:space="preserve">відмову </w:t>
      </w:r>
      <w:r w:rsidRPr="00135EC9">
        <w:rPr>
          <w:b/>
          <w:i/>
          <w:sz w:val="28"/>
          <w:szCs w:val="28"/>
          <w:lang w:val="uk-UA"/>
        </w:rPr>
        <w:t xml:space="preserve">затвердження проекту </w:t>
      </w:r>
    </w:p>
    <w:p w:rsidR="009B3025" w:rsidRPr="00135EC9" w:rsidRDefault="0054515A" w:rsidP="009B3025">
      <w:pPr>
        <w:rPr>
          <w:b/>
          <w:i/>
          <w:sz w:val="28"/>
          <w:szCs w:val="28"/>
          <w:lang w:val="uk-UA"/>
        </w:rPr>
      </w:pPr>
      <w:r w:rsidRPr="00135EC9">
        <w:rPr>
          <w:b/>
          <w:i/>
          <w:sz w:val="28"/>
          <w:szCs w:val="28"/>
          <w:lang w:val="uk-UA"/>
        </w:rPr>
        <w:t>з</w:t>
      </w:r>
      <w:r w:rsidR="00EF3C68" w:rsidRPr="00135EC9">
        <w:rPr>
          <w:b/>
          <w:i/>
          <w:sz w:val="28"/>
          <w:szCs w:val="28"/>
          <w:lang w:val="uk-UA"/>
        </w:rPr>
        <w:t>емлеустрою</w:t>
      </w:r>
      <w:r w:rsidRPr="00135EC9">
        <w:rPr>
          <w:b/>
          <w:i/>
          <w:sz w:val="28"/>
          <w:szCs w:val="28"/>
          <w:lang w:val="uk-UA"/>
        </w:rPr>
        <w:t xml:space="preserve"> </w:t>
      </w:r>
      <w:r w:rsidR="00EF3C68" w:rsidRPr="00135EC9">
        <w:rPr>
          <w:b/>
          <w:i/>
          <w:sz w:val="28"/>
          <w:szCs w:val="28"/>
          <w:lang w:val="uk-UA"/>
        </w:rPr>
        <w:t xml:space="preserve">щодо відведення земельної </w:t>
      </w:r>
    </w:p>
    <w:p w:rsidR="009B3025" w:rsidRPr="00135EC9" w:rsidRDefault="0054515A" w:rsidP="009B3025">
      <w:pPr>
        <w:rPr>
          <w:b/>
          <w:i/>
          <w:sz w:val="28"/>
          <w:szCs w:val="28"/>
          <w:lang w:val="uk-UA"/>
        </w:rPr>
      </w:pPr>
      <w:r w:rsidRPr="00135EC9">
        <w:rPr>
          <w:b/>
          <w:i/>
          <w:sz w:val="28"/>
          <w:szCs w:val="28"/>
          <w:lang w:val="uk-UA"/>
        </w:rPr>
        <w:t>д</w:t>
      </w:r>
      <w:r w:rsidR="00EF3C68" w:rsidRPr="00135EC9">
        <w:rPr>
          <w:b/>
          <w:i/>
          <w:sz w:val="28"/>
          <w:szCs w:val="28"/>
          <w:lang w:val="uk-UA"/>
        </w:rPr>
        <w:t>ілянки</w:t>
      </w:r>
      <w:r w:rsidRPr="00135EC9">
        <w:rPr>
          <w:b/>
          <w:i/>
          <w:sz w:val="28"/>
          <w:szCs w:val="28"/>
          <w:lang w:val="uk-UA"/>
        </w:rPr>
        <w:t xml:space="preserve"> </w:t>
      </w:r>
      <w:r w:rsidR="00EF3C68" w:rsidRPr="00135EC9">
        <w:rPr>
          <w:b/>
          <w:i/>
          <w:sz w:val="28"/>
          <w:szCs w:val="28"/>
          <w:lang w:val="uk-UA"/>
        </w:rPr>
        <w:t xml:space="preserve">приватної власності цільове </w:t>
      </w:r>
    </w:p>
    <w:p w:rsidR="00EF3C68" w:rsidRPr="00135EC9" w:rsidRDefault="00EF3C68" w:rsidP="00EF3C68">
      <w:pPr>
        <w:jc w:val="both"/>
        <w:rPr>
          <w:b/>
          <w:i/>
          <w:sz w:val="28"/>
          <w:szCs w:val="28"/>
          <w:lang w:val="uk-UA"/>
        </w:rPr>
      </w:pPr>
      <w:r w:rsidRPr="00135EC9">
        <w:rPr>
          <w:b/>
          <w:i/>
          <w:sz w:val="28"/>
          <w:szCs w:val="28"/>
          <w:lang w:val="uk-UA"/>
        </w:rPr>
        <w:t>призначення</w:t>
      </w:r>
      <w:r w:rsidR="009B3025" w:rsidRPr="00135EC9">
        <w:rPr>
          <w:b/>
          <w:i/>
          <w:sz w:val="28"/>
          <w:szCs w:val="28"/>
          <w:lang w:val="uk-UA"/>
        </w:rPr>
        <w:t xml:space="preserve"> </w:t>
      </w:r>
      <w:r w:rsidRPr="00135EC9">
        <w:rPr>
          <w:b/>
          <w:i/>
          <w:sz w:val="28"/>
          <w:szCs w:val="28"/>
          <w:lang w:val="uk-UA"/>
        </w:rPr>
        <w:t xml:space="preserve">якої змінюється </w:t>
      </w:r>
    </w:p>
    <w:p w:rsidR="00EF3C68" w:rsidRPr="00135EC9" w:rsidRDefault="00EF3C68" w:rsidP="00EF3C68">
      <w:pPr>
        <w:jc w:val="both"/>
        <w:rPr>
          <w:b/>
          <w:i/>
          <w:sz w:val="28"/>
          <w:szCs w:val="28"/>
          <w:lang w:val="uk-UA"/>
        </w:rPr>
      </w:pPr>
      <w:r w:rsidRPr="00135EC9">
        <w:rPr>
          <w:b/>
          <w:i/>
          <w:sz w:val="28"/>
          <w:szCs w:val="28"/>
          <w:lang w:val="uk-UA"/>
        </w:rPr>
        <w:t xml:space="preserve"> </w:t>
      </w:r>
    </w:p>
    <w:p w:rsidR="00EF3C68" w:rsidRPr="00135EC9" w:rsidRDefault="00EF3C68" w:rsidP="00EF3C68">
      <w:pPr>
        <w:ind w:firstLine="708"/>
        <w:jc w:val="both"/>
        <w:rPr>
          <w:sz w:val="28"/>
          <w:szCs w:val="28"/>
          <w:lang w:val="uk-UA"/>
        </w:rPr>
      </w:pPr>
      <w:r w:rsidRPr="00135EC9">
        <w:rPr>
          <w:sz w:val="28"/>
          <w:szCs w:val="28"/>
          <w:lang w:val="uk-UA"/>
        </w:rPr>
        <w:t xml:space="preserve">Розглянувши клопотання </w:t>
      </w:r>
      <w:r w:rsidRPr="00135EC9">
        <w:rPr>
          <w:b/>
          <w:sz w:val="28"/>
          <w:szCs w:val="28"/>
          <w:lang w:val="uk-UA"/>
        </w:rPr>
        <w:t xml:space="preserve">гр. </w:t>
      </w:r>
      <w:proofErr w:type="spellStart"/>
      <w:r w:rsidRPr="00135EC9">
        <w:rPr>
          <w:b/>
          <w:sz w:val="28"/>
          <w:szCs w:val="28"/>
          <w:lang w:val="uk-UA"/>
        </w:rPr>
        <w:t>Фешко</w:t>
      </w:r>
      <w:proofErr w:type="spellEnd"/>
      <w:r w:rsidRPr="00135EC9">
        <w:rPr>
          <w:b/>
          <w:sz w:val="28"/>
          <w:szCs w:val="28"/>
          <w:lang w:val="uk-UA"/>
        </w:rPr>
        <w:t xml:space="preserve"> Олени Борисівни </w:t>
      </w:r>
      <w:r w:rsidRPr="00135EC9">
        <w:rPr>
          <w:sz w:val="28"/>
          <w:szCs w:val="28"/>
          <w:lang w:val="uk-UA"/>
        </w:rPr>
        <w:t xml:space="preserve">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ФОП Мельник О.В., керуючись </w:t>
      </w:r>
      <w:r w:rsidR="001B42A1" w:rsidRPr="00135EC9">
        <w:rPr>
          <w:sz w:val="28"/>
          <w:szCs w:val="28"/>
          <w:lang w:val="uk-UA"/>
        </w:rPr>
        <w:t xml:space="preserve">пунктом 7 </w:t>
      </w:r>
      <w:r w:rsidRPr="00135EC9">
        <w:rPr>
          <w:sz w:val="28"/>
          <w:szCs w:val="28"/>
          <w:lang w:val="uk-UA"/>
        </w:rPr>
        <w:t>ста</w:t>
      </w:r>
      <w:r w:rsidR="001B42A1" w:rsidRPr="00135EC9">
        <w:rPr>
          <w:sz w:val="28"/>
          <w:szCs w:val="28"/>
          <w:lang w:val="uk-UA"/>
        </w:rPr>
        <w:t xml:space="preserve">тті 186 </w:t>
      </w:r>
      <w:r w:rsidRPr="00135EC9">
        <w:rPr>
          <w:sz w:val="28"/>
          <w:szCs w:val="28"/>
          <w:lang w:val="uk-UA"/>
        </w:rPr>
        <w:t>Земельного Кодексу України, статтею 26 Закону України «Про місцеве самоврядування в Україні»,</w:t>
      </w:r>
      <w:r w:rsidR="003A6D9B" w:rsidRPr="00135EC9">
        <w:rPr>
          <w:sz w:val="28"/>
          <w:szCs w:val="28"/>
          <w:lang w:val="uk-UA"/>
        </w:rPr>
        <w:t xml:space="preserve"> </w:t>
      </w:r>
    </w:p>
    <w:p w:rsidR="00EF3C68" w:rsidRPr="00135EC9" w:rsidRDefault="00EF3C68" w:rsidP="00EF3C68">
      <w:pPr>
        <w:jc w:val="both"/>
        <w:rPr>
          <w:b/>
          <w:bCs/>
          <w:iCs/>
          <w:sz w:val="28"/>
          <w:szCs w:val="28"/>
          <w:lang w:val="uk-UA"/>
        </w:rPr>
      </w:pPr>
      <w:r w:rsidRPr="00135EC9">
        <w:rPr>
          <w:b/>
          <w:bCs/>
          <w:i/>
          <w:iCs/>
          <w:sz w:val="28"/>
          <w:szCs w:val="28"/>
          <w:lang w:val="uk-UA"/>
        </w:rPr>
        <w:t xml:space="preserve">сільська рада </w:t>
      </w:r>
    </w:p>
    <w:p w:rsidR="00EF3C68" w:rsidRPr="00135EC9" w:rsidRDefault="00EF3C68" w:rsidP="00EF3C68">
      <w:pPr>
        <w:jc w:val="center"/>
        <w:rPr>
          <w:b/>
          <w:bCs/>
          <w:iCs/>
          <w:sz w:val="28"/>
          <w:szCs w:val="28"/>
          <w:lang w:val="uk-UA"/>
        </w:rPr>
      </w:pPr>
      <w:r w:rsidRPr="00135EC9">
        <w:rPr>
          <w:b/>
          <w:bCs/>
          <w:iCs/>
          <w:sz w:val="28"/>
          <w:szCs w:val="28"/>
          <w:lang w:val="uk-UA"/>
        </w:rPr>
        <w:t>ВИРІШИЛА:</w:t>
      </w:r>
    </w:p>
    <w:p w:rsidR="00DB579C" w:rsidRPr="00135EC9" w:rsidRDefault="006C0C09" w:rsidP="00495550">
      <w:pPr>
        <w:pStyle w:val="a5"/>
        <w:numPr>
          <w:ilvl w:val="0"/>
          <w:numId w:val="1"/>
        </w:numPr>
        <w:spacing w:before="240" w:after="0" w:line="240" w:lineRule="auto"/>
        <w:ind w:left="0" w:firstLine="0"/>
        <w:jc w:val="both"/>
        <w:rPr>
          <w:rFonts w:ascii="Times New Roman" w:hAnsi="Times New Roman" w:cs="Times New Roman"/>
          <w:sz w:val="28"/>
          <w:szCs w:val="28"/>
          <w:lang w:val="uk-UA"/>
        </w:rPr>
      </w:pPr>
      <w:r w:rsidRPr="00135EC9">
        <w:rPr>
          <w:rFonts w:ascii="Times New Roman" w:hAnsi="Times New Roman" w:cs="Times New Roman"/>
          <w:sz w:val="28"/>
          <w:szCs w:val="28"/>
          <w:lang w:val="uk-UA"/>
        </w:rPr>
        <w:t xml:space="preserve">Відмовити </w:t>
      </w:r>
      <w:r w:rsidR="003A6D9B" w:rsidRPr="00135EC9">
        <w:rPr>
          <w:rFonts w:ascii="Times New Roman" w:hAnsi="Times New Roman" w:cs="Times New Roman"/>
          <w:b/>
          <w:sz w:val="28"/>
          <w:szCs w:val="28"/>
          <w:lang w:val="uk-UA"/>
        </w:rPr>
        <w:t>гр.</w:t>
      </w:r>
      <w:r w:rsidR="003178A5" w:rsidRPr="00135EC9">
        <w:rPr>
          <w:rFonts w:ascii="Times New Roman" w:hAnsi="Times New Roman" w:cs="Times New Roman"/>
          <w:b/>
          <w:sz w:val="28"/>
          <w:szCs w:val="28"/>
          <w:lang w:val="uk-UA"/>
        </w:rPr>
        <w:t xml:space="preserve"> </w:t>
      </w:r>
      <w:proofErr w:type="spellStart"/>
      <w:r w:rsidR="00EF3C68" w:rsidRPr="00135EC9">
        <w:rPr>
          <w:rFonts w:ascii="Times New Roman" w:hAnsi="Times New Roman" w:cs="Times New Roman"/>
          <w:b/>
          <w:sz w:val="28"/>
          <w:szCs w:val="28"/>
          <w:lang w:val="uk-UA"/>
        </w:rPr>
        <w:t>Фешко</w:t>
      </w:r>
      <w:proofErr w:type="spellEnd"/>
      <w:r w:rsidR="00EF3C68" w:rsidRPr="00135EC9">
        <w:rPr>
          <w:rFonts w:ascii="Times New Roman" w:hAnsi="Times New Roman" w:cs="Times New Roman"/>
          <w:b/>
          <w:sz w:val="28"/>
          <w:szCs w:val="28"/>
          <w:lang w:val="uk-UA"/>
        </w:rPr>
        <w:t xml:space="preserve"> Олені Борисівні </w:t>
      </w:r>
      <w:r w:rsidR="003A6D9B" w:rsidRPr="00135EC9">
        <w:rPr>
          <w:rFonts w:ascii="Times New Roman" w:hAnsi="Times New Roman" w:cs="Times New Roman"/>
          <w:sz w:val="28"/>
          <w:szCs w:val="28"/>
          <w:lang w:val="uk-UA"/>
        </w:rPr>
        <w:t>в затвердженні</w:t>
      </w:r>
      <w:r w:rsidRPr="00135EC9">
        <w:rPr>
          <w:rFonts w:ascii="Times New Roman" w:hAnsi="Times New Roman" w:cs="Times New Roman"/>
          <w:sz w:val="28"/>
          <w:szCs w:val="28"/>
          <w:lang w:val="uk-UA"/>
        </w:rPr>
        <w:t xml:space="preserve"> </w:t>
      </w:r>
      <w:r w:rsidR="00EF3C68" w:rsidRPr="00135EC9">
        <w:rPr>
          <w:rFonts w:ascii="Times New Roman" w:hAnsi="Times New Roman" w:cs="Times New Roman"/>
          <w:sz w:val="28"/>
          <w:szCs w:val="28"/>
          <w:lang w:val="uk-UA"/>
        </w:rPr>
        <w:t>проект</w:t>
      </w:r>
      <w:r w:rsidR="003A6D9B" w:rsidRPr="00135EC9">
        <w:rPr>
          <w:rFonts w:ascii="Times New Roman" w:hAnsi="Times New Roman" w:cs="Times New Roman"/>
          <w:sz w:val="28"/>
          <w:szCs w:val="28"/>
          <w:lang w:val="uk-UA"/>
        </w:rPr>
        <w:t>у</w:t>
      </w:r>
      <w:r w:rsidR="00EF3C68" w:rsidRPr="00135EC9">
        <w:rPr>
          <w:rFonts w:ascii="Times New Roman" w:hAnsi="Times New Roman" w:cs="Times New Roman"/>
          <w:sz w:val="28"/>
          <w:szCs w:val="28"/>
          <w:lang w:val="uk-UA"/>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3221886000:03:165:6658 площею 0,0600 га, яка розташована в селі Нові Петрівці Вишгород</w:t>
      </w:r>
      <w:r w:rsidR="003A6D9B" w:rsidRPr="00135EC9">
        <w:rPr>
          <w:rFonts w:ascii="Times New Roman" w:hAnsi="Times New Roman" w:cs="Times New Roman"/>
          <w:sz w:val="28"/>
          <w:szCs w:val="28"/>
          <w:lang w:val="uk-UA"/>
        </w:rPr>
        <w:t xml:space="preserve">ського району Київської області у зв’язку з </w:t>
      </w:r>
      <w:r w:rsidR="00DB579C" w:rsidRPr="00135EC9">
        <w:rPr>
          <w:rFonts w:ascii="Times New Roman" w:hAnsi="Times New Roman" w:cs="Times New Roman"/>
          <w:sz w:val="28"/>
          <w:szCs w:val="28"/>
          <w:lang w:val="uk-UA"/>
        </w:rPr>
        <w:t>не відповідні</w:t>
      </w:r>
      <w:r w:rsidR="003178A5" w:rsidRPr="00135EC9">
        <w:rPr>
          <w:rFonts w:ascii="Times New Roman" w:hAnsi="Times New Roman" w:cs="Times New Roman"/>
          <w:sz w:val="28"/>
          <w:szCs w:val="28"/>
          <w:lang w:val="uk-UA"/>
        </w:rPr>
        <w:t>стю міс</w:t>
      </w:r>
      <w:r w:rsidR="003A6D9B" w:rsidRPr="00135EC9">
        <w:rPr>
          <w:rFonts w:ascii="Times New Roman" w:hAnsi="Times New Roman" w:cs="Times New Roman"/>
          <w:sz w:val="28"/>
          <w:szCs w:val="28"/>
          <w:lang w:val="uk-UA"/>
        </w:rPr>
        <w:t xml:space="preserve">ця розташування об’єкта </w:t>
      </w:r>
      <w:r w:rsidR="00DB579C" w:rsidRPr="00135EC9">
        <w:rPr>
          <w:rFonts w:ascii="Times New Roman" w:hAnsi="Times New Roman" w:cs="Times New Roman"/>
          <w:sz w:val="28"/>
          <w:szCs w:val="28"/>
          <w:lang w:val="uk-UA"/>
        </w:rPr>
        <w:t>вимогам</w:t>
      </w:r>
      <w:r w:rsidR="001B42A1" w:rsidRPr="00135EC9">
        <w:rPr>
          <w:rFonts w:ascii="Times New Roman" w:hAnsi="Times New Roman" w:cs="Times New Roman"/>
          <w:sz w:val="28"/>
          <w:szCs w:val="28"/>
          <w:lang w:val="uk-UA"/>
        </w:rPr>
        <w:t xml:space="preserve"> пункту 6.1.32 державних </w:t>
      </w:r>
      <w:r w:rsidR="00527ACE" w:rsidRPr="00135EC9">
        <w:rPr>
          <w:rFonts w:ascii="Times New Roman" w:hAnsi="Times New Roman" w:cs="Times New Roman"/>
          <w:sz w:val="28"/>
          <w:szCs w:val="28"/>
          <w:lang w:val="uk-UA"/>
        </w:rPr>
        <w:t xml:space="preserve">будівельних норм </w:t>
      </w:r>
      <w:r w:rsidR="001B42A1" w:rsidRPr="00135EC9">
        <w:rPr>
          <w:rFonts w:ascii="Times New Roman" w:hAnsi="Times New Roman" w:cs="Times New Roman"/>
          <w:sz w:val="28"/>
          <w:szCs w:val="28"/>
          <w:lang w:val="uk-UA"/>
        </w:rPr>
        <w:t xml:space="preserve">України ДБН Б.2.2-12:2019 «Планування та забудова територій» </w:t>
      </w:r>
      <w:r w:rsidR="00527ACE" w:rsidRPr="00135EC9">
        <w:rPr>
          <w:rFonts w:ascii="Times New Roman" w:hAnsi="Times New Roman" w:cs="Times New Roman"/>
          <w:sz w:val="28"/>
          <w:szCs w:val="28"/>
          <w:lang w:val="uk-UA"/>
        </w:rPr>
        <w:t>в частині  граничного розміру площі земельної ділянки</w:t>
      </w:r>
      <w:r w:rsidR="0054515A" w:rsidRPr="00135EC9">
        <w:rPr>
          <w:rFonts w:ascii="Times New Roman" w:hAnsi="Times New Roman" w:cs="Times New Roman"/>
          <w:sz w:val="28"/>
          <w:szCs w:val="28"/>
          <w:lang w:val="uk-UA"/>
        </w:rPr>
        <w:t xml:space="preserve">, яка надається </w:t>
      </w:r>
      <w:r w:rsidR="00527ACE" w:rsidRPr="00135EC9">
        <w:rPr>
          <w:rFonts w:ascii="Times New Roman" w:hAnsi="Times New Roman" w:cs="Times New Roman"/>
          <w:sz w:val="28"/>
          <w:szCs w:val="28"/>
          <w:lang w:val="uk-UA"/>
        </w:rPr>
        <w:t xml:space="preserve">для </w:t>
      </w:r>
      <w:r w:rsidR="008F3EAE" w:rsidRPr="00135EC9">
        <w:rPr>
          <w:rFonts w:ascii="Times New Roman" w:hAnsi="Times New Roman" w:cs="Times New Roman"/>
          <w:sz w:val="28"/>
          <w:szCs w:val="28"/>
          <w:lang w:val="uk-UA"/>
        </w:rPr>
        <w:t xml:space="preserve">нової </w:t>
      </w:r>
      <w:r w:rsidR="00527ACE" w:rsidRPr="00135EC9">
        <w:rPr>
          <w:rFonts w:ascii="Times New Roman" w:hAnsi="Times New Roman" w:cs="Times New Roman"/>
          <w:sz w:val="28"/>
          <w:szCs w:val="28"/>
          <w:lang w:val="uk-UA"/>
        </w:rPr>
        <w:t xml:space="preserve">житлової забудови з урахуванням планувальних обмежень, </w:t>
      </w:r>
      <w:r w:rsidR="001B42A1" w:rsidRPr="00135EC9">
        <w:rPr>
          <w:rFonts w:ascii="Times New Roman" w:hAnsi="Times New Roman" w:cs="Times New Roman"/>
          <w:sz w:val="28"/>
          <w:szCs w:val="28"/>
          <w:lang w:val="uk-UA"/>
        </w:rPr>
        <w:t xml:space="preserve">які </w:t>
      </w:r>
      <w:r w:rsidR="00527ACE" w:rsidRPr="00135EC9">
        <w:rPr>
          <w:rFonts w:ascii="Times New Roman" w:hAnsi="Times New Roman" w:cs="Times New Roman"/>
          <w:sz w:val="28"/>
          <w:szCs w:val="28"/>
          <w:lang w:val="uk-UA"/>
        </w:rPr>
        <w:t>встановл</w:t>
      </w:r>
      <w:r w:rsidR="001B42A1" w:rsidRPr="00135EC9">
        <w:rPr>
          <w:rFonts w:ascii="Times New Roman" w:hAnsi="Times New Roman" w:cs="Times New Roman"/>
          <w:sz w:val="28"/>
          <w:szCs w:val="28"/>
          <w:lang w:val="uk-UA"/>
        </w:rPr>
        <w:t>ені</w:t>
      </w:r>
      <w:r w:rsidR="00527ACE" w:rsidRPr="00135EC9">
        <w:rPr>
          <w:rFonts w:ascii="Times New Roman" w:hAnsi="Times New Roman" w:cs="Times New Roman"/>
          <w:sz w:val="28"/>
          <w:szCs w:val="28"/>
          <w:lang w:val="uk-UA"/>
        </w:rPr>
        <w:t xml:space="preserve"> в </w:t>
      </w:r>
      <w:r w:rsidR="001B42A1" w:rsidRPr="00135EC9">
        <w:rPr>
          <w:rFonts w:ascii="Times New Roman" w:hAnsi="Times New Roman" w:cs="Times New Roman"/>
          <w:sz w:val="28"/>
          <w:szCs w:val="28"/>
          <w:lang w:val="uk-UA"/>
        </w:rPr>
        <w:t xml:space="preserve">містобудівній документації </w:t>
      </w:r>
      <w:r w:rsidR="00135EC9" w:rsidRPr="00135EC9">
        <w:rPr>
          <w:rFonts w:ascii="Times New Roman" w:hAnsi="Times New Roman" w:cs="Times New Roman"/>
          <w:sz w:val="28"/>
          <w:szCs w:val="28"/>
          <w:lang w:val="uk-UA"/>
        </w:rPr>
        <w:t>«</w:t>
      </w:r>
      <w:r w:rsidR="00135EC9" w:rsidRPr="00135EC9">
        <w:rPr>
          <w:rFonts w:ascii="Times New Roman" w:hAnsi="Times New Roman" w:cs="Times New Roman"/>
          <w:color w:val="000000"/>
          <w:sz w:val="28"/>
          <w:szCs w:val="28"/>
          <w:lang w:val="uk-UA" w:eastAsia="uk-UA"/>
        </w:rPr>
        <w:t xml:space="preserve">План зонування для частини території села Нові Петрівці орієнтовною площею 66.0 га в межах планувальних утворень у складі виробничої, комунальної, житлової територій, встановлених Генеральним планом села Нові Петрівці Вишгородського району Київської області», </w:t>
      </w:r>
      <w:r w:rsidR="00527ACE" w:rsidRPr="00135EC9">
        <w:rPr>
          <w:rFonts w:ascii="Times New Roman" w:hAnsi="Times New Roman" w:cs="Times New Roman"/>
          <w:sz w:val="28"/>
          <w:szCs w:val="28"/>
          <w:lang w:val="uk-UA"/>
        </w:rPr>
        <w:t>затверджен</w:t>
      </w:r>
      <w:r w:rsidR="00135EC9">
        <w:rPr>
          <w:rFonts w:ascii="Times New Roman" w:hAnsi="Times New Roman" w:cs="Times New Roman"/>
          <w:sz w:val="28"/>
          <w:szCs w:val="28"/>
          <w:lang w:val="uk-UA"/>
        </w:rPr>
        <w:t xml:space="preserve">ій </w:t>
      </w:r>
      <w:r w:rsidR="00527ACE" w:rsidRPr="00135EC9">
        <w:rPr>
          <w:rFonts w:ascii="Times New Roman" w:hAnsi="Times New Roman" w:cs="Times New Roman"/>
          <w:sz w:val="28"/>
          <w:szCs w:val="28"/>
          <w:lang w:val="uk-UA"/>
        </w:rPr>
        <w:t xml:space="preserve">рішенням Новопетрівської сільської ради </w:t>
      </w:r>
      <w:r w:rsidR="009B3025" w:rsidRPr="00135EC9">
        <w:rPr>
          <w:rFonts w:ascii="Times New Roman" w:hAnsi="Times New Roman" w:cs="Times New Roman"/>
          <w:sz w:val="28"/>
          <w:szCs w:val="28"/>
          <w:lang w:val="uk-UA"/>
        </w:rPr>
        <w:t>від 06.11.2020 №2145.</w:t>
      </w:r>
      <w:r w:rsidR="00DB579C" w:rsidRPr="00135EC9">
        <w:rPr>
          <w:rFonts w:ascii="Times New Roman" w:hAnsi="Times New Roman" w:cs="Times New Roman"/>
          <w:sz w:val="28"/>
          <w:szCs w:val="28"/>
          <w:lang w:val="uk-UA"/>
        </w:rPr>
        <w:t xml:space="preserve">  </w:t>
      </w:r>
    </w:p>
    <w:p w:rsidR="003178A5" w:rsidRPr="00135EC9" w:rsidRDefault="003178A5" w:rsidP="00EF3C68">
      <w:pPr>
        <w:ind w:left="180"/>
        <w:jc w:val="both"/>
        <w:rPr>
          <w:sz w:val="28"/>
          <w:szCs w:val="28"/>
          <w:lang w:val="uk-UA"/>
        </w:rPr>
      </w:pPr>
    </w:p>
    <w:p w:rsidR="0045120E" w:rsidRPr="00135EC9" w:rsidRDefault="0045120E" w:rsidP="00EF3C68">
      <w:pPr>
        <w:ind w:left="180"/>
        <w:jc w:val="both"/>
        <w:rPr>
          <w:sz w:val="28"/>
          <w:szCs w:val="28"/>
          <w:lang w:val="uk-UA"/>
        </w:rPr>
      </w:pPr>
    </w:p>
    <w:p w:rsidR="00EF3C68" w:rsidRPr="00135EC9" w:rsidRDefault="00EF3C68" w:rsidP="00EF3C68">
      <w:pPr>
        <w:ind w:left="180"/>
        <w:jc w:val="both"/>
        <w:rPr>
          <w:sz w:val="28"/>
          <w:szCs w:val="28"/>
          <w:lang w:val="uk-UA"/>
        </w:rPr>
      </w:pPr>
    </w:p>
    <w:p w:rsidR="00F00C5F" w:rsidRPr="00A64D27" w:rsidRDefault="00EF3C68" w:rsidP="00A64D27">
      <w:pPr>
        <w:rPr>
          <w:i/>
        </w:rPr>
      </w:pPr>
      <w:r w:rsidRPr="00A64D27">
        <w:rPr>
          <w:rStyle w:val="panel-body1"/>
          <w:rFonts w:ascii="Times New Roman" w:hAnsi="Times New Roman" w:cs="Times New Roman"/>
          <w:b/>
          <w:bCs/>
          <w:i/>
          <w:iCs/>
          <w:sz w:val="28"/>
          <w:szCs w:val="28"/>
          <w:lang w:val="uk-UA"/>
        </w:rPr>
        <w:t xml:space="preserve">Сільський голова                                         </w:t>
      </w:r>
      <w:r w:rsidR="00A64D27">
        <w:rPr>
          <w:rStyle w:val="panel-body1"/>
          <w:rFonts w:ascii="Times New Roman" w:hAnsi="Times New Roman" w:cs="Times New Roman"/>
          <w:b/>
          <w:bCs/>
          <w:i/>
          <w:iCs/>
          <w:sz w:val="28"/>
          <w:szCs w:val="28"/>
          <w:lang w:val="uk-UA"/>
        </w:rPr>
        <w:t xml:space="preserve">     </w:t>
      </w:r>
      <w:r w:rsidRPr="00A64D27">
        <w:rPr>
          <w:rStyle w:val="panel-body1"/>
          <w:rFonts w:ascii="Times New Roman" w:hAnsi="Times New Roman" w:cs="Times New Roman"/>
          <w:b/>
          <w:bCs/>
          <w:i/>
          <w:iCs/>
          <w:sz w:val="28"/>
          <w:szCs w:val="28"/>
          <w:lang w:val="uk-UA"/>
        </w:rPr>
        <w:t xml:space="preserve">       Радіон СТАРЕНЬКИЙ</w:t>
      </w:r>
    </w:p>
    <w:sectPr w:rsidR="00F00C5F" w:rsidRPr="00A64D27" w:rsidSect="00A64D27">
      <w:pgSz w:w="11906" w:h="16838"/>
      <w:pgMar w:top="284"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A216F"/>
    <w:multiLevelType w:val="hybridMultilevel"/>
    <w:tmpl w:val="215A0082"/>
    <w:lvl w:ilvl="0" w:tplc="D7DEE18E">
      <w:start w:val="1"/>
      <w:numFmt w:val="decimal"/>
      <w:lvlText w:val="%1."/>
      <w:lvlJc w:val="left"/>
      <w:pPr>
        <w:ind w:left="786"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22F"/>
    <w:rsid w:val="00121D6C"/>
    <w:rsid w:val="00135EC9"/>
    <w:rsid w:val="001A7734"/>
    <w:rsid w:val="001B42A1"/>
    <w:rsid w:val="003178A5"/>
    <w:rsid w:val="0038154F"/>
    <w:rsid w:val="003A6D9B"/>
    <w:rsid w:val="0045120E"/>
    <w:rsid w:val="00495550"/>
    <w:rsid w:val="00527ACE"/>
    <w:rsid w:val="0054022F"/>
    <w:rsid w:val="0054515A"/>
    <w:rsid w:val="005E30A8"/>
    <w:rsid w:val="006C0C09"/>
    <w:rsid w:val="00773638"/>
    <w:rsid w:val="008800F8"/>
    <w:rsid w:val="008A2A15"/>
    <w:rsid w:val="008F3EAE"/>
    <w:rsid w:val="009B3025"/>
    <w:rsid w:val="00A040F2"/>
    <w:rsid w:val="00A64D27"/>
    <w:rsid w:val="00B26AE1"/>
    <w:rsid w:val="00C64664"/>
    <w:rsid w:val="00DB579C"/>
    <w:rsid w:val="00E77D8B"/>
    <w:rsid w:val="00EB44BA"/>
    <w:rsid w:val="00EF3C68"/>
    <w:rsid w:val="00F00C5F"/>
    <w:rsid w:val="00FE3C8B"/>
    <w:rsid w:val="00FE73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C34E"/>
  <w15:docId w15:val="{D7770CBF-DA3F-4D3B-8683-60E27E596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3C6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F3C68"/>
    <w:rPr>
      <w:rFonts w:ascii="Arial" w:hAnsi="Arial" w:cs="Arial" w:hint="default"/>
      <w:sz w:val="16"/>
      <w:szCs w:val="16"/>
    </w:rPr>
  </w:style>
  <w:style w:type="paragraph" w:styleId="a3">
    <w:name w:val="Balloon Text"/>
    <w:basedOn w:val="a"/>
    <w:link w:val="a4"/>
    <w:uiPriority w:val="99"/>
    <w:semiHidden/>
    <w:unhideWhenUsed/>
    <w:rsid w:val="00EF3C68"/>
    <w:rPr>
      <w:rFonts w:ascii="Tahoma" w:hAnsi="Tahoma" w:cs="Tahoma"/>
      <w:sz w:val="16"/>
      <w:szCs w:val="16"/>
    </w:rPr>
  </w:style>
  <w:style w:type="character" w:customStyle="1" w:styleId="a4">
    <w:name w:val="Текст у виносці Знак"/>
    <w:basedOn w:val="a0"/>
    <w:link w:val="a3"/>
    <w:uiPriority w:val="99"/>
    <w:semiHidden/>
    <w:rsid w:val="00EF3C68"/>
    <w:rPr>
      <w:rFonts w:ascii="Tahoma" w:eastAsia="Times New Roman" w:hAnsi="Tahoma" w:cs="Tahoma"/>
      <w:sz w:val="16"/>
      <w:szCs w:val="16"/>
      <w:lang w:val="ru-RU" w:eastAsia="ru-RU"/>
    </w:rPr>
  </w:style>
  <w:style w:type="paragraph" w:styleId="a5">
    <w:name w:val="List Paragraph"/>
    <w:basedOn w:val="a"/>
    <w:uiPriority w:val="34"/>
    <w:qFormat/>
    <w:rsid w:val="00DB579C"/>
    <w:pPr>
      <w:spacing w:after="160" w:line="25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320</Words>
  <Characters>1824</Characters>
  <Application>Microsoft Office Word</Application>
  <DocSecurity>0</DocSecurity>
  <Lines>15</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19</cp:revision>
  <cp:lastPrinted>2021-07-26T11:38:00Z</cp:lastPrinted>
  <dcterms:created xsi:type="dcterms:W3CDTF">2021-06-23T13:40:00Z</dcterms:created>
  <dcterms:modified xsi:type="dcterms:W3CDTF">2021-07-26T11:42:00Z</dcterms:modified>
</cp:coreProperties>
</file>