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690A" w:rsidRPr="0019690A" w:rsidRDefault="006B457B" w:rsidP="0019690A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144F1" w:rsidRPr="0019690A" w:rsidRDefault="00A144F1" w:rsidP="00A144F1">
      <w:pPr>
        <w:jc w:val="center"/>
        <w:rPr>
          <w:rFonts w:ascii="Traktir" w:hAnsi="Traktir" w:cs="Traktir"/>
          <w:snapToGrid w:val="0"/>
          <w:color w:val="00FF00"/>
        </w:rPr>
      </w:pPr>
      <w:r w:rsidRPr="0019690A">
        <w:t xml:space="preserve">     </w:t>
      </w:r>
      <w:r w:rsidRPr="0019690A"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7EADE074" wp14:editId="6F88C004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44F1" w:rsidRPr="0019690A" w:rsidRDefault="00A144F1" w:rsidP="00A144F1">
      <w:pPr>
        <w:jc w:val="center"/>
        <w:rPr>
          <w:b/>
          <w:sz w:val="28"/>
          <w:szCs w:val="28"/>
        </w:rPr>
      </w:pPr>
      <w:r w:rsidRPr="0019690A">
        <w:rPr>
          <w:b/>
          <w:sz w:val="28"/>
          <w:szCs w:val="28"/>
        </w:rPr>
        <w:t>ПЕТРІВСЬКА СІЛЬСЬКА РАДА</w:t>
      </w:r>
    </w:p>
    <w:p w:rsidR="00A144F1" w:rsidRPr="0019690A" w:rsidRDefault="00A144F1" w:rsidP="00A144F1">
      <w:pPr>
        <w:rPr>
          <w:b/>
          <w:sz w:val="28"/>
          <w:szCs w:val="28"/>
        </w:rPr>
      </w:pPr>
      <w:r w:rsidRPr="0019690A"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A144F1" w:rsidRPr="0019690A" w:rsidRDefault="00A144F1" w:rsidP="00A144F1">
      <w:pPr>
        <w:rPr>
          <w:b/>
          <w:sz w:val="28"/>
          <w:szCs w:val="28"/>
        </w:rPr>
      </w:pPr>
      <w:r w:rsidRPr="0019690A">
        <w:rPr>
          <w:sz w:val="28"/>
          <w:szCs w:val="28"/>
        </w:rPr>
        <w:t xml:space="preserve">                           </w:t>
      </w:r>
      <w:r w:rsidRPr="0019690A">
        <w:rPr>
          <w:b/>
          <w:sz w:val="28"/>
          <w:szCs w:val="28"/>
        </w:rPr>
        <w:t xml:space="preserve">    </w:t>
      </w:r>
      <w:r w:rsidR="006B457B">
        <w:rPr>
          <w:b/>
          <w:sz w:val="28"/>
          <w:szCs w:val="28"/>
        </w:rPr>
        <w:t xml:space="preserve">        Восьма</w:t>
      </w:r>
      <w:r w:rsidRPr="0019690A">
        <w:rPr>
          <w:b/>
          <w:sz w:val="28"/>
          <w:szCs w:val="28"/>
        </w:rPr>
        <w:t xml:space="preserve"> сесія восьмого скликання</w:t>
      </w:r>
    </w:p>
    <w:p w:rsidR="00A144F1" w:rsidRPr="0019690A" w:rsidRDefault="00A144F1" w:rsidP="00A144F1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A144F1" w:rsidRPr="0019690A" w:rsidTr="00233388">
        <w:tc>
          <w:tcPr>
            <w:tcW w:w="4790" w:type="dxa"/>
            <w:hideMark/>
          </w:tcPr>
          <w:p w:rsidR="00A144F1" w:rsidRPr="0019690A" w:rsidRDefault="006B457B" w:rsidP="006B457B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«08</w:t>
            </w:r>
            <w:r w:rsidR="00A144F1" w:rsidRPr="0019690A">
              <w:rPr>
                <w:b/>
                <w:sz w:val="28"/>
                <w:szCs w:val="28"/>
              </w:rPr>
              <w:t xml:space="preserve">» </w:t>
            </w:r>
            <w:r>
              <w:rPr>
                <w:b/>
                <w:sz w:val="28"/>
                <w:szCs w:val="28"/>
              </w:rPr>
              <w:t>липня</w:t>
            </w:r>
            <w:r w:rsidR="00A144F1" w:rsidRPr="0019690A">
              <w:rPr>
                <w:b/>
                <w:sz w:val="28"/>
                <w:szCs w:val="28"/>
              </w:rPr>
              <w:t xml:space="preserve"> 2021 року</w:t>
            </w:r>
          </w:p>
        </w:tc>
        <w:tc>
          <w:tcPr>
            <w:tcW w:w="4781" w:type="dxa"/>
            <w:hideMark/>
          </w:tcPr>
          <w:p w:rsidR="00A144F1" w:rsidRPr="0019690A" w:rsidRDefault="00A144F1" w:rsidP="006B457B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 w:rsidRPr="0019690A">
              <w:rPr>
                <w:b/>
                <w:sz w:val="28"/>
                <w:szCs w:val="28"/>
              </w:rPr>
              <w:t xml:space="preserve">                                                   </w:t>
            </w:r>
            <w:r w:rsidR="006B457B">
              <w:rPr>
                <w:b/>
                <w:sz w:val="28"/>
                <w:szCs w:val="28"/>
              </w:rPr>
              <w:t xml:space="preserve">  </w:t>
            </w:r>
            <w:r w:rsidRPr="0019690A">
              <w:rPr>
                <w:b/>
                <w:sz w:val="28"/>
                <w:szCs w:val="28"/>
              </w:rPr>
              <w:t xml:space="preserve"> № </w:t>
            </w:r>
            <w:r w:rsidR="006B457B">
              <w:rPr>
                <w:b/>
                <w:sz w:val="28"/>
                <w:szCs w:val="28"/>
              </w:rPr>
              <w:t>432</w:t>
            </w:r>
          </w:p>
        </w:tc>
      </w:tr>
      <w:tr w:rsidR="00A144F1" w:rsidRPr="0019690A" w:rsidTr="00233388">
        <w:tc>
          <w:tcPr>
            <w:tcW w:w="9571" w:type="dxa"/>
            <w:gridSpan w:val="2"/>
            <w:hideMark/>
          </w:tcPr>
          <w:p w:rsidR="00A144F1" w:rsidRPr="0019690A" w:rsidRDefault="00A144F1" w:rsidP="00233388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 w:rsidRPr="0019690A">
              <w:rPr>
                <w:b/>
                <w:sz w:val="28"/>
                <w:szCs w:val="28"/>
              </w:rPr>
              <w:t xml:space="preserve"> РІШЕННЯ</w:t>
            </w:r>
          </w:p>
        </w:tc>
      </w:tr>
    </w:tbl>
    <w:p w:rsidR="00A144F1" w:rsidRPr="0019690A" w:rsidRDefault="00A144F1" w:rsidP="00A144F1">
      <w:pPr>
        <w:rPr>
          <w:bCs/>
          <w:snapToGrid w:val="0"/>
          <w:sz w:val="28"/>
          <w:szCs w:val="28"/>
          <w:u w:val="single"/>
        </w:rPr>
      </w:pPr>
      <w:r w:rsidRPr="0019690A">
        <w:rPr>
          <w:bCs/>
          <w:snapToGrid w:val="0"/>
          <w:sz w:val="28"/>
          <w:szCs w:val="28"/>
        </w:rPr>
        <w:t xml:space="preserve">                                                          </w:t>
      </w:r>
    </w:p>
    <w:p w:rsidR="00A144F1" w:rsidRPr="0019690A" w:rsidRDefault="00A144F1" w:rsidP="00A144F1">
      <w:pPr>
        <w:rPr>
          <w:b/>
          <w:i/>
          <w:sz w:val="28"/>
          <w:szCs w:val="28"/>
        </w:rPr>
      </w:pPr>
      <w:r w:rsidRPr="0019690A">
        <w:rPr>
          <w:b/>
          <w:i/>
          <w:sz w:val="28"/>
          <w:szCs w:val="28"/>
        </w:rPr>
        <w:t xml:space="preserve">Про затвердження технічної документації </w:t>
      </w:r>
    </w:p>
    <w:p w:rsidR="00A144F1" w:rsidRPr="0019690A" w:rsidRDefault="00A144F1" w:rsidP="00A144F1">
      <w:pPr>
        <w:rPr>
          <w:b/>
          <w:i/>
          <w:sz w:val="28"/>
          <w:szCs w:val="28"/>
        </w:rPr>
      </w:pPr>
      <w:r w:rsidRPr="0019690A">
        <w:rPr>
          <w:b/>
          <w:i/>
          <w:sz w:val="28"/>
          <w:szCs w:val="28"/>
        </w:rPr>
        <w:t xml:space="preserve">із землеустрою щодо встановлення (відновлення) </w:t>
      </w:r>
    </w:p>
    <w:p w:rsidR="00A144F1" w:rsidRPr="0019690A" w:rsidRDefault="00A144F1" w:rsidP="00A144F1">
      <w:pPr>
        <w:rPr>
          <w:b/>
          <w:i/>
          <w:sz w:val="28"/>
          <w:szCs w:val="28"/>
        </w:rPr>
      </w:pPr>
      <w:r w:rsidRPr="0019690A">
        <w:rPr>
          <w:b/>
          <w:i/>
          <w:sz w:val="28"/>
          <w:szCs w:val="28"/>
        </w:rPr>
        <w:t>меж земельної ділянки в натурі (на місцевості)</w:t>
      </w:r>
    </w:p>
    <w:p w:rsidR="00A144F1" w:rsidRPr="0019690A" w:rsidRDefault="00A144F1" w:rsidP="00A144F1">
      <w:pPr>
        <w:jc w:val="both"/>
        <w:rPr>
          <w:b/>
          <w:i/>
          <w:sz w:val="28"/>
          <w:szCs w:val="28"/>
        </w:rPr>
      </w:pPr>
      <w:r w:rsidRPr="0019690A">
        <w:rPr>
          <w:b/>
          <w:i/>
          <w:sz w:val="28"/>
          <w:szCs w:val="28"/>
        </w:rPr>
        <w:t xml:space="preserve"> </w:t>
      </w:r>
    </w:p>
    <w:p w:rsidR="00A144F1" w:rsidRPr="0019690A" w:rsidRDefault="00A144F1" w:rsidP="00A144F1">
      <w:pPr>
        <w:jc w:val="both"/>
        <w:rPr>
          <w:sz w:val="28"/>
          <w:szCs w:val="28"/>
        </w:rPr>
      </w:pPr>
      <w:r w:rsidRPr="0019690A">
        <w:t xml:space="preserve">       </w:t>
      </w:r>
      <w:r w:rsidRPr="0019690A">
        <w:rPr>
          <w:sz w:val="28"/>
          <w:szCs w:val="28"/>
        </w:rPr>
        <w:t>Розглянувши заяв</w:t>
      </w:r>
      <w:r w:rsidR="0096168F" w:rsidRPr="0019690A">
        <w:rPr>
          <w:sz w:val="28"/>
          <w:szCs w:val="28"/>
        </w:rPr>
        <w:t>у</w:t>
      </w:r>
      <w:r w:rsidRPr="0019690A">
        <w:rPr>
          <w:sz w:val="28"/>
          <w:szCs w:val="28"/>
        </w:rPr>
        <w:t xml:space="preserve">  </w:t>
      </w:r>
      <w:r w:rsidRPr="0019690A">
        <w:rPr>
          <w:b/>
          <w:sz w:val="28"/>
          <w:szCs w:val="28"/>
        </w:rPr>
        <w:t xml:space="preserve">гр. </w:t>
      </w:r>
      <w:proofErr w:type="spellStart"/>
      <w:r w:rsidR="0096168F" w:rsidRPr="0019690A">
        <w:rPr>
          <w:b/>
          <w:sz w:val="28"/>
          <w:szCs w:val="28"/>
        </w:rPr>
        <w:t>Зеленюк</w:t>
      </w:r>
      <w:proofErr w:type="spellEnd"/>
      <w:r w:rsidR="0096168F" w:rsidRPr="0019690A">
        <w:rPr>
          <w:b/>
          <w:sz w:val="28"/>
          <w:szCs w:val="28"/>
        </w:rPr>
        <w:t xml:space="preserve"> Юлії Миколаївни, гр. </w:t>
      </w:r>
      <w:proofErr w:type="spellStart"/>
      <w:r w:rsidR="0096168F" w:rsidRPr="0019690A">
        <w:rPr>
          <w:b/>
          <w:sz w:val="28"/>
          <w:szCs w:val="28"/>
        </w:rPr>
        <w:t>Семенчук</w:t>
      </w:r>
      <w:proofErr w:type="spellEnd"/>
      <w:r w:rsidR="0096168F" w:rsidRPr="0019690A">
        <w:rPr>
          <w:b/>
          <w:sz w:val="28"/>
          <w:szCs w:val="28"/>
        </w:rPr>
        <w:t xml:space="preserve"> Богдани Миколаївни</w:t>
      </w:r>
      <w:r w:rsidR="0096168F" w:rsidRPr="0019690A">
        <w:rPr>
          <w:sz w:val="28"/>
          <w:szCs w:val="28"/>
        </w:rPr>
        <w:t xml:space="preserve"> </w:t>
      </w:r>
      <w:r w:rsidRPr="0019690A">
        <w:rPr>
          <w:sz w:val="28"/>
          <w:szCs w:val="28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ФОП </w:t>
      </w:r>
      <w:proofErr w:type="spellStart"/>
      <w:r w:rsidR="002F5C8E" w:rsidRPr="0019690A">
        <w:rPr>
          <w:sz w:val="28"/>
          <w:szCs w:val="28"/>
        </w:rPr>
        <w:t>Людва</w:t>
      </w:r>
      <w:proofErr w:type="spellEnd"/>
      <w:r w:rsidRPr="0019690A">
        <w:rPr>
          <w:sz w:val="28"/>
          <w:szCs w:val="28"/>
        </w:rPr>
        <w:t xml:space="preserve"> О.</w:t>
      </w:r>
      <w:r w:rsidR="002F5C8E" w:rsidRPr="0019690A">
        <w:rPr>
          <w:sz w:val="28"/>
          <w:szCs w:val="28"/>
        </w:rPr>
        <w:t>Л</w:t>
      </w:r>
      <w:r w:rsidRPr="0019690A">
        <w:rPr>
          <w:sz w:val="28"/>
          <w:szCs w:val="28"/>
        </w:rPr>
        <w:t>., наявність висновків відповідних органів і служб, керуючись статтями 12, 118, 121, 122, 125, 186 Земельного Кодексу України, статтею 26 Закону України «Про місцеве самоврядування в Україні»,</w:t>
      </w:r>
      <w:r w:rsidR="0019690A">
        <w:rPr>
          <w:sz w:val="28"/>
          <w:szCs w:val="28"/>
        </w:rPr>
        <w:t xml:space="preserve"> </w:t>
      </w:r>
      <w:r w:rsidRPr="0019690A">
        <w:rPr>
          <w:b/>
          <w:bCs/>
          <w:i/>
          <w:iCs/>
          <w:sz w:val="28"/>
          <w:szCs w:val="28"/>
        </w:rPr>
        <w:t xml:space="preserve">сільська рада </w:t>
      </w:r>
    </w:p>
    <w:p w:rsidR="00A144F1" w:rsidRPr="0019690A" w:rsidRDefault="00A144F1" w:rsidP="00A144F1">
      <w:pPr>
        <w:jc w:val="center"/>
        <w:rPr>
          <w:b/>
          <w:bCs/>
          <w:iCs/>
          <w:sz w:val="28"/>
          <w:szCs w:val="28"/>
        </w:rPr>
      </w:pPr>
      <w:r w:rsidRPr="0019690A">
        <w:rPr>
          <w:b/>
          <w:bCs/>
          <w:iCs/>
          <w:sz w:val="28"/>
          <w:szCs w:val="28"/>
        </w:rPr>
        <w:t>ВИРІШИЛА:</w:t>
      </w:r>
    </w:p>
    <w:p w:rsidR="00A144F1" w:rsidRPr="0019690A" w:rsidRDefault="00A144F1" w:rsidP="00A144F1">
      <w:pPr>
        <w:jc w:val="center"/>
        <w:rPr>
          <w:i/>
          <w:iCs/>
          <w:sz w:val="28"/>
          <w:szCs w:val="28"/>
        </w:rPr>
      </w:pPr>
    </w:p>
    <w:p w:rsidR="00A144F1" w:rsidRPr="0019690A" w:rsidRDefault="00A144F1" w:rsidP="006B457B">
      <w:pPr>
        <w:ind w:firstLine="708"/>
        <w:jc w:val="both"/>
        <w:rPr>
          <w:sz w:val="28"/>
          <w:szCs w:val="28"/>
        </w:rPr>
      </w:pPr>
      <w:r w:rsidRPr="0019690A">
        <w:rPr>
          <w:sz w:val="28"/>
          <w:szCs w:val="28"/>
        </w:rPr>
        <w:t>1.Затвердити гр.</w:t>
      </w:r>
      <w:r w:rsidR="006B457B">
        <w:rPr>
          <w:sz w:val="28"/>
          <w:szCs w:val="28"/>
        </w:rPr>
        <w:t xml:space="preserve"> </w:t>
      </w:r>
      <w:proofErr w:type="spellStart"/>
      <w:r w:rsidR="002F5C8E" w:rsidRPr="0019690A">
        <w:rPr>
          <w:sz w:val="28"/>
          <w:szCs w:val="28"/>
        </w:rPr>
        <w:t>Зеленюк</w:t>
      </w:r>
      <w:proofErr w:type="spellEnd"/>
      <w:r w:rsidR="002F5C8E" w:rsidRPr="0019690A">
        <w:rPr>
          <w:sz w:val="28"/>
          <w:szCs w:val="28"/>
        </w:rPr>
        <w:t xml:space="preserve"> Юлії Миколаївні, </w:t>
      </w:r>
      <w:proofErr w:type="spellStart"/>
      <w:r w:rsidR="002F5C8E" w:rsidRPr="0019690A">
        <w:rPr>
          <w:sz w:val="28"/>
          <w:szCs w:val="28"/>
        </w:rPr>
        <w:t>гр.Семенчук</w:t>
      </w:r>
      <w:proofErr w:type="spellEnd"/>
      <w:r w:rsidR="002F5C8E" w:rsidRPr="0019690A">
        <w:rPr>
          <w:sz w:val="28"/>
          <w:szCs w:val="28"/>
        </w:rPr>
        <w:t xml:space="preserve"> Богдані Миколаївні</w:t>
      </w:r>
      <w:r w:rsidRPr="0019690A">
        <w:rPr>
          <w:sz w:val="28"/>
          <w:szCs w:val="28"/>
        </w:rPr>
        <w:t xml:space="preserve"> технічну документацію із землеустрою щодо встановлення (відновлення) меж земельної ділянки в натурі (на місцевості)</w:t>
      </w:r>
      <w:r w:rsidR="00623783" w:rsidRPr="0019690A">
        <w:rPr>
          <w:sz w:val="28"/>
          <w:szCs w:val="28"/>
        </w:rPr>
        <w:t xml:space="preserve"> </w:t>
      </w:r>
      <w:r w:rsidRPr="0019690A">
        <w:rPr>
          <w:sz w:val="28"/>
          <w:szCs w:val="28"/>
        </w:rPr>
        <w:t>для будівництва і обслуговування житлового будинку, господарських будівель і споруд (присадибна ділянка) кадастровий номер 3221886001:02:1</w:t>
      </w:r>
      <w:r w:rsidR="0090592C" w:rsidRPr="0019690A">
        <w:rPr>
          <w:sz w:val="28"/>
          <w:szCs w:val="28"/>
        </w:rPr>
        <w:t>08</w:t>
      </w:r>
      <w:r w:rsidRPr="0019690A">
        <w:rPr>
          <w:sz w:val="28"/>
          <w:szCs w:val="28"/>
        </w:rPr>
        <w:t>:0</w:t>
      </w:r>
      <w:r w:rsidR="0090592C" w:rsidRPr="0019690A">
        <w:rPr>
          <w:sz w:val="28"/>
          <w:szCs w:val="28"/>
        </w:rPr>
        <w:t>002</w:t>
      </w:r>
      <w:r w:rsidRPr="0019690A">
        <w:rPr>
          <w:sz w:val="28"/>
          <w:szCs w:val="28"/>
        </w:rPr>
        <w:t xml:space="preserve">  площею 0,</w:t>
      </w:r>
      <w:r w:rsidR="0090592C" w:rsidRPr="0019690A">
        <w:rPr>
          <w:sz w:val="28"/>
          <w:szCs w:val="28"/>
        </w:rPr>
        <w:t>1</w:t>
      </w:r>
      <w:r w:rsidRPr="0019690A">
        <w:rPr>
          <w:sz w:val="28"/>
          <w:szCs w:val="28"/>
        </w:rPr>
        <w:t>0</w:t>
      </w:r>
      <w:r w:rsidR="0019690A" w:rsidRPr="0019690A">
        <w:rPr>
          <w:sz w:val="28"/>
          <w:szCs w:val="28"/>
        </w:rPr>
        <w:t>00</w:t>
      </w:r>
      <w:r w:rsidRPr="0019690A">
        <w:rPr>
          <w:sz w:val="28"/>
          <w:szCs w:val="28"/>
        </w:rPr>
        <w:t xml:space="preserve"> га, </w:t>
      </w:r>
      <w:r w:rsidR="0019690A" w:rsidRPr="0019690A">
        <w:rPr>
          <w:sz w:val="28"/>
          <w:szCs w:val="28"/>
        </w:rPr>
        <w:t>при передачі її у спільну часткову власність в рівних частинах,</w:t>
      </w:r>
      <w:r w:rsidRPr="0019690A">
        <w:rPr>
          <w:sz w:val="28"/>
          <w:szCs w:val="28"/>
        </w:rPr>
        <w:t xml:space="preserve"> яка розташована в селі Нові Петрівці Вишгородського району Київської області.</w:t>
      </w:r>
    </w:p>
    <w:p w:rsidR="00A144F1" w:rsidRPr="0019690A" w:rsidRDefault="006B457B" w:rsidP="00A144F1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144F1" w:rsidRPr="0019690A">
        <w:rPr>
          <w:sz w:val="28"/>
          <w:szCs w:val="28"/>
        </w:rPr>
        <w:t xml:space="preserve">2. Передати гр. </w:t>
      </w:r>
      <w:proofErr w:type="spellStart"/>
      <w:r w:rsidR="0090592C" w:rsidRPr="0019690A">
        <w:rPr>
          <w:sz w:val="28"/>
          <w:szCs w:val="28"/>
        </w:rPr>
        <w:t>Зеленюк</w:t>
      </w:r>
      <w:proofErr w:type="spellEnd"/>
      <w:r w:rsidR="0090592C" w:rsidRPr="0019690A">
        <w:rPr>
          <w:sz w:val="28"/>
          <w:szCs w:val="28"/>
        </w:rPr>
        <w:t xml:space="preserve"> Юлії Миколаївні, </w:t>
      </w:r>
      <w:proofErr w:type="spellStart"/>
      <w:r w:rsidR="0090592C" w:rsidRPr="0019690A">
        <w:rPr>
          <w:sz w:val="28"/>
          <w:szCs w:val="28"/>
        </w:rPr>
        <w:t>гр.Семенчук</w:t>
      </w:r>
      <w:proofErr w:type="spellEnd"/>
      <w:r w:rsidR="0090592C" w:rsidRPr="0019690A">
        <w:rPr>
          <w:sz w:val="28"/>
          <w:szCs w:val="28"/>
        </w:rPr>
        <w:t xml:space="preserve"> Богдані Миколаївні</w:t>
      </w:r>
      <w:r w:rsidR="00A144F1" w:rsidRPr="0019690A">
        <w:rPr>
          <w:sz w:val="28"/>
          <w:szCs w:val="28"/>
        </w:rPr>
        <w:t xml:space="preserve"> </w:t>
      </w:r>
      <w:r w:rsidR="0019690A" w:rsidRPr="0019690A">
        <w:rPr>
          <w:sz w:val="28"/>
          <w:szCs w:val="28"/>
        </w:rPr>
        <w:t xml:space="preserve">у спільну часткову власність в рівних частинах </w:t>
      </w:r>
      <w:r w:rsidR="00A144F1" w:rsidRPr="0019690A">
        <w:rPr>
          <w:sz w:val="28"/>
          <w:szCs w:val="28"/>
        </w:rPr>
        <w:t xml:space="preserve"> ділянку </w:t>
      </w:r>
      <w:r w:rsidR="0019690A" w:rsidRPr="0019690A">
        <w:rPr>
          <w:sz w:val="28"/>
          <w:szCs w:val="28"/>
        </w:rPr>
        <w:t xml:space="preserve"> (по ½  кожній) </w:t>
      </w:r>
      <w:r w:rsidR="00A144F1" w:rsidRPr="0019690A">
        <w:rPr>
          <w:sz w:val="28"/>
          <w:szCs w:val="28"/>
        </w:rPr>
        <w:t>для будівництва і обслуговування житлового будинку, господарських будівель і споруд (присадибна ділянка)</w:t>
      </w:r>
      <w:r w:rsidR="0019690A" w:rsidRPr="0019690A">
        <w:rPr>
          <w:sz w:val="28"/>
          <w:szCs w:val="28"/>
        </w:rPr>
        <w:t xml:space="preserve"> </w:t>
      </w:r>
      <w:r w:rsidR="00A144F1" w:rsidRPr="0019690A">
        <w:rPr>
          <w:sz w:val="28"/>
          <w:szCs w:val="28"/>
        </w:rPr>
        <w:t>кадастровий номер 3221886001:02:1</w:t>
      </w:r>
      <w:r w:rsidR="001806EC" w:rsidRPr="0019690A">
        <w:rPr>
          <w:sz w:val="28"/>
          <w:szCs w:val="28"/>
        </w:rPr>
        <w:t>08</w:t>
      </w:r>
      <w:r w:rsidR="00A144F1" w:rsidRPr="0019690A">
        <w:rPr>
          <w:sz w:val="28"/>
          <w:szCs w:val="28"/>
        </w:rPr>
        <w:t>:0</w:t>
      </w:r>
      <w:r w:rsidR="001806EC" w:rsidRPr="0019690A">
        <w:rPr>
          <w:sz w:val="28"/>
          <w:szCs w:val="28"/>
        </w:rPr>
        <w:t>002</w:t>
      </w:r>
      <w:r w:rsidR="0019690A" w:rsidRPr="0019690A">
        <w:rPr>
          <w:sz w:val="28"/>
          <w:szCs w:val="28"/>
        </w:rPr>
        <w:t xml:space="preserve"> площею 0,1000</w:t>
      </w:r>
      <w:r w:rsidR="0019690A">
        <w:rPr>
          <w:sz w:val="28"/>
          <w:szCs w:val="28"/>
        </w:rPr>
        <w:t xml:space="preserve"> </w:t>
      </w:r>
      <w:r w:rsidR="00A144F1" w:rsidRPr="0019690A">
        <w:rPr>
          <w:sz w:val="28"/>
          <w:szCs w:val="28"/>
        </w:rPr>
        <w:t>га, яка розташована в селі Нові Петрівці Вишгородського району Київської області.</w:t>
      </w:r>
    </w:p>
    <w:p w:rsidR="00A144F1" w:rsidRPr="0019690A" w:rsidRDefault="006B457B" w:rsidP="00A144F1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144F1" w:rsidRPr="0019690A">
        <w:rPr>
          <w:sz w:val="28"/>
          <w:szCs w:val="28"/>
        </w:rPr>
        <w:t>3. Рекомендувати гр</w:t>
      </w:r>
      <w:r w:rsidR="0019690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spellStart"/>
      <w:r w:rsidR="0019690A" w:rsidRPr="0019690A">
        <w:rPr>
          <w:sz w:val="28"/>
          <w:szCs w:val="28"/>
        </w:rPr>
        <w:t>Зеленюк</w:t>
      </w:r>
      <w:proofErr w:type="spellEnd"/>
      <w:r w:rsidR="0019690A" w:rsidRPr="0019690A">
        <w:rPr>
          <w:sz w:val="28"/>
          <w:szCs w:val="28"/>
        </w:rPr>
        <w:t xml:space="preserve"> Юлії Миколаївні, гр.</w:t>
      </w:r>
      <w:r w:rsidR="009A3B0E">
        <w:rPr>
          <w:sz w:val="28"/>
          <w:szCs w:val="28"/>
        </w:rPr>
        <w:t xml:space="preserve"> </w:t>
      </w:r>
      <w:bookmarkStart w:id="0" w:name="_GoBack"/>
      <w:bookmarkEnd w:id="0"/>
      <w:proofErr w:type="spellStart"/>
      <w:r w:rsidR="001806EC" w:rsidRPr="0019690A">
        <w:rPr>
          <w:sz w:val="28"/>
          <w:szCs w:val="28"/>
        </w:rPr>
        <w:t>Семенчук</w:t>
      </w:r>
      <w:proofErr w:type="spellEnd"/>
      <w:r w:rsidR="001806EC" w:rsidRPr="0019690A">
        <w:rPr>
          <w:sz w:val="28"/>
          <w:szCs w:val="28"/>
        </w:rPr>
        <w:t xml:space="preserve"> Богдані Миколаївні</w:t>
      </w:r>
      <w:r w:rsidR="00A144F1" w:rsidRPr="0019690A">
        <w:rPr>
          <w:sz w:val="28"/>
          <w:szCs w:val="28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A144F1" w:rsidRPr="0019690A" w:rsidRDefault="006B457B" w:rsidP="00A144F1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144F1" w:rsidRPr="0019690A">
        <w:rPr>
          <w:sz w:val="28"/>
          <w:szCs w:val="28"/>
        </w:rPr>
        <w:t xml:space="preserve">4. Контроль за виконанням цього рішення покласти </w:t>
      </w:r>
      <w:r w:rsidR="00D81BCA" w:rsidRPr="0019690A">
        <w:rPr>
          <w:sz w:val="28"/>
          <w:szCs w:val="28"/>
        </w:rPr>
        <w:t xml:space="preserve">на постійну комісію сільської ради </w:t>
      </w:r>
      <w:r w:rsidR="00A144F1" w:rsidRPr="0019690A">
        <w:rPr>
          <w:sz w:val="28"/>
          <w:szCs w:val="28"/>
        </w:rPr>
        <w:t>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A144F1" w:rsidRPr="0019690A" w:rsidRDefault="00A144F1" w:rsidP="00A144F1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19690A" w:rsidRPr="006B457B" w:rsidRDefault="00A144F1" w:rsidP="0019690A">
      <w:pPr>
        <w:pStyle w:val="a3"/>
        <w:spacing w:after="0"/>
        <w:jc w:val="both"/>
        <w:rPr>
          <w:i/>
        </w:rPr>
      </w:pPr>
      <w:r w:rsidRPr="006B457B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Сільський голова                                                              Радіон СТАРЕНЬКИЙ</w:t>
      </w:r>
    </w:p>
    <w:sectPr w:rsidR="0019690A" w:rsidRPr="006B457B" w:rsidSect="006B457B">
      <w:pgSz w:w="11906" w:h="16838"/>
      <w:pgMar w:top="426" w:right="850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6CB"/>
    <w:rsid w:val="000B01F3"/>
    <w:rsid w:val="00121D6C"/>
    <w:rsid w:val="001806EC"/>
    <w:rsid w:val="0019690A"/>
    <w:rsid w:val="002873C9"/>
    <w:rsid w:val="002F5C8E"/>
    <w:rsid w:val="0038154F"/>
    <w:rsid w:val="003D66F1"/>
    <w:rsid w:val="005B76CB"/>
    <w:rsid w:val="005E30A8"/>
    <w:rsid w:val="00623783"/>
    <w:rsid w:val="006871A3"/>
    <w:rsid w:val="006B457B"/>
    <w:rsid w:val="00773638"/>
    <w:rsid w:val="008800F8"/>
    <w:rsid w:val="008A2A15"/>
    <w:rsid w:val="0090592C"/>
    <w:rsid w:val="0096168F"/>
    <w:rsid w:val="009A3B0E"/>
    <w:rsid w:val="009A7F70"/>
    <w:rsid w:val="00A144F1"/>
    <w:rsid w:val="00AB7762"/>
    <w:rsid w:val="00B26AE1"/>
    <w:rsid w:val="00D81BCA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3B3346"/>
  <w15:docId w15:val="{4A58DEA2-B290-4DC9-81D3-3DE26B7EE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44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A144F1"/>
    <w:pPr>
      <w:spacing w:after="63"/>
    </w:pPr>
    <w:rPr>
      <w:rFonts w:eastAsia="Calibri"/>
      <w:lang w:eastAsia="uk-UA"/>
    </w:rPr>
  </w:style>
  <w:style w:type="character" w:customStyle="1" w:styleId="panel-body1">
    <w:name w:val="panel-body1"/>
    <w:rsid w:val="00A144F1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A144F1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144F1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349</Words>
  <Characters>1994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8</cp:revision>
  <cp:lastPrinted>2021-07-21T07:16:00Z</cp:lastPrinted>
  <dcterms:created xsi:type="dcterms:W3CDTF">2021-06-11T11:02:00Z</dcterms:created>
  <dcterms:modified xsi:type="dcterms:W3CDTF">2021-07-21T07:18:00Z</dcterms:modified>
</cp:coreProperties>
</file>