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94D" w:rsidRPr="001C65F3" w:rsidRDefault="0083594D" w:rsidP="0083594D">
      <w:pPr>
        <w:spacing w:after="0"/>
        <w:jc w:val="right"/>
        <w:rPr>
          <w:rFonts w:ascii="Times New Roman" w:hAnsi="Times New Roman" w:cs="Times New Roman"/>
          <w:b/>
        </w:rPr>
      </w:pP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1C65F3">
        <w:rPr>
          <w:rFonts w:ascii="Times New Roman" w:hAnsi="Times New Roman" w:cs="Times New Roman"/>
        </w:rPr>
        <w:t xml:space="preserve">       </w:t>
      </w:r>
      <w:r w:rsidRPr="001C65F3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7E43F690" wp14:editId="1056E78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83594D" w:rsidRPr="001C65F3" w:rsidRDefault="0083594D" w:rsidP="008359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83594D" w:rsidRPr="001C65F3" w:rsidRDefault="00412532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Восьма</w:t>
      </w:r>
      <w:r w:rsidR="0083594D" w:rsidRPr="001C65F3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3594D" w:rsidRPr="001C65F3" w:rsidTr="00F9645D">
        <w:tc>
          <w:tcPr>
            <w:tcW w:w="4790" w:type="dxa"/>
            <w:hideMark/>
          </w:tcPr>
          <w:p w:rsidR="0083594D" w:rsidRPr="001C65F3" w:rsidRDefault="0083594D" w:rsidP="00CD219A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D219A">
              <w:rPr>
                <w:rFonts w:ascii="Times New Roman" w:hAnsi="Times New Roman" w:cs="Times New Roman"/>
                <w:b/>
                <w:sz w:val="28"/>
                <w:szCs w:val="28"/>
              </w:rPr>
              <w:t>08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CD21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липня</w:t>
            </w:r>
            <w:r w:rsidR="003F7A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CD219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3594D" w:rsidRPr="001C65F3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</w:t>
            </w:r>
            <w:r w:rsidR="004125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№ </w:t>
            </w:r>
            <w:r w:rsidR="00412532">
              <w:rPr>
                <w:rFonts w:ascii="Times New Roman" w:hAnsi="Times New Roman" w:cs="Times New Roman"/>
                <w:b/>
                <w:sz w:val="28"/>
                <w:szCs w:val="28"/>
              </w:rPr>
              <w:t>402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83594D" w:rsidRPr="001C65F3" w:rsidTr="00F9645D">
        <w:tc>
          <w:tcPr>
            <w:tcW w:w="9571" w:type="dxa"/>
            <w:gridSpan w:val="2"/>
            <w:hideMark/>
          </w:tcPr>
          <w:p w:rsidR="0083594D" w:rsidRPr="001C65F3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273716" w:rsidRDefault="00273716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E3732A" w:rsidRDefault="0083594D" w:rsidP="006B73A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1C65F3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9F7ADD" w:rsidRPr="001C65F3">
        <w:rPr>
          <w:rFonts w:ascii="Times New Roman" w:hAnsi="Times New Roman" w:cs="Times New Roman"/>
          <w:b/>
          <w:i/>
          <w:sz w:val="28"/>
          <w:szCs w:val="28"/>
        </w:rPr>
        <w:t xml:space="preserve">затвердження </w:t>
      </w:r>
      <w:r w:rsidR="001C65F3">
        <w:rPr>
          <w:rFonts w:ascii="Times New Roman" w:hAnsi="Times New Roman" w:cs="Times New Roman"/>
          <w:b/>
          <w:i/>
          <w:sz w:val="28"/>
          <w:szCs w:val="28"/>
        </w:rPr>
        <w:t>проекту</w:t>
      </w:r>
    </w:p>
    <w:p w:rsidR="006B73A8" w:rsidRDefault="00E3732A" w:rsidP="006B73A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землеустрою щодо відведення</w:t>
      </w:r>
    </w:p>
    <w:p w:rsidR="004F78FE" w:rsidRDefault="00E3732A" w:rsidP="006B73A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земельної ділянки</w:t>
      </w:r>
      <w:r w:rsidR="004F78FE">
        <w:rPr>
          <w:rFonts w:ascii="Times New Roman" w:hAnsi="Times New Roman" w:cs="Times New Roman"/>
          <w:b/>
          <w:i/>
          <w:sz w:val="28"/>
          <w:szCs w:val="28"/>
        </w:rPr>
        <w:t xml:space="preserve"> у </w:t>
      </w:r>
    </w:p>
    <w:p w:rsidR="0083594D" w:rsidRDefault="004F78FE" w:rsidP="006B73A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комунальну власність</w:t>
      </w:r>
    </w:p>
    <w:p w:rsidR="001C65F3" w:rsidRDefault="001C65F3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945C5C" w:rsidRPr="00945C5C" w:rsidRDefault="00945C5C" w:rsidP="00945C5C">
      <w:pPr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</w:rPr>
        <w:t xml:space="preserve">   </w:t>
      </w:r>
      <w:r w:rsidR="00EB0471">
        <w:rPr>
          <w:rFonts w:ascii="Times New Roman" w:hAnsi="Times New Roman" w:cs="Times New Roman"/>
        </w:rPr>
        <w:tab/>
      </w:r>
      <w:r w:rsidRPr="00945C5C"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>
        <w:rPr>
          <w:rFonts w:ascii="Times New Roman" w:hAnsi="Times New Roman" w:cs="Times New Roman"/>
          <w:sz w:val="28"/>
          <w:szCs w:val="28"/>
        </w:rPr>
        <w:t>Комунального підприємства Петрівської сільської ради «</w:t>
      </w:r>
      <w:r w:rsidR="00684371">
        <w:rPr>
          <w:rFonts w:ascii="Times New Roman" w:hAnsi="Times New Roman" w:cs="Times New Roman"/>
          <w:sz w:val="28"/>
          <w:szCs w:val="28"/>
        </w:rPr>
        <w:t>П</w:t>
      </w:r>
      <w:r w:rsidR="00EB0471">
        <w:rPr>
          <w:rFonts w:ascii="Times New Roman" w:hAnsi="Times New Roman" w:cs="Times New Roman"/>
          <w:sz w:val="28"/>
          <w:szCs w:val="28"/>
        </w:rPr>
        <w:t xml:space="preserve">етрівській комбінат комунальних підприємств» </w:t>
      </w:r>
      <w:r w:rsidRPr="00945C5C">
        <w:rPr>
          <w:rFonts w:ascii="Times New Roman" w:hAnsi="Times New Roman" w:cs="Times New Roman"/>
          <w:sz w:val="28"/>
          <w:szCs w:val="28"/>
        </w:rPr>
        <w:t xml:space="preserve">про затвердження проекту землеустрою щодо відведення земельної ділянки у </w:t>
      </w:r>
      <w:r w:rsidR="00EB0471">
        <w:rPr>
          <w:rFonts w:ascii="Times New Roman" w:hAnsi="Times New Roman" w:cs="Times New Roman"/>
          <w:sz w:val="28"/>
          <w:szCs w:val="28"/>
        </w:rPr>
        <w:t xml:space="preserve">комунальну </w:t>
      </w:r>
      <w:r w:rsidRPr="00945C5C">
        <w:rPr>
          <w:rFonts w:ascii="Times New Roman" w:hAnsi="Times New Roman" w:cs="Times New Roman"/>
          <w:sz w:val="28"/>
          <w:szCs w:val="28"/>
        </w:rPr>
        <w:t xml:space="preserve">власність </w:t>
      </w:r>
      <w:r w:rsidR="00EB0471">
        <w:rPr>
          <w:rFonts w:ascii="Times New Roman" w:hAnsi="Times New Roman" w:cs="Times New Roman"/>
          <w:sz w:val="28"/>
          <w:szCs w:val="28"/>
        </w:rPr>
        <w:t>для розміщення та експлуатації основних, підсобних і допоміжних будівель та споруд технічної інфраструктури (виробництва та розподілу газу, постачання пари та гарячої води, збирання, очищення та розподіл води</w:t>
      </w:r>
      <w:r w:rsidR="00C07F08">
        <w:rPr>
          <w:rFonts w:ascii="Times New Roman" w:hAnsi="Times New Roman" w:cs="Times New Roman"/>
          <w:sz w:val="28"/>
          <w:szCs w:val="28"/>
        </w:rPr>
        <w:t>)</w:t>
      </w:r>
      <w:r w:rsidR="00EB0471">
        <w:rPr>
          <w:rFonts w:ascii="Times New Roman" w:hAnsi="Times New Roman" w:cs="Times New Roman"/>
          <w:sz w:val="28"/>
          <w:szCs w:val="28"/>
        </w:rPr>
        <w:t>, розробленого ТОВ «</w:t>
      </w:r>
      <w:r w:rsidR="00C07F08">
        <w:rPr>
          <w:rFonts w:ascii="Times New Roman" w:hAnsi="Times New Roman" w:cs="Times New Roman"/>
          <w:sz w:val="28"/>
          <w:szCs w:val="28"/>
        </w:rPr>
        <w:t xml:space="preserve">Інтелектуальний геодезичний альянс 2010», </w:t>
      </w:r>
      <w:r w:rsidRPr="00945C5C">
        <w:rPr>
          <w:rFonts w:ascii="Times New Roman" w:hAnsi="Times New Roman" w:cs="Times New Roman"/>
          <w:sz w:val="28"/>
          <w:szCs w:val="28"/>
        </w:rPr>
        <w:t>наявність висновків відповідних органів і служб, керуючись статтями 12</w:t>
      </w:r>
      <w:r w:rsidR="00C07F08">
        <w:rPr>
          <w:rFonts w:ascii="Times New Roman" w:hAnsi="Times New Roman" w:cs="Times New Roman"/>
          <w:sz w:val="28"/>
          <w:szCs w:val="28"/>
        </w:rPr>
        <w:t>, 92</w:t>
      </w:r>
      <w:r w:rsidR="0084792C">
        <w:rPr>
          <w:rFonts w:ascii="Times New Roman" w:hAnsi="Times New Roman" w:cs="Times New Roman"/>
          <w:sz w:val="28"/>
          <w:szCs w:val="28"/>
        </w:rPr>
        <w:t>, 186</w:t>
      </w:r>
      <w:r w:rsidRPr="00945C5C">
        <w:rPr>
          <w:rFonts w:ascii="Times New Roman" w:hAnsi="Times New Roman" w:cs="Times New Roman"/>
          <w:sz w:val="28"/>
          <w:szCs w:val="28"/>
        </w:rPr>
        <w:t xml:space="preserve"> Земельного Кодексу України, статтею 26 Закону України «Про місцеве самоврядування в Україні»,</w:t>
      </w:r>
    </w:p>
    <w:p w:rsidR="00945C5C" w:rsidRPr="00945C5C" w:rsidRDefault="00945C5C" w:rsidP="00945C5C">
      <w:pPr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945C5C" w:rsidRPr="00945C5C" w:rsidRDefault="00945C5C" w:rsidP="00945C5C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945C5C" w:rsidRPr="00945C5C" w:rsidRDefault="00945C5C" w:rsidP="00945C5C">
      <w:pPr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  <w:sz w:val="28"/>
          <w:szCs w:val="28"/>
        </w:rPr>
        <w:t xml:space="preserve">1. Затвердити проект </w:t>
      </w:r>
      <w:r w:rsidR="00C07F08" w:rsidRPr="00945C5C">
        <w:rPr>
          <w:rFonts w:ascii="Times New Roman" w:hAnsi="Times New Roman" w:cs="Times New Roman"/>
          <w:sz w:val="28"/>
          <w:szCs w:val="28"/>
        </w:rPr>
        <w:t xml:space="preserve">землеустрою щодо відведення земельної ділянки у </w:t>
      </w:r>
      <w:r w:rsidR="00C07F08">
        <w:rPr>
          <w:rFonts w:ascii="Times New Roman" w:hAnsi="Times New Roman" w:cs="Times New Roman"/>
          <w:sz w:val="28"/>
          <w:szCs w:val="28"/>
        </w:rPr>
        <w:t xml:space="preserve">комунальну </w:t>
      </w:r>
      <w:r w:rsidR="00C07F08" w:rsidRPr="00945C5C">
        <w:rPr>
          <w:rFonts w:ascii="Times New Roman" w:hAnsi="Times New Roman" w:cs="Times New Roman"/>
          <w:sz w:val="28"/>
          <w:szCs w:val="28"/>
        </w:rPr>
        <w:t xml:space="preserve">власність </w:t>
      </w:r>
      <w:r w:rsidR="00C07F08">
        <w:rPr>
          <w:rFonts w:ascii="Times New Roman" w:hAnsi="Times New Roman" w:cs="Times New Roman"/>
          <w:sz w:val="28"/>
          <w:szCs w:val="28"/>
        </w:rPr>
        <w:t xml:space="preserve">для розміщення та експлуатації основних, підсобних і допоміжних будівель та споруд технічної інфраструктури (виробництва та розподілу газу, постачання пари та гарячої води, збирання, очищення та розподіл води) (код згідно з КВЦПЗ-11.04), </w:t>
      </w:r>
      <w:r w:rsidRPr="00945C5C">
        <w:rPr>
          <w:rFonts w:ascii="Times New Roman" w:hAnsi="Times New Roman" w:cs="Times New Roman"/>
          <w:sz w:val="28"/>
          <w:szCs w:val="28"/>
        </w:rPr>
        <w:t xml:space="preserve">кадастровий номер </w:t>
      </w:r>
      <w:r w:rsidR="00C07F08">
        <w:rPr>
          <w:rFonts w:ascii="Times New Roman" w:hAnsi="Times New Roman" w:cs="Times New Roman"/>
          <w:sz w:val="28"/>
          <w:szCs w:val="28"/>
        </w:rPr>
        <w:t>322188600</w:t>
      </w:r>
      <w:r w:rsidR="00CD219A">
        <w:rPr>
          <w:rFonts w:ascii="Times New Roman" w:hAnsi="Times New Roman" w:cs="Times New Roman"/>
          <w:sz w:val="28"/>
          <w:szCs w:val="28"/>
        </w:rPr>
        <w:t>1:03</w:t>
      </w:r>
      <w:r w:rsidR="00C07F08">
        <w:rPr>
          <w:rFonts w:ascii="Times New Roman" w:hAnsi="Times New Roman" w:cs="Times New Roman"/>
          <w:sz w:val="28"/>
          <w:szCs w:val="28"/>
        </w:rPr>
        <w:t>:1</w:t>
      </w:r>
      <w:r w:rsidR="00CD219A">
        <w:rPr>
          <w:rFonts w:ascii="Times New Roman" w:hAnsi="Times New Roman" w:cs="Times New Roman"/>
          <w:sz w:val="28"/>
          <w:szCs w:val="28"/>
        </w:rPr>
        <w:t>85</w:t>
      </w:r>
      <w:r w:rsidR="00C07F08">
        <w:rPr>
          <w:rFonts w:ascii="Times New Roman" w:hAnsi="Times New Roman" w:cs="Times New Roman"/>
          <w:sz w:val="28"/>
          <w:szCs w:val="28"/>
        </w:rPr>
        <w:t>:0</w:t>
      </w:r>
      <w:r w:rsidR="00CD219A">
        <w:rPr>
          <w:rFonts w:ascii="Times New Roman" w:hAnsi="Times New Roman" w:cs="Times New Roman"/>
          <w:sz w:val="28"/>
          <w:szCs w:val="28"/>
        </w:rPr>
        <w:t xml:space="preserve">162 </w:t>
      </w:r>
      <w:r w:rsidR="00C07F08">
        <w:rPr>
          <w:rFonts w:ascii="Times New Roman" w:hAnsi="Times New Roman" w:cs="Times New Roman"/>
          <w:sz w:val="28"/>
          <w:szCs w:val="28"/>
        </w:rPr>
        <w:t>площею 0,</w:t>
      </w:r>
      <w:r w:rsidR="00CD219A">
        <w:rPr>
          <w:rFonts w:ascii="Times New Roman" w:hAnsi="Times New Roman" w:cs="Times New Roman"/>
          <w:sz w:val="28"/>
          <w:szCs w:val="28"/>
        </w:rPr>
        <w:t>5513</w:t>
      </w:r>
      <w:r w:rsidR="00C07F08">
        <w:rPr>
          <w:rFonts w:ascii="Times New Roman" w:hAnsi="Times New Roman" w:cs="Times New Roman"/>
          <w:sz w:val="28"/>
          <w:szCs w:val="28"/>
        </w:rPr>
        <w:t xml:space="preserve"> га</w:t>
      </w:r>
      <w:r w:rsidR="00ED023E">
        <w:rPr>
          <w:rFonts w:ascii="Times New Roman" w:hAnsi="Times New Roman" w:cs="Times New Roman"/>
          <w:sz w:val="28"/>
          <w:szCs w:val="28"/>
        </w:rPr>
        <w:t>, яка розташована</w:t>
      </w:r>
      <w:r w:rsidR="00C07F08">
        <w:rPr>
          <w:rFonts w:ascii="Times New Roman" w:hAnsi="Times New Roman" w:cs="Times New Roman"/>
          <w:sz w:val="28"/>
          <w:szCs w:val="28"/>
        </w:rPr>
        <w:t xml:space="preserve"> в селі Нові </w:t>
      </w:r>
      <w:r w:rsidRPr="00945C5C">
        <w:rPr>
          <w:rFonts w:ascii="Times New Roman" w:hAnsi="Times New Roman" w:cs="Times New Roman"/>
          <w:sz w:val="28"/>
          <w:szCs w:val="28"/>
        </w:rPr>
        <w:t>Петрівці Вишгородського району Київської області.</w:t>
      </w:r>
    </w:p>
    <w:p w:rsidR="006B73A8" w:rsidRDefault="00945C5C" w:rsidP="00945C5C">
      <w:pPr>
        <w:tabs>
          <w:tab w:val="left" w:pos="709"/>
          <w:tab w:val="left" w:pos="1134"/>
        </w:tabs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  <w:sz w:val="28"/>
          <w:szCs w:val="28"/>
        </w:rPr>
        <w:t xml:space="preserve">2. Передати </w:t>
      </w:r>
      <w:r w:rsidR="00C07F08">
        <w:rPr>
          <w:rFonts w:ascii="Times New Roman" w:hAnsi="Times New Roman" w:cs="Times New Roman"/>
          <w:sz w:val="28"/>
          <w:szCs w:val="28"/>
        </w:rPr>
        <w:t>земельну ділянку</w:t>
      </w:r>
      <w:r w:rsidR="006B73A8">
        <w:rPr>
          <w:rFonts w:ascii="Times New Roman" w:hAnsi="Times New Roman" w:cs="Times New Roman"/>
          <w:sz w:val="28"/>
          <w:szCs w:val="28"/>
        </w:rPr>
        <w:t xml:space="preserve"> комунальної власності </w:t>
      </w:r>
      <w:r w:rsidR="00C07F08" w:rsidRPr="00945C5C">
        <w:rPr>
          <w:rFonts w:ascii="Times New Roman" w:hAnsi="Times New Roman" w:cs="Times New Roman"/>
          <w:sz w:val="28"/>
          <w:szCs w:val="28"/>
        </w:rPr>
        <w:t>кадастровий номер</w:t>
      </w:r>
      <w:r w:rsidR="00CD219A">
        <w:rPr>
          <w:rFonts w:ascii="Times New Roman" w:hAnsi="Times New Roman" w:cs="Times New Roman"/>
          <w:sz w:val="28"/>
          <w:szCs w:val="28"/>
        </w:rPr>
        <w:t xml:space="preserve"> 3221886001:03:185:0162 </w:t>
      </w:r>
      <w:r w:rsidR="00C07F08" w:rsidRPr="00945C5C">
        <w:rPr>
          <w:rFonts w:ascii="Times New Roman" w:hAnsi="Times New Roman" w:cs="Times New Roman"/>
          <w:sz w:val="28"/>
          <w:szCs w:val="28"/>
        </w:rPr>
        <w:t xml:space="preserve"> </w:t>
      </w:r>
      <w:r w:rsidR="00C07F08">
        <w:rPr>
          <w:rFonts w:ascii="Times New Roman" w:hAnsi="Times New Roman" w:cs="Times New Roman"/>
          <w:sz w:val="28"/>
          <w:szCs w:val="28"/>
        </w:rPr>
        <w:t xml:space="preserve">площею </w:t>
      </w:r>
      <w:r w:rsidR="00CD219A">
        <w:rPr>
          <w:rFonts w:ascii="Times New Roman" w:hAnsi="Times New Roman" w:cs="Times New Roman"/>
          <w:sz w:val="28"/>
          <w:szCs w:val="28"/>
        </w:rPr>
        <w:t>0,5513</w:t>
      </w:r>
      <w:r w:rsidR="00C07F08">
        <w:rPr>
          <w:rFonts w:ascii="Times New Roman" w:hAnsi="Times New Roman" w:cs="Times New Roman"/>
          <w:sz w:val="28"/>
          <w:szCs w:val="28"/>
        </w:rPr>
        <w:t xml:space="preserve"> га</w:t>
      </w:r>
      <w:r w:rsidR="00C07F08" w:rsidRPr="00945C5C">
        <w:rPr>
          <w:rFonts w:ascii="Times New Roman" w:hAnsi="Times New Roman" w:cs="Times New Roman"/>
          <w:sz w:val="28"/>
          <w:szCs w:val="28"/>
        </w:rPr>
        <w:t xml:space="preserve"> </w:t>
      </w:r>
      <w:r w:rsidR="006B73A8">
        <w:rPr>
          <w:rFonts w:ascii="Times New Roman" w:hAnsi="Times New Roman" w:cs="Times New Roman"/>
          <w:sz w:val="28"/>
          <w:szCs w:val="28"/>
        </w:rPr>
        <w:t>з цільовим призначенням: «для розміщення та експлуатації основних, підсобних і допоміжних будівель та споруд технічної інфраструктури (виробництва та розподілу газу, постачання пари та гарячої води, збирання, очищення та розподіл води)», в</w:t>
      </w:r>
      <w:r w:rsidRPr="00945C5C">
        <w:rPr>
          <w:rFonts w:ascii="Times New Roman" w:hAnsi="Times New Roman" w:cs="Times New Roman"/>
          <w:sz w:val="28"/>
          <w:szCs w:val="28"/>
        </w:rPr>
        <w:t xml:space="preserve"> </w:t>
      </w:r>
      <w:r w:rsidR="00C07F08">
        <w:rPr>
          <w:rFonts w:ascii="Times New Roman" w:hAnsi="Times New Roman" w:cs="Times New Roman"/>
          <w:sz w:val="28"/>
          <w:szCs w:val="28"/>
        </w:rPr>
        <w:t>пост</w:t>
      </w:r>
      <w:r w:rsidR="006B73A8">
        <w:rPr>
          <w:rFonts w:ascii="Times New Roman" w:hAnsi="Times New Roman" w:cs="Times New Roman"/>
          <w:sz w:val="28"/>
          <w:szCs w:val="28"/>
        </w:rPr>
        <w:t>і</w:t>
      </w:r>
      <w:r w:rsidR="00C07F08">
        <w:rPr>
          <w:rFonts w:ascii="Times New Roman" w:hAnsi="Times New Roman" w:cs="Times New Roman"/>
          <w:sz w:val="28"/>
          <w:szCs w:val="28"/>
        </w:rPr>
        <w:t xml:space="preserve">йне користування </w:t>
      </w:r>
      <w:r w:rsidR="006B73A8">
        <w:rPr>
          <w:rFonts w:ascii="Times New Roman" w:hAnsi="Times New Roman" w:cs="Times New Roman"/>
          <w:sz w:val="28"/>
          <w:szCs w:val="28"/>
        </w:rPr>
        <w:t xml:space="preserve">Комунальному підприємству Петрівської сільської ради </w:t>
      </w:r>
      <w:r w:rsidR="00684371">
        <w:rPr>
          <w:rFonts w:ascii="Times New Roman" w:hAnsi="Times New Roman" w:cs="Times New Roman"/>
          <w:sz w:val="28"/>
          <w:szCs w:val="28"/>
        </w:rPr>
        <w:t>«П</w:t>
      </w:r>
      <w:r w:rsidR="006B73A8">
        <w:rPr>
          <w:rFonts w:ascii="Times New Roman" w:hAnsi="Times New Roman" w:cs="Times New Roman"/>
          <w:sz w:val="28"/>
          <w:szCs w:val="28"/>
        </w:rPr>
        <w:t xml:space="preserve">етрівській комбінат комунальних підприємств» для </w:t>
      </w:r>
      <w:r w:rsidR="00684371">
        <w:rPr>
          <w:rFonts w:ascii="Times New Roman" w:hAnsi="Times New Roman" w:cs="Times New Roman"/>
          <w:sz w:val="28"/>
          <w:szCs w:val="28"/>
        </w:rPr>
        <w:t xml:space="preserve">будівництва і експлуатації </w:t>
      </w:r>
      <w:r w:rsidR="006B73A8">
        <w:rPr>
          <w:rFonts w:ascii="Times New Roman" w:hAnsi="Times New Roman" w:cs="Times New Roman"/>
          <w:sz w:val="28"/>
          <w:szCs w:val="28"/>
        </w:rPr>
        <w:t>артезіанської свердловини.</w:t>
      </w:r>
    </w:p>
    <w:p w:rsidR="0083594D" w:rsidRPr="00945C5C" w:rsidRDefault="006B73A8" w:rsidP="007F1CB7">
      <w:pPr>
        <w:tabs>
          <w:tab w:val="left" w:pos="709"/>
          <w:tab w:val="left" w:pos="1134"/>
        </w:tabs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7F1CB7" w:rsidRPr="00945C5C">
        <w:rPr>
          <w:rFonts w:ascii="Times New Roman" w:hAnsi="Times New Roman" w:cs="Times New Roman"/>
          <w:sz w:val="28"/>
          <w:szCs w:val="28"/>
        </w:rPr>
        <w:t xml:space="preserve">. </w:t>
      </w:r>
      <w:r w:rsidR="0083594D" w:rsidRPr="00945C5C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83594D" w:rsidRPr="00945C5C" w:rsidRDefault="0083594D" w:rsidP="007F1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12532" w:rsidRDefault="00412532" w:rsidP="00412532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F00C5F" w:rsidRPr="00412532" w:rsidRDefault="0083594D" w:rsidP="00412532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412532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                               </w:t>
      </w:r>
      <w:r w:rsidR="00412532">
        <w:rPr>
          <w:rFonts w:ascii="Times New Roman" w:hAnsi="Times New Roman" w:cs="Times New Roman"/>
          <w:b/>
          <w:i/>
          <w:sz w:val="28"/>
          <w:szCs w:val="28"/>
        </w:rPr>
        <w:t xml:space="preserve">            </w:t>
      </w:r>
      <w:bookmarkStart w:id="0" w:name="_GoBack"/>
      <w:bookmarkEnd w:id="0"/>
      <w:r w:rsidRPr="00412532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</w:t>
      </w:r>
      <w:proofErr w:type="spellStart"/>
      <w:r w:rsidR="00BA0973" w:rsidRPr="00412532">
        <w:rPr>
          <w:rFonts w:ascii="Times New Roman" w:hAnsi="Times New Roman" w:cs="Times New Roman"/>
          <w:b/>
          <w:i/>
          <w:sz w:val="28"/>
          <w:szCs w:val="28"/>
        </w:rPr>
        <w:t>Радіон</w:t>
      </w:r>
      <w:proofErr w:type="spellEnd"/>
      <w:r w:rsidR="00BA0973" w:rsidRPr="00412532">
        <w:rPr>
          <w:rFonts w:ascii="Times New Roman" w:hAnsi="Times New Roman" w:cs="Times New Roman"/>
          <w:b/>
          <w:i/>
          <w:sz w:val="28"/>
          <w:szCs w:val="28"/>
        </w:rPr>
        <w:t xml:space="preserve"> СТАРЕНЬКИЙ </w:t>
      </w:r>
      <w:r w:rsidRPr="00412532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</w:p>
    <w:p w:rsidR="001C65F3" w:rsidRPr="00412532" w:rsidRDefault="001C65F3" w:rsidP="007F1CB7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E66456" w:rsidRPr="00945C5C" w:rsidRDefault="00E66456" w:rsidP="007F1CB7">
      <w:pPr>
        <w:rPr>
          <w:rFonts w:ascii="Times New Roman" w:hAnsi="Times New Roman" w:cs="Times New Roman"/>
          <w:b/>
          <w:sz w:val="28"/>
          <w:szCs w:val="28"/>
        </w:rPr>
      </w:pPr>
    </w:p>
    <w:p w:rsidR="00E66456" w:rsidRPr="00945C5C" w:rsidRDefault="00E66456" w:rsidP="00E66456">
      <w:pPr>
        <w:rPr>
          <w:rFonts w:ascii="Times New Roman" w:hAnsi="Times New Roman" w:cs="Times New Roman"/>
          <w:sz w:val="28"/>
          <w:szCs w:val="28"/>
        </w:rPr>
      </w:pPr>
    </w:p>
    <w:p w:rsidR="00E66456" w:rsidRPr="00945C5C" w:rsidRDefault="00E66456" w:rsidP="00E66456">
      <w:pPr>
        <w:rPr>
          <w:rFonts w:ascii="Times New Roman" w:hAnsi="Times New Roman" w:cs="Times New Roman"/>
          <w:sz w:val="28"/>
          <w:szCs w:val="28"/>
        </w:rPr>
      </w:pPr>
    </w:p>
    <w:p w:rsidR="00E66456" w:rsidRPr="00945C5C" w:rsidRDefault="00E66456" w:rsidP="00E66456">
      <w:pPr>
        <w:rPr>
          <w:rFonts w:ascii="Times New Roman" w:hAnsi="Times New Roman" w:cs="Times New Roman"/>
          <w:sz w:val="28"/>
          <w:szCs w:val="28"/>
        </w:rPr>
      </w:pPr>
    </w:p>
    <w:p w:rsidR="00E66456" w:rsidRPr="00945C5C" w:rsidRDefault="00E66456" w:rsidP="00E66456">
      <w:pPr>
        <w:rPr>
          <w:rFonts w:ascii="Times New Roman" w:hAnsi="Times New Roman" w:cs="Times New Roman"/>
          <w:sz w:val="28"/>
          <w:szCs w:val="28"/>
        </w:rPr>
      </w:pPr>
    </w:p>
    <w:p w:rsidR="00E66456" w:rsidRPr="00945C5C" w:rsidRDefault="00E66456" w:rsidP="00E66456">
      <w:pPr>
        <w:rPr>
          <w:rFonts w:ascii="Times New Roman" w:hAnsi="Times New Roman" w:cs="Times New Roman"/>
          <w:sz w:val="28"/>
          <w:szCs w:val="28"/>
        </w:rPr>
      </w:pPr>
    </w:p>
    <w:p w:rsidR="007F1CB7" w:rsidRPr="00945C5C" w:rsidRDefault="007F1CB7" w:rsidP="00E66456">
      <w:pPr>
        <w:tabs>
          <w:tab w:val="left" w:pos="2280"/>
        </w:tabs>
        <w:rPr>
          <w:rFonts w:ascii="Times New Roman" w:hAnsi="Times New Roman" w:cs="Times New Roman"/>
          <w:sz w:val="28"/>
          <w:szCs w:val="28"/>
        </w:rPr>
      </w:pPr>
    </w:p>
    <w:sectPr w:rsidR="007F1CB7" w:rsidRPr="00945C5C" w:rsidSect="00412532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2A"/>
    <w:rsid w:val="00121D6C"/>
    <w:rsid w:val="001C65F3"/>
    <w:rsid w:val="001E23B2"/>
    <w:rsid w:val="00221D2A"/>
    <w:rsid w:val="00273716"/>
    <w:rsid w:val="002D0EC5"/>
    <w:rsid w:val="00315244"/>
    <w:rsid w:val="0038154F"/>
    <w:rsid w:val="003E38D1"/>
    <w:rsid w:val="003F7A15"/>
    <w:rsid w:val="004069DA"/>
    <w:rsid w:val="00412532"/>
    <w:rsid w:val="0045763D"/>
    <w:rsid w:val="004F78FE"/>
    <w:rsid w:val="005E30A8"/>
    <w:rsid w:val="00631BA6"/>
    <w:rsid w:val="00684371"/>
    <w:rsid w:val="006B73A8"/>
    <w:rsid w:val="00750BCD"/>
    <w:rsid w:val="007700CF"/>
    <w:rsid w:val="00773638"/>
    <w:rsid w:val="007B0254"/>
    <w:rsid w:val="007F1CB7"/>
    <w:rsid w:val="00820046"/>
    <w:rsid w:val="0083594D"/>
    <w:rsid w:val="0084792C"/>
    <w:rsid w:val="008800F8"/>
    <w:rsid w:val="008A2A15"/>
    <w:rsid w:val="008B29B4"/>
    <w:rsid w:val="00910903"/>
    <w:rsid w:val="00945C5C"/>
    <w:rsid w:val="009D397A"/>
    <w:rsid w:val="009F7ADD"/>
    <w:rsid w:val="00AC3297"/>
    <w:rsid w:val="00B26AE1"/>
    <w:rsid w:val="00BA0973"/>
    <w:rsid w:val="00BD0A96"/>
    <w:rsid w:val="00C07F08"/>
    <w:rsid w:val="00C560F2"/>
    <w:rsid w:val="00CD219A"/>
    <w:rsid w:val="00E3732A"/>
    <w:rsid w:val="00E66456"/>
    <w:rsid w:val="00E7082B"/>
    <w:rsid w:val="00EB0471"/>
    <w:rsid w:val="00EB5B2F"/>
    <w:rsid w:val="00ED023E"/>
    <w:rsid w:val="00F00C5F"/>
    <w:rsid w:val="00F440CB"/>
    <w:rsid w:val="00F66EE1"/>
    <w:rsid w:val="00F96385"/>
    <w:rsid w:val="00FB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DBD95"/>
  <w15:docId w15:val="{A10AB7C0-B254-4304-8D9D-CD34AB466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8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EC1EF3-E87B-41C5-9010-7D8043789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7</cp:revision>
  <cp:lastPrinted>2021-07-01T08:51:00Z</cp:lastPrinted>
  <dcterms:created xsi:type="dcterms:W3CDTF">2021-07-01T08:49:00Z</dcterms:created>
  <dcterms:modified xsi:type="dcterms:W3CDTF">2021-07-12T08:47:00Z</dcterms:modified>
</cp:coreProperties>
</file>