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4F31" w:rsidRPr="00424D4B" w:rsidRDefault="00B42B54" w:rsidP="00184F31">
      <w:pPr>
        <w:spacing w:after="0" w:line="240" w:lineRule="auto"/>
        <w:jc w:val="right"/>
        <w:rPr>
          <w:rFonts w:ascii="Times New Roman" w:hAnsi="Times New Roman" w:cs="Times New Roman"/>
          <w:b/>
          <w:snapToGrid w:val="0"/>
          <w:sz w:val="24"/>
          <w:szCs w:val="24"/>
        </w:rPr>
      </w:pPr>
      <w:r>
        <w:rPr>
          <w:rFonts w:ascii="Times New Roman" w:hAnsi="Times New Roman" w:cs="Times New Roman"/>
          <w:b/>
          <w:snapToGrid w:val="0"/>
          <w:sz w:val="24"/>
          <w:szCs w:val="24"/>
        </w:rPr>
        <w:t xml:space="preserve"> </w:t>
      </w:r>
    </w:p>
    <w:p w:rsidR="00184F31" w:rsidRPr="00DD3600" w:rsidRDefault="00184F31" w:rsidP="00184F31">
      <w:pPr>
        <w:spacing w:after="0" w:line="240" w:lineRule="auto"/>
        <w:jc w:val="center"/>
        <w:rPr>
          <w:rFonts w:ascii="Times New Roman" w:hAnsi="Times New Roman" w:cs="Times New Roman"/>
          <w:snapToGrid w:val="0"/>
          <w:color w:val="00FF00"/>
        </w:rPr>
      </w:pPr>
      <w:r w:rsidRPr="00DD3600">
        <w:rPr>
          <w:rFonts w:ascii="Times New Roman" w:hAnsi="Times New Roman" w:cs="Times New Roman"/>
          <w:noProof/>
          <w:color w:val="00FF00"/>
          <w:lang w:val="en-US"/>
        </w:rPr>
        <w:drawing>
          <wp:inline distT="0" distB="0" distL="0" distR="0" wp14:anchorId="1F3CE5C1" wp14:editId="7E46E8CA">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184F31" w:rsidRPr="00DD3600" w:rsidRDefault="00184F31" w:rsidP="00184F31">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ПЕТРІВСЬКА СІЛЬСЬКА РАДА</w:t>
      </w:r>
    </w:p>
    <w:p w:rsidR="00184F31" w:rsidRPr="00DD3600" w:rsidRDefault="00184F31" w:rsidP="00184F31">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ВИШГОРОДСЬКОГО РАЙОНУ КИЇВСЬКОЇ ОБЛАСТІ</w:t>
      </w:r>
    </w:p>
    <w:p w:rsidR="00184F31" w:rsidRPr="00DD3600" w:rsidRDefault="00B42B54" w:rsidP="00184F3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Восьма</w:t>
      </w:r>
      <w:r w:rsidR="00184F31" w:rsidRPr="00DD3600">
        <w:rPr>
          <w:rFonts w:ascii="Times New Roman" w:hAnsi="Times New Roman" w:cs="Times New Roman"/>
          <w:b/>
          <w:sz w:val="28"/>
          <w:szCs w:val="28"/>
        </w:rPr>
        <w:t xml:space="preserve"> сесія </w:t>
      </w:r>
      <w:r w:rsidR="00184F31">
        <w:rPr>
          <w:rFonts w:ascii="Times New Roman" w:hAnsi="Times New Roman" w:cs="Times New Roman"/>
          <w:b/>
          <w:sz w:val="28"/>
          <w:szCs w:val="28"/>
        </w:rPr>
        <w:t>в</w:t>
      </w:r>
      <w:r w:rsidR="00184F31" w:rsidRPr="00DD3600">
        <w:rPr>
          <w:rFonts w:ascii="Times New Roman" w:hAnsi="Times New Roman" w:cs="Times New Roman"/>
          <w:b/>
          <w:sz w:val="28"/>
          <w:szCs w:val="28"/>
        </w:rPr>
        <w:t>осьмого скликання</w:t>
      </w:r>
    </w:p>
    <w:p w:rsidR="00184F31" w:rsidRPr="00DD3600" w:rsidRDefault="00184F31" w:rsidP="00184F31">
      <w:pPr>
        <w:spacing w:after="0" w:line="240" w:lineRule="auto"/>
        <w:rPr>
          <w:rFonts w:ascii="Times New Roman" w:hAnsi="Times New Roman" w:cs="Times New Roman"/>
          <w:sz w:val="28"/>
          <w:szCs w:val="28"/>
        </w:rPr>
      </w:pPr>
    </w:p>
    <w:tbl>
      <w:tblPr>
        <w:tblW w:w="0" w:type="auto"/>
        <w:tblLook w:val="04A0" w:firstRow="1" w:lastRow="0" w:firstColumn="1" w:lastColumn="0" w:noHBand="0" w:noVBand="1"/>
      </w:tblPr>
      <w:tblGrid>
        <w:gridCol w:w="4790"/>
        <w:gridCol w:w="4781"/>
      </w:tblGrid>
      <w:tr w:rsidR="00184F31" w:rsidRPr="00DD3600" w:rsidTr="00434CE8">
        <w:tc>
          <w:tcPr>
            <w:tcW w:w="4790" w:type="dxa"/>
            <w:hideMark/>
          </w:tcPr>
          <w:p w:rsidR="00184F31" w:rsidRPr="00DD3600" w:rsidRDefault="00184F31" w:rsidP="00B42B54">
            <w:pPr>
              <w:tabs>
                <w:tab w:val="left" w:pos="6750"/>
              </w:tabs>
              <w:spacing w:after="0" w:line="240" w:lineRule="auto"/>
              <w:jc w:val="both"/>
              <w:rPr>
                <w:rFonts w:ascii="Times New Roman" w:hAnsi="Times New Roman" w:cs="Times New Roman"/>
                <w:b/>
                <w:sz w:val="28"/>
                <w:szCs w:val="28"/>
              </w:rPr>
            </w:pPr>
            <w:r w:rsidRPr="00DD3600">
              <w:rPr>
                <w:rFonts w:ascii="Times New Roman" w:hAnsi="Times New Roman" w:cs="Times New Roman"/>
                <w:b/>
                <w:sz w:val="28"/>
                <w:szCs w:val="28"/>
              </w:rPr>
              <w:t>«</w:t>
            </w:r>
            <w:r w:rsidR="00B42B54">
              <w:rPr>
                <w:rFonts w:ascii="Times New Roman" w:hAnsi="Times New Roman" w:cs="Times New Roman"/>
                <w:b/>
                <w:sz w:val="28"/>
                <w:szCs w:val="28"/>
              </w:rPr>
              <w:t>08</w:t>
            </w:r>
            <w:r w:rsidRPr="00DD3600">
              <w:rPr>
                <w:rFonts w:ascii="Times New Roman" w:hAnsi="Times New Roman" w:cs="Times New Roman"/>
                <w:b/>
                <w:sz w:val="28"/>
                <w:szCs w:val="28"/>
              </w:rPr>
              <w:t xml:space="preserve">» </w:t>
            </w:r>
            <w:r w:rsidR="00B42B54">
              <w:rPr>
                <w:rFonts w:ascii="Times New Roman" w:hAnsi="Times New Roman" w:cs="Times New Roman"/>
                <w:b/>
                <w:sz w:val="28"/>
                <w:szCs w:val="28"/>
              </w:rPr>
              <w:t xml:space="preserve">липня </w:t>
            </w:r>
            <w:r w:rsidRPr="00DD3600">
              <w:rPr>
                <w:rFonts w:ascii="Times New Roman" w:hAnsi="Times New Roman" w:cs="Times New Roman"/>
                <w:b/>
                <w:sz w:val="28"/>
                <w:szCs w:val="28"/>
              </w:rPr>
              <w:t>202</w:t>
            </w:r>
            <w:r>
              <w:rPr>
                <w:rFonts w:ascii="Times New Roman" w:hAnsi="Times New Roman" w:cs="Times New Roman"/>
                <w:b/>
                <w:sz w:val="28"/>
                <w:szCs w:val="28"/>
              </w:rPr>
              <w:t>1</w:t>
            </w:r>
            <w:r w:rsidRPr="00DD3600">
              <w:rPr>
                <w:rFonts w:ascii="Times New Roman" w:hAnsi="Times New Roman" w:cs="Times New Roman"/>
                <w:b/>
                <w:sz w:val="28"/>
                <w:szCs w:val="28"/>
              </w:rPr>
              <w:t xml:space="preserve"> року</w:t>
            </w:r>
          </w:p>
        </w:tc>
        <w:tc>
          <w:tcPr>
            <w:tcW w:w="4781" w:type="dxa"/>
            <w:hideMark/>
          </w:tcPr>
          <w:p w:rsidR="00184F31" w:rsidRPr="00DD3600" w:rsidRDefault="00184F31" w:rsidP="00B42B54">
            <w:pPr>
              <w:tabs>
                <w:tab w:val="left" w:pos="6750"/>
              </w:tabs>
              <w:spacing w:after="0" w:line="240" w:lineRule="auto"/>
              <w:rPr>
                <w:rFonts w:ascii="Times New Roman" w:hAnsi="Times New Roman" w:cs="Times New Roman"/>
                <w:b/>
                <w:sz w:val="28"/>
                <w:szCs w:val="28"/>
              </w:rPr>
            </w:pPr>
            <w:r w:rsidRPr="00DD3600">
              <w:rPr>
                <w:rFonts w:ascii="Times New Roman" w:hAnsi="Times New Roman" w:cs="Times New Roman"/>
                <w:b/>
                <w:sz w:val="28"/>
                <w:szCs w:val="28"/>
              </w:rPr>
              <w:t xml:space="preserve">                                        </w:t>
            </w:r>
            <w:r w:rsidR="00B42B54">
              <w:rPr>
                <w:rFonts w:ascii="Times New Roman" w:hAnsi="Times New Roman" w:cs="Times New Roman"/>
                <w:b/>
                <w:sz w:val="28"/>
                <w:szCs w:val="28"/>
              </w:rPr>
              <w:t xml:space="preserve">       </w:t>
            </w:r>
            <w:r w:rsidRPr="00DD3600">
              <w:rPr>
                <w:rFonts w:ascii="Times New Roman" w:hAnsi="Times New Roman" w:cs="Times New Roman"/>
                <w:b/>
                <w:sz w:val="28"/>
                <w:szCs w:val="28"/>
              </w:rPr>
              <w:t xml:space="preserve">      № </w:t>
            </w:r>
            <w:r w:rsidR="00B42B54">
              <w:rPr>
                <w:rFonts w:ascii="Times New Roman" w:hAnsi="Times New Roman" w:cs="Times New Roman"/>
                <w:b/>
                <w:sz w:val="28"/>
                <w:szCs w:val="28"/>
              </w:rPr>
              <w:t>469</w:t>
            </w:r>
          </w:p>
        </w:tc>
      </w:tr>
      <w:tr w:rsidR="00184F31" w:rsidRPr="00DD3600" w:rsidTr="00434CE8">
        <w:tc>
          <w:tcPr>
            <w:tcW w:w="9571" w:type="dxa"/>
            <w:gridSpan w:val="2"/>
            <w:hideMark/>
          </w:tcPr>
          <w:p w:rsidR="00184F31" w:rsidRPr="00DD3600" w:rsidRDefault="00184F31" w:rsidP="00434CE8">
            <w:pPr>
              <w:tabs>
                <w:tab w:val="left" w:pos="6750"/>
              </w:tabs>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РІШЕННЯ</w:t>
            </w:r>
          </w:p>
        </w:tc>
      </w:tr>
    </w:tbl>
    <w:p w:rsidR="00184F31" w:rsidRPr="00DD3600" w:rsidRDefault="00184F31" w:rsidP="00184F31">
      <w:pPr>
        <w:spacing w:after="0" w:line="240" w:lineRule="auto"/>
        <w:jc w:val="both"/>
        <w:rPr>
          <w:rFonts w:ascii="Times New Roman" w:hAnsi="Times New Roman" w:cs="Times New Roman"/>
          <w:b/>
          <w:i/>
          <w:sz w:val="28"/>
          <w:szCs w:val="28"/>
        </w:rPr>
      </w:pPr>
    </w:p>
    <w:p w:rsidR="00184F31" w:rsidRPr="00DD3600" w:rsidRDefault="00184F31" w:rsidP="00184F31">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 xml:space="preserve">Про відмову в наданні дозволу </w:t>
      </w:r>
    </w:p>
    <w:p w:rsidR="00184F31" w:rsidRPr="00DD3600" w:rsidRDefault="00184F31" w:rsidP="00184F31">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 xml:space="preserve">на розроблення проекту землеустрою </w:t>
      </w:r>
    </w:p>
    <w:p w:rsidR="00184F31" w:rsidRPr="00DD3600" w:rsidRDefault="00184F31" w:rsidP="00184F31">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щодо відведення земельної ділянки</w:t>
      </w:r>
    </w:p>
    <w:p w:rsidR="00184F31" w:rsidRDefault="00184F31" w:rsidP="00184F31">
      <w:pPr>
        <w:spacing w:after="0" w:line="240" w:lineRule="auto"/>
        <w:jc w:val="both"/>
        <w:rPr>
          <w:rFonts w:ascii="Times New Roman" w:hAnsi="Times New Roman" w:cs="Times New Roman"/>
          <w:i/>
          <w:sz w:val="28"/>
          <w:szCs w:val="28"/>
        </w:rPr>
      </w:pPr>
    </w:p>
    <w:p w:rsidR="00184F31" w:rsidRPr="00DD3600" w:rsidRDefault="00184F31" w:rsidP="00184F31">
      <w:pPr>
        <w:spacing w:after="0" w:line="240" w:lineRule="auto"/>
        <w:jc w:val="both"/>
        <w:rPr>
          <w:rFonts w:ascii="Times New Roman" w:hAnsi="Times New Roman" w:cs="Times New Roman"/>
          <w:i/>
          <w:sz w:val="28"/>
          <w:szCs w:val="28"/>
        </w:rPr>
      </w:pPr>
    </w:p>
    <w:p w:rsidR="00B55E44" w:rsidRPr="004622B4" w:rsidRDefault="00184F31" w:rsidP="00B55E44">
      <w:pPr>
        <w:spacing w:after="0" w:line="240" w:lineRule="auto"/>
        <w:jc w:val="both"/>
        <w:rPr>
          <w:rFonts w:ascii="Times New Roman" w:hAnsi="Times New Roman" w:cs="Times New Roman"/>
          <w:sz w:val="28"/>
          <w:szCs w:val="28"/>
        </w:rPr>
      </w:pPr>
      <w:r w:rsidRPr="00DD3600">
        <w:rPr>
          <w:rFonts w:ascii="Times New Roman" w:hAnsi="Times New Roman" w:cs="Times New Roman"/>
        </w:rPr>
        <w:t xml:space="preserve">       </w:t>
      </w:r>
      <w:r w:rsidRPr="00DD3600">
        <w:rPr>
          <w:rFonts w:ascii="Times New Roman" w:hAnsi="Times New Roman" w:cs="Times New Roman"/>
          <w:sz w:val="28"/>
          <w:szCs w:val="28"/>
        </w:rPr>
        <w:t xml:space="preserve">Розглянувши </w:t>
      </w:r>
      <w:r>
        <w:rPr>
          <w:rFonts w:ascii="Times New Roman" w:hAnsi="Times New Roman" w:cs="Times New Roman"/>
          <w:sz w:val="28"/>
          <w:szCs w:val="28"/>
        </w:rPr>
        <w:t>клопотання</w:t>
      </w:r>
      <w:r w:rsidRPr="00DD3600">
        <w:rPr>
          <w:rFonts w:ascii="Times New Roman" w:hAnsi="Times New Roman" w:cs="Times New Roman"/>
          <w:sz w:val="28"/>
          <w:szCs w:val="28"/>
        </w:rPr>
        <w:t xml:space="preserve"> </w:t>
      </w:r>
      <w:r w:rsidRPr="005247BC">
        <w:rPr>
          <w:rFonts w:ascii="Times New Roman" w:hAnsi="Times New Roman" w:cs="Times New Roman"/>
          <w:b/>
          <w:sz w:val="28"/>
          <w:szCs w:val="28"/>
        </w:rPr>
        <w:t xml:space="preserve">гр. </w:t>
      </w:r>
      <w:proofErr w:type="spellStart"/>
      <w:r>
        <w:rPr>
          <w:rFonts w:ascii="Times New Roman" w:hAnsi="Times New Roman" w:cs="Times New Roman"/>
          <w:b/>
          <w:sz w:val="28"/>
          <w:szCs w:val="28"/>
        </w:rPr>
        <w:t>Цисарського</w:t>
      </w:r>
      <w:proofErr w:type="spellEnd"/>
      <w:r>
        <w:rPr>
          <w:rFonts w:ascii="Times New Roman" w:hAnsi="Times New Roman" w:cs="Times New Roman"/>
          <w:b/>
          <w:sz w:val="28"/>
          <w:szCs w:val="28"/>
        </w:rPr>
        <w:t xml:space="preserve"> Іллі Вікторовича </w:t>
      </w:r>
      <w:r w:rsidR="00B55E44" w:rsidRPr="004622B4">
        <w:rPr>
          <w:rFonts w:ascii="Times New Roman" w:hAnsi="Times New Roman" w:cs="Times New Roman"/>
          <w:sz w:val="28"/>
          <w:szCs w:val="28"/>
        </w:rPr>
        <w:t xml:space="preserve">про надання дозволу на розроблення проекту землеустрою щодо відведення земельної ділянки для індивідуального дачного будівництва на території Петрівської сільської територіальної громади, керуючись статтею 118 Земельного кодексу України,  керуючись статтею 12 Земельного кодексу України, </w:t>
      </w:r>
      <w:r w:rsidR="00B55E44" w:rsidRPr="004622B4">
        <w:rPr>
          <w:rFonts w:ascii="Times New Roman" w:eastAsia="Times New Roman" w:hAnsi="Times New Roman" w:cs="Times New Roman"/>
          <w:sz w:val="28"/>
          <w:szCs w:val="28"/>
        </w:rPr>
        <w:t>Законом України «Про внесення змін до деяких законодавчих актів України щодо вдосконалення системи управління та дерегуляції у сфері земельних відносин» від 28.04.2021 року №1423</w:t>
      </w:r>
      <w:r w:rsidR="00B55E44" w:rsidRPr="004622B4">
        <w:rPr>
          <w:rFonts w:ascii="Times New Roman" w:eastAsia="Times New Roman" w:hAnsi="Times New Roman" w:cs="Times New Roman"/>
          <w:color w:val="000000"/>
          <w:sz w:val="28"/>
          <w:szCs w:val="28"/>
        </w:rPr>
        <w:t xml:space="preserve">, </w:t>
      </w:r>
      <w:r w:rsidR="00B55E44" w:rsidRPr="004622B4">
        <w:rPr>
          <w:rFonts w:ascii="Times New Roman" w:hAnsi="Times New Roman" w:cs="Times New Roman"/>
          <w:sz w:val="28"/>
          <w:szCs w:val="28"/>
        </w:rPr>
        <w:t>статтею 26 Закону України «Про місцеве самоврядування в Україні»,</w:t>
      </w:r>
    </w:p>
    <w:p w:rsidR="00184F31" w:rsidRPr="00DD3600" w:rsidRDefault="00184F31" w:rsidP="00184F31">
      <w:pPr>
        <w:spacing w:after="0" w:line="240" w:lineRule="auto"/>
        <w:jc w:val="both"/>
        <w:rPr>
          <w:rFonts w:ascii="Times New Roman" w:hAnsi="Times New Roman" w:cs="Times New Roman"/>
          <w:b/>
          <w:bCs/>
          <w:i/>
          <w:iCs/>
          <w:sz w:val="28"/>
          <w:szCs w:val="28"/>
        </w:rPr>
      </w:pPr>
      <w:r w:rsidRPr="00DD3600">
        <w:rPr>
          <w:rFonts w:ascii="Times New Roman" w:hAnsi="Times New Roman" w:cs="Times New Roman"/>
          <w:b/>
          <w:bCs/>
          <w:i/>
          <w:iCs/>
          <w:sz w:val="28"/>
          <w:szCs w:val="28"/>
        </w:rPr>
        <w:t xml:space="preserve">сільська рада </w:t>
      </w:r>
    </w:p>
    <w:p w:rsidR="00184F31" w:rsidRPr="00DD3600" w:rsidRDefault="00184F31" w:rsidP="00184F31">
      <w:pPr>
        <w:pStyle w:val="HTML"/>
        <w:jc w:val="both"/>
        <w:rPr>
          <w:rFonts w:ascii="Times New Roman" w:hAnsi="Times New Roman" w:cs="Times New Roman"/>
          <w:b/>
          <w:bCs/>
          <w:i/>
          <w:iCs/>
          <w:sz w:val="28"/>
          <w:szCs w:val="28"/>
          <w:lang w:val="uk-UA"/>
        </w:rPr>
      </w:pPr>
      <w:r w:rsidRPr="00DD3600">
        <w:rPr>
          <w:rFonts w:ascii="Times New Roman" w:hAnsi="Times New Roman" w:cs="Times New Roman"/>
          <w:b/>
          <w:bCs/>
          <w:i/>
          <w:iCs/>
          <w:sz w:val="28"/>
          <w:szCs w:val="28"/>
          <w:lang w:val="uk-UA"/>
        </w:rPr>
        <w:t xml:space="preserve">                                                 </w:t>
      </w:r>
    </w:p>
    <w:p w:rsidR="00184F31" w:rsidRPr="007C7D00" w:rsidRDefault="00184F31" w:rsidP="00184F31">
      <w:pPr>
        <w:pStyle w:val="HTML"/>
        <w:jc w:val="center"/>
        <w:rPr>
          <w:rFonts w:ascii="Times New Roman" w:hAnsi="Times New Roman" w:cs="Times New Roman"/>
          <w:b/>
          <w:bCs/>
          <w:iCs/>
          <w:sz w:val="28"/>
          <w:szCs w:val="28"/>
          <w:lang w:val="uk-UA"/>
        </w:rPr>
      </w:pPr>
      <w:r w:rsidRPr="007C7D00">
        <w:rPr>
          <w:rFonts w:ascii="Times New Roman" w:hAnsi="Times New Roman" w:cs="Times New Roman"/>
          <w:b/>
          <w:bCs/>
          <w:iCs/>
          <w:sz w:val="28"/>
          <w:szCs w:val="28"/>
          <w:lang w:val="uk-UA"/>
        </w:rPr>
        <w:t>ВИРІШИЛА:</w:t>
      </w:r>
    </w:p>
    <w:p w:rsidR="00184F31" w:rsidRPr="00DD3600" w:rsidRDefault="00184F31" w:rsidP="00184F31">
      <w:pPr>
        <w:pStyle w:val="HTML"/>
        <w:jc w:val="both"/>
        <w:rPr>
          <w:rFonts w:ascii="Times New Roman" w:hAnsi="Times New Roman" w:cs="Times New Roman"/>
          <w:sz w:val="28"/>
          <w:szCs w:val="28"/>
          <w:lang w:val="uk-UA"/>
        </w:rPr>
      </w:pPr>
    </w:p>
    <w:p w:rsidR="00E12037" w:rsidRPr="004622B4" w:rsidRDefault="00184F31" w:rsidP="00B42B54">
      <w:pPr>
        <w:spacing w:after="0" w:line="240" w:lineRule="auto"/>
        <w:ind w:firstLine="708"/>
        <w:jc w:val="both"/>
        <w:rPr>
          <w:rFonts w:ascii="Times New Roman" w:eastAsia="Times New Roman" w:hAnsi="Times New Roman" w:cs="Times New Roman"/>
          <w:sz w:val="28"/>
          <w:szCs w:val="28"/>
        </w:rPr>
      </w:pPr>
      <w:r w:rsidRPr="00DD3600">
        <w:rPr>
          <w:rFonts w:ascii="Times New Roman" w:hAnsi="Times New Roman" w:cs="Times New Roman"/>
          <w:sz w:val="28"/>
          <w:szCs w:val="28"/>
        </w:rPr>
        <w:t xml:space="preserve">1. Відмовити </w:t>
      </w:r>
      <w:r w:rsidRPr="005247BC">
        <w:rPr>
          <w:rFonts w:ascii="Times New Roman" w:hAnsi="Times New Roman" w:cs="Times New Roman"/>
          <w:b/>
          <w:sz w:val="28"/>
          <w:szCs w:val="28"/>
        </w:rPr>
        <w:t xml:space="preserve">гр. </w:t>
      </w:r>
      <w:proofErr w:type="spellStart"/>
      <w:r>
        <w:rPr>
          <w:rFonts w:ascii="Times New Roman" w:hAnsi="Times New Roman" w:cs="Times New Roman"/>
          <w:b/>
          <w:sz w:val="28"/>
          <w:szCs w:val="28"/>
        </w:rPr>
        <w:t>Цисарському</w:t>
      </w:r>
      <w:proofErr w:type="spellEnd"/>
      <w:r>
        <w:rPr>
          <w:rFonts w:ascii="Times New Roman" w:hAnsi="Times New Roman" w:cs="Times New Roman"/>
          <w:b/>
          <w:sz w:val="28"/>
          <w:szCs w:val="28"/>
        </w:rPr>
        <w:t xml:space="preserve"> Іллі Вікторовичу </w:t>
      </w:r>
      <w:r w:rsidRPr="00DD3600">
        <w:rPr>
          <w:rFonts w:ascii="Times New Roman" w:hAnsi="Times New Roman" w:cs="Times New Roman"/>
          <w:sz w:val="28"/>
          <w:szCs w:val="28"/>
        </w:rPr>
        <w:t>в наданні дозволу на розроблення проек</w:t>
      </w:r>
      <w:r>
        <w:rPr>
          <w:rFonts w:ascii="Times New Roman" w:hAnsi="Times New Roman" w:cs="Times New Roman"/>
          <w:sz w:val="28"/>
          <w:szCs w:val="28"/>
        </w:rPr>
        <w:t>ту</w:t>
      </w:r>
      <w:r w:rsidRPr="00DD3600">
        <w:rPr>
          <w:rFonts w:ascii="Times New Roman" w:hAnsi="Times New Roman" w:cs="Times New Roman"/>
          <w:sz w:val="28"/>
          <w:szCs w:val="28"/>
        </w:rPr>
        <w:t xml:space="preserve"> землеустрою щодо відведення земельн</w:t>
      </w:r>
      <w:r>
        <w:rPr>
          <w:rFonts w:ascii="Times New Roman" w:hAnsi="Times New Roman" w:cs="Times New Roman"/>
          <w:sz w:val="28"/>
          <w:szCs w:val="28"/>
        </w:rPr>
        <w:t>ої</w:t>
      </w:r>
      <w:r w:rsidRPr="00DD3600">
        <w:rPr>
          <w:rFonts w:ascii="Times New Roman" w:hAnsi="Times New Roman" w:cs="Times New Roman"/>
          <w:sz w:val="28"/>
          <w:szCs w:val="28"/>
        </w:rPr>
        <w:t xml:space="preserve"> ділян</w:t>
      </w:r>
      <w:r>
        <w:rPr>
          <w:rFonts w:ascii="Times New Roman" w:hAnsi="Times New Roman" w:cs="Times New Roman"/>
          <w:sz w:val="28"/>
          <w:szCs w:val="28"/>
        </w:rPr>
        <w:t>ки</w:t>
      </w:r>
      <w:r w:rsidRPr="00DD3600">
        <w:rPr>
          <w:rFonts w:ascii="Times New Roman" w:hAnsi="Times New Roman" w:cs="Times New Roman"/>
          <w:sz w:val="28"/>
          <w:szCs w:val="28"/>
        </w:rPr>
        <w:t xml:space="preserve"> </w:t>
      </w:r>
      <w:r w:rsidRPr="002A3523">
        <w:rPr>
          <w:rFonts w:ascii="Times New Roman" w:hAnsi="Times New Roman" w:cs="Times New Roman"/>
          <w:sz w:val="28"/>
          <w:szCs w:val="28"/>
        </w:rPr>
        <w:t xml:space="preserve">для </w:t>
      </w:r>
      <w:r>
        <w:rPr>
          <w:rFonts w:ascii="Times New Roman" w:hAnsi="Times New Roman" w:cs="Times New Roman"/>
          <w:sz w:val="28"/>
          <w:szCs w:val="28"/>
        </w:rPr>
        <w:t xml:space="preserve">індивідуального дачного </w:t>
      </w:r>
      <w:r w:rsidRPr="002A3523">
        <w:rPr>
          <w:rFonts w:ascii="Times New Roman" w:hAnsi="Times New Roman" w:cs="Times New Roman"/>
          <w:sz w:val="28"/>
          <w:szCs w:val="28"/>
        </w:rPr>
        <w:t>будівництва орієнтовною площею 0,</w:t>
      </w:r>
      <w:r>
        <w:rPr>
          <w:rFonts w:ascii="Times New Roman" w:hAnsi="Times New Roman" w:cs="Times New Roman"/>
          <w:sz w:val="28"/>
          <w:szCs w:val="28"/>
        </w:rPr>
        <w:t xml:space="preserve">10 </w:t>
      </w:r>
      <w:r w:rsidRPr="002A3523">
        <w:rPr>
          <w:rFonts w:ascii="Times New Roman" w:hAnsi="Times New Roman" w:cs="Times New Roman"/>
          <w:sz w:val="28"/>
          <w:szCs w:val="28"/>
        </w:rPr>
        <w:t>га</w:t>
      </w:r>
      <w:r w:rsidR="00E12037">
        <w:rPr>
          <w:rFonts w:ascii="Times New Roman" w:hAnsi="Times New Roman" w:cs="Times New Roman"/>
          <w:sz w:val="28"/>
          <w:szCs w:val="28"/>
        </w:rPr>
        <w:t>,</w:t>
      </w:r>
      <w:r w:rsidRPr="002A3523">
        <w:rPr>
          <w:rFonts w:ascii="Times New Roman" w:hAnsi="Times New Roman" w:cs="Times New Roman"/>
          <w:sz w:val="28"/>
          <w:szCs w:val="28"/>
        </w:rPr>
        <w:t xml:space="preserve"> </w:t>
      </w:r>
      <w:r w:rsidR="00E12037">
        <w:rPr>
          <w:rFonts w:ascii="Times New Roman" w:hAnsi="Times New Roman" w:cs="Times New Roman"/>
          <w:sz w:val="28"/>
          <w:szCs w:val="28"/>
        </w:rPr>
        <w:t xml:space="preserve">яка розташована </w:t>
      </w:r>
      <w:r w:rsidR="00E12037" w:rsidRPr="004622B4">
        <w:rPr>
          <w:rFonts w:ascii="Times New Roman" w:hAnsi="Times New Roman" w:cs="Times New Roman"/>
          <w:sz w:val="28"/>
          <w:szCs w:val="28"/>
        </w:rPr>
        <w:t>на території Петрівської сільської територіальної громади</w:t>
      </w:r>
      <w:r w:rsidR="00E12037">
        <w:rPr>
          <w:rFonts w:ascii="Times New Roman" w:hAnsi="Times New Roman" w:cs="Times New Roman"/>
          <w:sz w:val="28"/>
          <w:szCs w:val="28"/>
        </w:rPr>
        <w:t>,</w:t>
      </w:r>
      <w:r w:rsidR="00E12037" w:rsidRPr="004622B4">
        <w:rPr>
          <w:rFonts w:ascii="Times New Roman" w:hAnsi="Times New Roman" w:cs="Times New Roman"/>
          <w:sz w:val="28"/>
          <w:szCs w:val="28"/>
        </w:rPr>
        <w:t xml:space="preserve"> </w:t>
      </w:r>
      <w:bookmarkStart w:id="0" w:name="_GoBack"/>
      <w:bookmarkEnd w:id="0"/>
      <w:r w:rsidR="00E12037" w:rsidRPr="004622B4">
        <w:rPr>
          <w:rFonts w:ascii="Times New Roman" w:eastAsia="Times New Roman" w:hAnsi="Times New Roman" w:cs="Times New Roman"/>
          <w:color w:val="000000"/>
          <w:sz w:val="28"/>
          <w:szCs w:val="28"/>
        </w:rPr>
        <w:t xml:space="preserve">у зв’язку </w:t>
      </w:r>
      <w:r w:rsidR="00E12037" w:rsidRPr="004622B4">
        <w:rPr>
          <w:rFonts w:ascii="Times New Roman" w:eastAsia="Times New Roman" w:hAnsi="Times New Roman" w:cs="Times New Roman"/>
          <w:sz w:val="28"/>
          <w:szCs w:val="28"/>
        </w:rPr>
        <w:t xml:space="preserve">з тим, що бажана земельна ділянка належить до земель лісогосподарського призначення. </w:t>
      </w:r>
    </w:p>
    <w:p w:rsidR="00E12037" w:rsidRPr="004622B4" w:rsidRDefault="00E12037" w:rsidP="00E12037">
      <w:pPr>
        <w:spacing w:after="0" w:line="240" w:lineRule="auto"/>
        <w:jc w:val="both"/>
        <w:rPr>
          <w:rFonts w:ascii="Times New Roman" w:eastAsia="Times New Roman" w:hAnsi="Times New Roman" w:cs="Times New Roman"/>
          <w:color w:val="000000"/>
          <w:sz w:val="28"/>
          <w:szCs w:val="28"/>
        </w:rPr>
      </w:pPr>
    </w:p>
    <w:p w:rsidR="00E12037" w:rsidRPr="004622B4" w:rsidRDefault="00E12037" w:rsidP="00B42B54">
      <w:pPr>
        <w:spacing w:after="0" w:line="240" w:lineRule="auto"/>
        <w:ind w:firstLine="708"/>
        <w:jc w:val="both"/>
        <w:rPr>
          <w:rFonts w:ascii="Times New Roman" w:hAnsi="Times New Roman" w:cs="Times New Roman"/>
          <w:b/>
          <w:bCs/>
          <w:sz w:val="28"/>
          <w:szCs w:val="28"/>
        </w:rPr>
      </w:pPr>
      <w:r w:rsidRPr="004622B4">
        <w:rPr>
          <w:rFonts w:ascii="Times New Roman" w:hAnsi="Times New Roman" w:cs="Times New Roman"/>
          <w:sz w:val="28"/>
          <w:szCs w:val="28"/>
        </w:rPr>
        <w:t xml:space="preserve">2. Контроль за виконанням цього рішення покласти на постійну комісію </w:t>
      </w:r>
      <w:r>
        <w:rPr>
          <w:rFonts w:ascii="Times New Roman" w:hAnsi="Times New Roman" w:cs="Times New Roman"/>
          <w:sz w:val="28"/>
          <w:szCs w:val="28"/>
        </w:rPr>
        <w:t xml:space="preserve">сільської ради </w:t>
      </w:r>
      <w:r w:rsidRPr="004622B4">
        <w:rPr>
          <w:rFonts w:ascii="Times New Roman" w:hAnsi="Times New Roman" w:cs="Times New Roman"/>
          <w:sz w:val="28"/>
          <w:szCs w:val="28"/>
        </w:rPr>
        <w:t xml:space="preserve">з питань капітального будівництва, архітектури, благоустрою, земельних відносин, екології, надзвичайних ситуацій та проблем Чорнобильської катастрофи. </w:t>
      </w:r>
    </w:p>
    <w:p w:rsidR="00E12037" w:rsidRPr="004622B4" w:rsidRDefault="00E12037" w:rsidP="00E12037">
      <w:pPr>
        <w:spacing w:after="0" w:line="240" w:lineRule="auto"/>
        <w:jc w:val="both"/>
        <w:rPr>
          <w:rFonts w:ascii="Times New Roman" w:hAnsi="Times New Roman" w:cs="Times New Roman"/>
          <w:b/>
          <w:bCs/>
          <w:color w:val="000000"/>
          <w:sz w:val="28"/>
          <w:szCs w:val="28"/>
          <w:lang w:eastAsia="ru-RU"/>
        </w:rPr>
      </w:pPr>
    </w:p>
    <w:p w:rsidR="00184F31" w:rsidRDefault="00184F31" w:rsidP="00184F31">
      <w:pPr>
        <w:spacing w:after="0" w:line="240" w:lineRule="auto"/>
        <w:jc w:val="both"/>
        <w:rPr>
          <w:rFonts w:ascii="Times New Roman" w:hAnsi="Times New Roman" w:cs="Times New Roman"/>
          <w:b/>
          <w:bCs/>
          <w:color w:val="000000"/>
          <w:sz w:val="28"/>
          <w:szCs w:val="28"/>
          <w:lang w:eastAsia="ru-RU"/>
        </w:rPr>
      </w:pPr>
    </w:p>
    <w:p w:rsidR="00184F31" w:rsidRPr="00B42B54" w:rsidRDefault="00B42B54" w:rsidP="00184F31">
      <w:pPr>
        <w:spacing w:after="0" w:line="240" w:lineRule="auto"/>
        <w:jc w:val="both"/>
        <w:rPr>
          <w:rFonts w:ascii="Times New Roman" w:hAnsi="Times New Roman" w:cs="Times New Roman"/>
          <w:b/>
          <w:bCs/>
          <w:i/>
          <w:color w:val="000000"/>
          <w:sz w:val="28"/>
          <w:szCs w:val="28"/>
          <w:lang w:eastAsia="ru-RU"/>
        </w:rPr>
      </w:pPr>
      <w:r>
        <w:rPr>
          <w:rFonts w:ascii="Times New Roman" w:hAnsi="Times New Roman" w:cs="Times New Roman"/>
          <w:b/>
          <w:bCs/>
          <w:i/>
          <w:color w:val="000000"/>
          <w:sz w:val="28"/>
          <w:szCs w:val="28"/>
          <w:lang w:eastAsia="ru-RU"/>
        </w:rPr>
        <w:t xml:space="preserve">   </w:t>
      </w:r>
    </w:p>
    <w:p w:rsidR="00184F31" w:rsidRPr="00B42B54" w:rsidRDefault="00184F31" w:rsidP="00184F31">
      <w:pPr>
        <w:spacing w:after="0" w:line="240" w:lineRule="auto"/>
        <w:jc w:val="both"/>
        <w:rPr>
          <w:rFonts w:ascii="Times New Roman" w:hAnsi="Times New Roman" w:cs="Times New Roman"/>
          <w:b/>
          <w:bCs/>
          <w:i/>
          <w:iCs/>
          <w:sz w:val="28"/>
          <w:szCs w:val="28"/>
          <w:lang w:val="en-US"/>
        </w:rPr>
      </w:pPr>
      <w:r w:rsidRPr="00B42B54">
        <w:rPr>
          <w:rFonts w:ascii="Times New Roman" w:hAnsi="Times New Roman" w:cs="Times New Roman"/>
          <w:b/>
          <w:bCs/>
          <w:i/>
          <w:iCs/>
          <w:sz w:val="28"/>
          <w:szCs w:val="28"/>
        </w:rPr>
        <w:t xml:space="preserve">  Сільський голова                                       </w:t>
      </w:r>
      <w:r w:rsidR="00B42B54">
        <w:rPr>
          <w:rFonts w:ascii="Times New Roman" w:hAnsi="Times New Roman" w:cs="Times New Roman"/>
          <w:b/>
          <w:bCs/>
          <w:i/>
          <w:iCs/>
          <w:sz w:val="28"/>
          <w:szCs w:val="28"/>
        </w:rPr>
        <w:t xml:space="preserve">              </w:t>
      </w:r>
      <w:r w:rsidRPr="00B42B54">
        <w:rPr>
          <w:rFonts w:ascii="Times New Roman" w:hAnsi="Times New Roman" w:cs="Times New Roman"/>
          <w:b/>
          <w:bCs/>
          <w:i/>
          <w:iCs/>
          <w:sz w:val="28"/>
          <w:szCs w:val="28"/>
        </w:rPr>
        <w:t xml:space="preserve">        </w:t>
      </w:r>
      <w:proofErr w:type="spellStart"/>
      <w:r w:rsidRPr="00B42B54">
        <w:rPr>
          <w:rFonts w:ascii="Times New Roman" w:hAnsi="Times New Roman" w:cs="Times New Roman"/>
          <w:b/>
          <w:bCs/>
          <w:i/>
          <w:iCs/>
          <w:sz w:val="28"/>
          <w:szCs w:val="28"/>
        </w:rPr>
        <w:t>Радіон</w:t>
      </w:r>
      <w:proofErr w:type="spellEnd"/>
      <w:r w:rsidRPr="00B42B54">
        <w:rPr>
          <w:rFonts w:ascii="Times New Roman" w:hAnsi="Times New Roman" w:cs="Times New Roman"/>
          <w:b/>
          <w:bCs/>
          <w:i/>
          <w:iCs/>
          <w:sz w:val="28"/>
          <w:szCs w:val="28"/>
        </w:rPr>
        <w:t xml:space="preserve"> СТАРЕНЬКИЙ </w:t>
      </w:r>
    </w:p>
    <w:p w:rsidR="00184F31" w:rsidRPr="00B42B54" w:rsidRDefault="00184F31" w:rsidP="00184F31">
      <w:pPr>
        <w:spacing w:after="0" w:line="240" w:lineRule="auto"/>
        <w:rPr>
          <w:rFonts w:ascii="Times New Roman" w:hAnsi="Times New Roman" w:cs="Times New Roman"/>
          <w:i/>
          <w:sz w:val="24"/>
          <w:szCs w:val="24"/>
        </w:rPr>
      </w:pPr>
    </w:p>
    <w:p w:rsidR="00F00C5F" w:rsidRPr="00B42B54" w:rsidRDefault="00F00C5F">
      <w:pPr>
        <w:rPr>
          <w:i/>
        </w:rPr>
      </w:pPr>
    </w:p>
    <w:sectPr w:rsidR="00F00C5F" w:rsidRPr="00B42B54" w:rsidSect="00B42B54">
      <w:pgSz w:w="11906" w:h="16838"/>
      <w:pgMar w:top="284"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79"/>
    <w:rsid w:val="00121D6C"/>
    <w:rsid w:val="00184F31"/>
    <w:rsid w:val="0038154F"/>
    <w:rsid w:val="00542A3C"/>
    <w:rsid w:val="005E30A8"/>
    <w:rsid w:val="00773638"/>
    <w:rsid w:val="008800F8"/>
    <w:rsid w:val="008A2A15"/>
    <w:rsid w:val="00B26AE1"/>
    <w:rsid w:val="00B42B54"/>
    <w:rsid w:val="00B55E44"/>
    <w:rsid w:val="00E12037"/>
    <w:rsid w:val="00E35079"/>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E0BD06-516F-4E27-8071-0BAB7F66C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4F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184F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184F31"/>
    <w:rPr>
      <w:rFonts w:ascii="Courier New" w:eastAsia="Times New Roman" w:hAnsi="Courier New" w:cs="Courier New"/>
      <w:color w:val="000000"/>
      <w:sz w:val="20"/>
      <w:szCs w:val="20"/>
      <w:lang w:val="ru-RU" w:eastAsia="ru-RU"/>
    </w:rPr>
  </w:style>
  <w:style w:type="paragraph" w:styleId="a3">
    <w:name w:val="Balloon Text"/>
    <w:basedOn w:val="a"/>
    <w:link w:val="a4"/>
    <w:uiPriority w:val="99"/>
    <w:semiHidden/>
    <w:unhideWhenUsed/>
    <w:rsid w:val="00184F31"/>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184F3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251</Words>
  <Characters>1434</Characters>
  <Application>Microsoft Office Word</Application>
  <DocSecurity>0</DocSecurity>
  <Lines>11</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6</cp:revision>
  <cp:lastPrinted>2021-07-21T06:53:00Z</cp:lastPrinted>
  <dcterms:created xsi:type="dcterms:W3CDTF">2021-06-23T06:14:00Z</dcterms:created>
  <dcterms:modified xsi:type="dcterms:W3CDTF">2021-07-21T06:54:00Z</dcterms:modified>
</cp:coreProperties>
</file>