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7495E" w14:textId="77777777" w:rsidR="00B172C8" w:rsidRPr="00B172C8" w:rsidRDefault="00B172C8" w:rsidP="00B172C8">
      <w:pPr>
        <w:autoSpaceDE w:val="0"/>
        <w:autoSpaceDN w:val="0"/>
        <w:jc w:val="center"/>
        <w:rPr>
          <w:bCs/>
          <w:snapToGrid w:val="0"/>
          <w:color w:val="00FF00"/>
          <w:sz w:val="26"/>
          <w:szCs w:val="26"/>
        </w:rPr>
      </w:pPr>
      <w:bookmarkStart w:id="0" w:name="_Hlk185843561"/>
      <w:bookmarkStart w:id="1" w:name="_Hlk185847011"/>
      <w:bookmarkStart w:id="2" w:name="_Hlk186098340"/>
      <w:r w:rsidRPr="00B172C8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64B0801" wp14:editId="477EDC37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65870" w14:textId="77777777" w:rsidR="00B172C8" w:rsidRPr="00B172C8" w:rsidRDefault="00B172C8" w:rsidP="00B172C8">
      <w:pPr>
        <w:autoSpaceDE w:val="0"/>
        <w:autoSpaceDN w:val="0"/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ПЕТРІВСЬКА СІЛЬСЬКА РАДА</w:t>
      </w:r>
    </w:p>
    <w:p w14:paraId="277BB0DB" w14:textId="77777777" w:rsidR="00B172C8" w:rsidRPr="00B172C8" w:rsidRDefault="00B172C8" w:rsidP="00B172C8">
      <w:pPr>
        <w:autoSpaceDE w:val="0"/>
        <w:autoSpaceDN w:val="0"/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ВИШГОРОДСЬКОГО РАЙОНУ КИЇВСЬКОЇ ОБЛАСТІ</w:t>
      </w:r>
    </w:p>
    <w:p w14:paraId="4F3C9840" w14:textId="77777777" w:rsidR="00B172C8" w:rsidRPr="00B172C8" w:rsidRDefault="00B172C8" w:rsidP="00B172C8">
      <w:pPr>
        <w:autoSpaceDE w:val="0"/>
        <w:autoSpaceDN w:val="0"/>
        <w:jc w:val="center"/>
        <w:rPr>
          <w:b/>
          <w:sz w:val="26"/>
          <w:szCs w:val="26"/>
        </w:rPr>
      </w:pPr>
    </w:p>
    <w:p w14:paraId="62A9AF28" w14:textId="77777777" w:rsidR="00B172C8" w:rsidRPr="00B172C8" w:rsidRDefault="00B172C8" w:rsidP="00B172C8">
      <w:pPr>
        <w:autoSpaceDE w:val="0"/>
        <w:autoSpaceDN w:val="0"/>
        <w:jc w:val="center"/>
        <w:rPr>
          <w:sz w:val="26"/>
          <w:szCs w:val="26"/>
        </w:rPr>
      </w:pPr>
      <w:r w:rsidRPr="00B172C8">
        <w:rPr>
          <w:b/>
          <w:sz w:val="26"/>
          <w:szCs w:val="26"/>
        </w:rPr>
        <w:t>ВИКОНАВЧИЙ КОМІТЕТ</w:t>
      </w:r>
    </w:p>
    <w:p w14:paraId="22B17E8E" w14:textId="77777777" w:rsidR="00B172C8" w:rsidRPr="00B172C8" w:rsidRDefault="00B172C8" w:rsidP="00B172C8">
      <w:pPr>
        <w:autoSpaceDE w:val="0"/>
        <w:autoSpaceDN w:val="0"/>
        <w:jc w:val="center"/>
        <w:rPr>
          <w:sz w:val="26"/>
          <w:szCs w:val="26"/>
        </w:rPr>
      </w:pPr>
    </w:p>
    <w:p w14:paraId="0E50CC14" w14:textId="243A442D" w:rsidR="00B172C8" w:rsidRPr="00B172C8" w:rsidRDefault="00B172C8" w:rsidP="00B172C8">
      <w:pPr>
        <w:autoSpaceDE w:val="0"/>
        <w:autoSpaceDN w:val="0"/>
        <w:rPr>
          <w:b/>
          <w:i/>
          <w:sz w:val="26"/>
          <w:szCs w:val="26"/>
        </w:rPr>
      </w:pPr>
      <w:r w:rsidRPr="00B172C8">
        <w:rPr>
          <w:b/>
          <w:i/>
          <w:sz w:val="26"/>
          <w:szCs w:val="26"/>
        </w:rPr>
        <w:t>«24» грудня 2024 року                                                                                                 № 198</w:t>
      </w:r>
      <w:r w:rsidRPr="00B172C8">
        <w:rPr>
          <w:b/>
          <w:i/>
          <w:sz w:val="26"/>
          <w:szCs w:val="26"/>
        </w:rPr>
        <w:t>8</w:t>
      </w:r>
    </w:p>
    <w:p w14:paraId="4CB1E179" w14:textId="749EA4E8" w:rsidR="00B172C8" w:rsidRPr="00B172C8" w:rsidRDefault="00B172C8" w:rsidP="00B172C8">
      <w:pPr>
        <w:autoSpaceDE w:val="0"/>
        <w:autoSpaceDN w:val="0"/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РІШЕННЯ</w:t>
      </w:r>
      <w:r w:rsidRPr="00B172C8">
        <w:rPr>
          <w:b/>
          <w:sz w:val="26"/>
          <w:szCs w:val="26"/>
        </w:rPr>
        <w:t xml:space="preserve">      </w:t>
      </w:r>
    </w:p>
    <w:bookmarkEnd w:id="0"/>
    <w:p w14:paraId="5F23C05D" w14:textId="77777777" w:rsidR="00B172C8" w:rsidRPr="00B172C8" w:rsidRDefault="00B172C8" w:rsidP="00B172C8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14:paraId="22030041" w14:textId="79978EB7" w:rsidR="00C456DE" w:rsidRPr="00B172C8" w:rsidRDefault="00B172C8" w:rsidP="00B172C8">
      <w:pPr>
        <w:rPr>
          <w:b/>
          <w:i/>
          <w:sz w:val="26"/>
          <w:szCs w:val="26"/>
        </w:rPr>
      </w:pPr>
      <w:bookmarkStart w:id="3" w:name="_Hlk185843755"/>
      <w:r w:rsidRPr="00B172C8">
        <w:rPr>
          <w:b/>
          <w:i/>
          <w:sz w:val="26"/>
          <w:szCs w:val="26"/>
        </w:rPr>
        <w:t>Про погодження проєкту</w:t>
      </w:r>
      <w:bookmarkEnd w:id="1"/>
      <w:bookmarkEnd w:id="2"/>
      <w:bookmarkEnd w:id="3"/>
      <w:r w:rsidRPr="00B172C8">
        <w:rPr>
          <w:b/>
          <w:i/>
          <w:sz w:val="26"/>
          <w:szCs w:val="26"/>
        </w:rPr>
        <w:t xml:space="preserve"> </w:t>
      </w:r>
      <w:r w:rsidR="00C456DE" w:rsidRPr="00B172C8">
        <w:rPr>
          <w:b/>
          <w:i/>
          <w:sz w:val="26"/>
          <w:szCs w:val="26"/>
        </w:rPr>
        <w:t>Програми</w:t>
      </w:r>
    </w:p>
    <w:p w14:paraId="682D792E" w14:textId="77777777" w:rsidR="00C456DE" w:rsidRPr="00B172C8" w:rsidRDefault="00CA0DDA" w:rsidP="00CA0DDA">
      <w:pPr>
        <w:rPr>
          <w:b/>
          <w:i/>
          <w:sz w:val="26"/>
          <w:szCs w:val="26"/>
        </w:rPr>
      </w:pPr>
      <w:r w:rsidRPr="00B172C8">
        <w:rPr>
          <w:b/>
          <w:i/>
          <w:sz w:val="26"/>
          <w:szCs w:val="26"/>
        </w:rPr>
        <w:t>«Безпечна Петрівська громада на 2025-2027 роки»</w:t>
      </w:r>
    </w:p>
    <w:p w14:paraId="338EC310" w14:textId="68D2F941" w:rsidR="00C456DE" w:rsidRPr="00B172C8" w:rsidRDefault="00B172C8" w:rsidP="00C456DE">
      <w:pPr>
        <w:ind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 </w:t>
      </w:r>
    </w:p>
    <w:p w14:paraId="6FECC4BF" w14:textId="77777777" w:rsidR="00B172C8" w:rsidRPr="00B172C8" w:rsidRDefault="00C456DE" w:rsidP="00B172C8">
      <w:pPr>
        <w:spacing w:before="100" w:beforeAutospacing="1" w:after="100" w:afterAutospacing="1"/>
        <w:ind w:firstLine="567"/>
        <w:jc w:val="both"/>
        <w:rPr>
          <w:b/>
          <w:sz w:val="26"/>
          <w:szCs w:val="26"/>
        </w:rPr>
      </w:pPr>
      <w:r w:rsidRPr="00B172C8">
        <w:rPr>
          <w:sz w:val="26"/>
          <w:szCs w:val="26"/>
        </w:rPr>
        <w:t xml:space="preserve">Відповідно до Бюджетного кодексу України, </w:t>
      </w:r>
      <w:bookmarkStart w:id="4" w:name="_Hlk185844227"/>
      <w:bookmarkStart w:id="5" w:name="_Hlk185846766"/>
      <w:bookmarkStart w:id="6" w:name="_Hlk185843586"/>
      <w:r w:rsidR="00B172C8" w:rsidRPr="00B172C8">
        <w:rPr>
          <w:bCs/>
          <w:color w:val="000000"/>
          <w:sz w:val="26"/>
          <w:szCs w:val="26"/>
        </w:rPr>
        <w:t>пп. 1 п. а ст. 27</w:t>
      </w:r>
      <w:r w:rsidR="00B172C8" w:rsidRPr="00B172C8">
        <w:rPr>
          <w:sz w:val="26"/>
          <w:szCs w:val="26"/>
        </w:rPr>
        <w:t xml:space="preserve"> Закону України «Про місцеве самоврядування в Україні»</w:t>
      </w:r>
      <w:bookmarkEnd w:id="4"/>
      <w:r w:rsidR="00B172C8" w:rsidRPr="00B172C8">
        <w:rPr>
          <w:sz w:val="26"/>
          <w:szCs w:val="26"/>
        </w:rPr>
        <w:t>,</w:t>
      </w:r>
      <w:bookmarkEnd w:id="5"/>
      <w:r w:rsidR="00B172C8" w:rsidRPr="00B172C8">
        <w:rPr>
          <w:sz w:val="26"/>
          <w:szCs w:val="26"/>
        </w:rPr>
        <w:t xml:space="preserve"> </w:t>
      </w:r>
      <w:bookmarkStart w:id="7" w:name="_Hlk185843815"/>
      <w:bookmarkStart w:id="8" w:name="_Hlk185843609"/>
      <w:bookmarkStart w:id="9" w:name="_Hlk185845107"/>
      <w:bookmarkStart w:id="10" w:name="_Hlk186097986"/>
      <w:bookmarkEnd w:id="6"/>
      <w:r w:rsidR="00B172C8" w:rsidRPr="00B172C8">
        <w:rPr>
          <w:b/>
          <w:sz w:val="26"/>
          <w:szCs w:val="26"/>
        </w:rPr>
        <w:t>виконавчий комітет сільської ради</w:t>
      </w:r>
    </w:p>
    <w:p w14:paraId="6944C61A" w14:textId="77777777" w:rsidR="00B172C8" w:rsidRPr="00B172C8" w:rsidRDefault="00B172C8" w:rsidP="00B172C8">
      <w:pPr>
        <w:spacing w:before="100" w:beforeAutospacing="1" w:after="100" w:afterAutospacing="1"/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ВИРІШИВ:</w:t>
      </w:r>
      <w:bookmarkEnd w:id="7"/>
    </w:p>
    <w:bookmarkEnd w:id="8"/>
    <w:p w14:paraId="45D9D42C" w14:textId="0E70B0E2" w:rsidR="00C456DE" w:rsidRPr="00B172C8" w:rsidRDefault="00B172C8" w:rsidP="00B172C8">
      <w:pPr>
        <w:ind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1. </w:t>
      </w:r>
      <w:bookmarkStart w:id="11" w:name="_Hlk185843625"/>
      <w:r w:rsidRPr="00B172C8">
        <w:rPr>
          <w:sz w:val="26"/>
          <w:szCs w:val="26"/>
        </w:rPr>
        <w:t>Погодити та подати на затвердження сільської ради проєкт Програми</w:t>
      </w:r>
      <w:bookmarkEnd w:id="9"/>
      <w:bookmarkEnd w:id="10"/>
      <w:bookmarkEnd w:id="11"/>
      <w:r w:rsidR="00CA0DDA" w:rsidRPr="00B172C8">
        <w:rPr>
          <w:sz w:val="26"/>
          <w:szCs w:val="26"/>
        </w:rPr>
        <w:t xml:space="preserve"> «Безпечна Петрівська громада на 2025-2027 роки»</w:t>
      </w:r>
      <w:r w:rsidR="00C456DE" w:rsidRPr="00B172C8">
        <w:rPr>
          <w:sz w:val="26"/>
          <w:szCs w:val="26"/>
        </w:rPr>
        <w:t xml:space="preserve"> (далі – Програма), що додається.</w:t>
      </w:r>
    </w:p>
    <w:p w14:paraId="67AD5729" w14:textId="77777777" w:rsidR="00B172C8" w:rsidRPr="00B172C8" w:rsidRDefault="00C456DE" w:rsidP="00B172C8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  <w:r w:rsidRPr="00B172C8">
        <w:rPr>
          <w:sz w:val="26"/>
          <w:szCs w:val="26"/>
        </w:rPr>
        <w:t xml:space="preserve">2. </w:t>
      </w:r>
      <w:bookmarkStart w:id="12" w:name="_Hlk185843643"/>
      <w:bookmarkStart w:id="13" w:name="_Hlk186098015"/>
      <w:bookmarkStart w:id="14" w:name="_Hlk186099753"/>
      <w:r w:rsidR="00B172C8" w:rsidRPr="00B172C8">
        <w:rPr>
          <w:sz w:val="26"/>
          <w:szCs w:val="26"/>
        </w:rPr>
        <w:t>Погодити та подати на затвердження сільської ради проєкт Програми</w:t>
      </w:r>
      <w:bookmarkEnd w:id="12"/>
      <w:r w:rsidR="00B172C8" w:rsidRPr="00B172C8">
        <w:rPr>
          <w:sz w:val="26"/>
          <w:szCs w:val="26"/>
        </w:rPr>
        <w:t>.</w:t>
      </w:r>
      <w:r w:rsidR="00B172C8" w:rsidRPr="00B172C8">
        <w:rPr>
          <w:b/>
          <w:i/>
          <w:sz w:val="26"/>
          <w:szCs w:val="26"/>
        </w:rPr>
        <w:t xml:space="preserve">      </w:t>
      </w:r>
    </w:p>
    <w:p w14:paraId="7FF5AFE9" w14:textId="77777777" w:rsidR="00B172C8" w:rsidRPr="00B172C8" w:rsidRDefault="00B172C8" w:rsidP="00B172C8">
      <w:pPr>
        <w:rPr>
          <w:b/>
          <w:i/>
          <w:sz w:val="26"/>
          <w:szCs w:val="26"/>
        </w:rPr>
      </w:pPr>
    </w:p>
    <w:p w14:paraId="0F6A6CB1" w14:textId="77777777" w:rsidR="00B172C8" w:rsidRPr="00B172C8" w:rsidRDefault="00B172C8" w:rsidP="00B172C8">
      <w:pPr>
        <w:rPr>
          <w:b/>
          <w:i/>
          <w:sz w:val="26"/>
          <w:szCs w:val="26"/>
        </w:rPr>
      </w:pPr>
    </w:p>
    <w:p w14:paraId="00D87D46" w14:textId="77777777" w:rsidR="00B172C8" w:rsidRPr="00B172C8" w:rsidRDefault="00B172C8" w:rsidP="00B172C8">
      <w:pPr>
        <w:rPr>
          <w:b/>
          <w:i/>
          <w:sz w:val="26"/>
          <w:szCs w:val="26"/>
        </w:rPr>
      </w:pPr>
    </w:p>
    <w:p w14:paraId="0C4A9809" w14:textId="77777777" w:rsidR="00B172C8" w:rsidRPr="00B172C8" w:rsidRDefault="00B172C8" w:rsidP="00B172C8">
      <w:pPr>
        <w:rPr>
          <w:b/>
          <w:i/>
          <w:sz w:val="26"/>
          <w:szCs w:val="26"/>
        </w:rPr>
      </w:pPr>
      <w:r w:rsidRPr="00B172C8">
        <w:rPr>
          <w:b/>
          <w:i/>
          <w:sz w:val="26"/>
          <w:szCs w:val="26"/>
        </w:rPr>
        <w:t>Сільський голова                                                                            Радіон СТАРЕНЬКИЙ</w:t>
      </w:r>
    </w:p>
    <w:p w14:paraId="24B74E30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273F6044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455CE436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17ABC319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33685F37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46197F3F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5B336B8D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5EB1EDFE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6B040715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14909A5B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0A7E53ED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2B666DC9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138E84D3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5D8A4D18" w14:textId="5B70B0D9" w:rsidR="00B172C8" w:rsidRDefault="00B172C8" w:rsidP="00B172C8">
      <w:pPr>
        <w:ind w:left="5103"/>
        <w:jc w:val="both"/>
        <w:rPr>
          <w:sz w:val="26"/>
          <w:szCs w:val="26"/>
        </w:rPr>
      </w:pPr>
    </w:p>
    <w:p w14:paraId="0D3D53C5" w14:textId="45DF72BF" w:rsidR="00B172C8" w:rsidRDefault="00B172C8" w:rsidP="00B172C8">
      <w:pPr>
        <w:ind w:left="5103"/>
        <w:jc w:val="both"/>
        <w:rPr>
          <w:sz w:val="26"/>
          <w:szCs w:val="26"/>
        </w:rPr>
      </w:pPr>
    </w:p>
    <w:p w14:paraId="2841F237" w14:textId="2D68A44A" w:rsidR="00B172C8" w:rsidRDefault="00B172C8" w:rsidP="00B172C8">
      <w:pPr>
        <w:ind w:left="5103"/>
        <w:jc w:val="both"/>
        <w:rPr>
          <w:sz w:val="26"/>
          <w:szCs w:val="26"/>
        </w:rPr>
      </w:pPr>
    </w:p>
    <w:p w14:paraId="227368DA" w14:textId="07B5CFCA" w:rsidR="00B172C8" w:rsidRDefault="00B172C8" w:rsidP="00B172C8">
      <w:pPr>
        <w:ind w:left="5103"/>
        <w:jc w:val="both"/>
        <w:rPr>
          <w:sz w:val="26"/>
          <w:szCs w:val="26"/>
        </w:rPr>
      </w:pPr>
    </w:p>
    <w:p w14:paraId="64F12377" w14:textId="3E17E030" w:rsidR="00B172C8" w:rsidRDefault="00B172C8" w:rsidP="00B172C8">
      <w:pPr>
        <w:ind w:left="5103"/>
        <w:jc w:val="both"/>
        <w:rPr>
          <w:sz w:val="26"/>
          <w:szCs w:val="26"/>
        </w:rPr>
      </w:pPr>
    </w:p>
    <w:p w14:paraId="350067FB" w14:textId="61660323" w:rsidR="00B172C8" w:rsidRDefault="00B172C8" w:rsidP="00B172C8">
      <w:pPr>
        <w:ind w:left="5103"/>
        <w:jc w:val="both"/>
        <w:rPr>
          <w:sz w:val="26"/>
          <w:szCs w:val="26"/>
        </w:rPr>
      </w:pPr>
    </w:p>
    <w:p w14:paraId="2193504D" w14:textId="768301FB" w:rsidR="00B172C8" w:rsidRDefault="00B172C8" w:rsidP="00B172C8">
      <w:pPr>
        <w:ind w:left="5103"/>
        <w:jc w:val="both"/>
        <w:rPr>
          <w:sz w:val="26"/>
          <w:szCs w:val="26"/>
        </w:rPr>
      </w:pPr>
    </w:p>
    <w:p w14:paraId="0CADCDE2" w14:textId="77777777" w:rsidR="00B172C8" w:rsidRPr="00B172C8" w:rsidRDefault="00B172C8" w:rsidP="00B172C8">
      <w:pPr>
        <w:ind w:left="5103"/>
        <w:jc w:val="both"/>
        <w:rPr>
          <w:sz w:val="26"/>
          <w:szCs w:val="26"/>
        </w:rPr>
      </w:pPr>
    </w:p>
    <w:p w14:paraId="1DBC85A3" w14:textId="77777777" w:rsidR="00B172C8" w:rsidRPr="00B172C8" w:rsidRDefault="00B172C8" w:rsidP="00B172C8">
      <w:pPr>
        <w:ind w:left="5103"/>
        <w:rPr>
          <w:sz w:val="26"/>
          <w:szCs w:val="26"/>
        </w:rPr>
      </w:pPr>
      <w:bookmarkStart w:id="15" w:name="_Hlk185844306"/>
      <w:bookmarkStart w:id="16" w:name="_Hlk185842871"/>
      <w:r w:rsidRPr="00B172C8">
        <w:rPr>
          <w:sz w:val="26"/>
          <w:szCs w:val="26"/>
        </w:rPr>
        <w:lastRenderedPageBreak/>
        <w:t>Додаток</w:t>
      </w:r>
    </w:p>
    <w:p w14:paraId="645F719D" w14:textId="77777777" w:rsidR="00B172C8" w:rsidRPr="00B172C8" w:rsidRDefault="00B172C8" w:rsidP="00B172C8">
      <w:pPr>
        <w:ind w:left="5103"/>
        <w:rPr>
          <w:sz w:val="26"/>
          <w:szCs w:val="26"/>
        </w:rPr>
      </w:pPr>
      <w:r w:rsidRPr="00B172C8">
        <w:rPr>
          <w:sz w:val="26"/>
          <w:szCs w:val="26"/>
        </w:rPr>
        <w:t>до рішення виконавчого комітету</w:t>
      </w:r>
    </w:p>
    <w:p w14:paraId="3C96851A" w14:textId="77777777" w:rsidR="00B172C8" w:rsidRPr="00B172C8" w:rsidRDefault="00B172C8" w:rsidP="00B172C8">
      <w:pPr>
        <w:ind w:left="5103"/>
        <w:rPr>
          <w:sz w:val="26"/>
          <w:szCs w:val="26"/>
        </w:rPr>
      </w:pPr>
      <w:r w:rsidRPr="00B172C8">
        <w:rPr>
          <w:sz w:val="26"/>
          <w:szCs w:val="26"/>
        </w:rPr>
        <w:t>Петрівської сільської ради</w:t>
      </w:r>
    </w:p>
    <w:p w14:paraId="757D13F4" w14:textId="66F11884" w:rsidR="00B172C8" w:rsidRPr="00B172C8" w:rsidRDefault="00B172C8" w:rsidP="00B172C8">
      <w:pPr>
        <w:ind w:left="5103"/>
        <w:rPr>
          <w:sz w:val="26"/>
          <w:szCs w:val="26"/>
        </w:rPr>
      </w:pPr>
      <w:r w:rsidRPr="00B172C8">
        <w:rPr>
          <w:sz w:val="26"/>
          <w:szCs w:val="26"/>
        </w:rPr>
        <w:t>від 24 грудня 2024 року №198</w:t>
      </w:r>
      <w:r>
        <w:rPr>
          <w:sz w:val="26"/>
          <w:szCs w:val="26"/>
        </w:rPr>
        <w:t>8</w:t>
      </w:r>
    </w:p>
    <w:p w14:paraId="5A736BDA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18FD7FE9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5020CED5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15AB9C45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7396C334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79CB8E4F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111F669C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7CB03686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0F28BA4E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287FED1F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4EB88D3C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</w:p>
    <w:p w14:paraId="190F21DF" w14:textId="77777777" w:rsidR="00B172C8" w:rsidRPr="00B172C8" w:rsidRDefault="00B172C8" w:rsidP="00B172C8">
      <w:pPr>
        <w:rPr>
          <w:b/>
          <w:sz w:val="26"/>
          <w:szCs w:val="26"/>
        </w:rPr>
      </w:pPr>
    </w:p>
    <w:p w14:paraId="74933124" w14:textId="77777777" w:rsidR="00B172C8" w:rsidRPr="00B172C8" w:rsidRDefault="00B172C8" w:rsidP="00B172C8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Проєкт Програми</w:t>
      </w:r>
      <w:bookmarkEnd w:id="14"/>
      <w:bookmarkEnd w:id="15"/>
    </w:p>
    <w:bookmarkEnd w:id="13"/>
    <w:bookmarkEnd w:id="16"/>
    <w:p w14:paraId="78712033" w14:textId="4DD116B5" w:rsidR="00C456DE" w:rsidRPr="00B172C8" w:rsidRDefault="00CA0DDA" w:rsidP="00B172C8">
      <w:pPr>
        <w:shd w:val="clear" w:color="auto" w:fill="FFFFFF"/>
        <w:jc w:val="center"/>
        <w:textAlignment w:val="baseline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«Безпечна Петрівська громада на 2025-2027 роки»</w:t>
      </w:r>
    </w:p>
    <w:p w14:paraId="26ED4BED" w14:textId="77777777" w:rsidR="00C456DE" w:rsidRPr="00B172C8" w:rsidRDefault="00C456DE" w:rsidP="00B172C8">
      <w:pPr>
        <w:jc w:val="center"/>
        <w:rPr>
          <w:b/>
          <w:sz w:val="26"/>
          <w:szCs w:val="26"/>
        </w:rPr>
      </w:pPr>
    </w:p>
    <w:p w14:paraId="78867F43" w14:textId="77777777" w:rsidR="00C456DE" w:rsidRPr="00B172C8" w:rsidRDefault="00C456DE" w:rsidP="00B172C8">
      <w:pPr>
        <w:jc w:val="center"/>
        <w:rPr>
          <w:b/>
          <w:sz w:val="26"/>
          <w:szCs w:val="26"/>
        </w:rPr>
      </w:pPr>
    </w:p>
    <w:p w14:paraId="5ACD2812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0B8728C3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5B337BBB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611EAC4B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70C4A0A5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4253CD42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23F6256F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3506DF9A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63BCED56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61E9E6A3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6541F8B8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2EEF8E33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372F0ED3" w14:textId="77777777" w:rsidR="00CA0DDA" w:rsidRPr="00B172C8" w:rsidRDefault="00CA0DDA" w:rsidP="00C456DE">
      <w:pPr>
        <w:jc w:val="center"/>
        <w:rPr>
          <w:b/>
          <w:sz w:val="26"/>
          <w:szCs w:val="26"/>
        </w:rPr>
      </w:pPr>
    </w:p>
    <w:p w14:paraId="23587564" w14:textId="77777777" w:rsidR="00CA0DDA" w:rsidRPr="00B172C8" w:rsidRDefault="00CA0DDA" w:rsidP="00C456DE">
      <w:pPr>
        <w:jc w:val="center"/>
        <w:rPr>
          <w:b/>
          <w:sz w:val="26"/>
          <w:szCs w:val="26"/>
        </w:rPr>
      </w:pPr>
    </w:p>
    <w:p w14:paraId="139C54C6" w14:textId="77777777" w:rsidR="00CA0DDA" w:rsidRPr="00B172C8" w:rsidRDefault="00CA0DDA" w:rsidP="00C456DE">
      <w:pPr>
        <w:jc w:val="center"/>
        <w:rPr>
          <w:b/>
          <w:sz w:val="26"/>
          <w:szCs w:val="26"/>
        </w:rPr>
      </w:pPr>
    </w:p>
    <w:p w14:paraId="6F6CE26E" w14:textId="77777777" w:rsidR="00CA0DDA" w:rsidRPr="00B172C8" w:rsidRDefault="00CA0DDA" w:rsidP="00C456DE">
      <w:pPr>
        <w:jc w:val="center"/>
        <w:rPr>
          <w:b/>
          <w:sz w:val="26"/>
          <w:szCs w:val="26"/>
        </w:rPr>
      </w:pPr>
    </w:p>
    <w:p w14:paraId="3F378022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4F3B8107" w14:textId="77777777" w:rsidR="00C456DE" w:rsidRPr="00B172C8" w:rsidRDefault="00C456DE" w:rsidP="00C456DE">
      <w:pPr>
        <w:rPr>
          <w:b/>
          <w:sz w:val="26"/>
          <w:szCs w:val="26"/>
        </w:rPr>
      </w:pPr>
    </w:p>
    <w:p w14:paraId="38D1B9DE" w14:textId="77777777" w:rsidR="00C456DE" w:rsidRPr="00B172C8" w:rsidRDefault="00C456DE" w:rsidP="00C456DE">
      <w:pPr>
        <w:rPr>
          <w:b/>
          <w:sz w:val="26"/>
          <w:szCs w:val="26"/>
        </w:rPr>
      </w:pPr>
    </w:p>
    <w:p w14:paraId="60D448B2" w14:textId="4A4665B5" w:rsidR="00C456DE" w:rsidRDefault="00C456DE" w:rsidP="00C456DE">
      <w:pPr>
        <w:jc w:val="center"/>
        <w:rPr>
          <w:b/>
          <w:sz w:val="26"/>
          <w:szCs w:val="26"/>
        </w:rPr>
      </w:pPr>
    </w:p>
    <w:p w14:paraId="09B89DDC" w14:textId="0A8CB0E1" w:rsidR="00B172C8" w:rsidRDefault="00B172C8" w:rsidP="00C456DE">
      <w:pPr>
        <w:jc w:val="center"/>
        <w:rPr>
          <w:b/>
          <w:sz w:val="26"/>
          <w:szCs w:val="26"/>
        </w:rPr>
      </w:pPr>
    </w:p>
    <w:p w14:paraId="526A64CE" w14:textId="56AA0E19" w:rsidR="00B172C8" w:rsidRDefault="00B172C8" w:rsidP="00C456DE">
      <w:pPr>
        <w:jc w:val="center"/>
        <w:rPr>
          <w:b/>
          <w:sz w:val="26"/>
          <w:szCs w:val="26"/>
        </w:rPr>
      </w:pPr>
    </w:p>
    <w:p w14:paraId="54EBB810" w14:textId="720115A0" w:rsidR="00B172C8" w:rsidRDefault="00B172C8" w:rsidP="00C456DE">
      <w:pPr>
        <w:jc w:val="center"/>
        <w:rPr>
          <w:b/>
          <w:sz w:val="26"/>
          <w:szCs w:val="26"/>
        </w:rPr>
      </w:pPr>
    </w:p>
    <w:p w14:paraId="2EA796D5" w14:textId="6E523F05" w:rsidR="00B172C8" w:rsidRDefault="00B172C8" w:rsidP="00C456DE">
      <w:pPr>
        <w:jc w:val="center"/>
        <w:rPr>
          <w:b/>
          <w:sz w:val="26"/>
          <w:szCs w:val="26"/>
        </w:rPr>
      </w:pPr>
    </w:p>
    <w:p w14:paraId="64489442" w14:textId="77777777" w:rsidR="00B172C8" w:rsidRPr="00B172C8" w:rsidRDefault="00B172C8" w:rsidP="00C456DE">
      <w:pPr>
        <w:jc w:val="center"/>
        <w:rPr>
          <w:b/>
          <w:sz w:val="26"/>
          <w:szCs w:val="26"/>
        </w:rPr>
      </w:pPr>
    </w:p>
    <w:p w14:paraId="4AF5C6B4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</w:p>
    <w:p w14:paraId="51D4D2C3" w14:textId="77777777" w:rsidR="00C456DE" w:rsidRPr="00B172C8" w:rsidRDefault="00C456DE" w:rsidP="00C456DE">
      <w:pPr>
        <w:rPr>
          <w:b/>
          <w:sz w:val="26"/>
          <w:szCs w:val="26"/>
        </w:rPr>
      </w:pPr>
    </w:p>
    <w:p w14:paraId="6CA667D7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с. Нові Петрівці</w:t>
      </w:r>
    </w:p>
    <w:p w14:paraId="46EA9D9D" w14:textId="77777777" w:rsidR="00C456DE" w:rsidRPr="00B172C8" w:rsidRDefault="00C456DE" w:rsidP="00C456DE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2024 рік</w:t>
      </w:r>
    </w:p>
    <w:p w14:paraId="31AD6947" w14:textId="77777777" w:rsidR="00F53C5C" w:rsidRPr="00B172C8" w:rsidRDefault="00F53C5C" w:rsidP="00CA0DDA">
      <w:pPr>
        <w:pStyle w:val="a3"/>
        <w:numPr>
          <w:ilvl w:val="0"/>
          <w:numId w:val="2"/>
        </w:numPr>
        <w:jc w:val="center"/>
        <w:rPr>
          <w:rFonts w:eastAsia="Droid Sans Fallback"/>
          <w:b/>
          <w:sz w:val="26"/>
          <w:szCs w:val="26"/>
        </w:rPr>
      </w:pPr>
      <w:r w:rsidRPr="00B172C8">
        <w:rPr>
          <w:rFonts w:eastAsia="Droid Sans Fallback"/>
          <w:b/>
          <w:sz w:val="26"/>
          <w:szCs w:val="26"/>
        </w:rPr>
        <w:lastRenderedPageBreak/>
        <w:t>Паспорт Програми</w:t>
      </w:r>
    </w:p>
    <w:p w14:paraId="64AC8914" w14:textId="77777777" w:rsidR="00CA0DDA" w:rsidRPr="00B172C8" w:rsidRDefault="00CA0DDA" w:rsidP="00CA0DDA">
      <w:pPr>
        <w:pStyle w:val="a3"/>
        <w:rPr>
          <w:rFonts w:eastAsia="Droid Sans Fallback"/>
          <w:b/>
          <w:sz w:val="26"/>
          <w:szCs w:val="26"/>
        </w:rPr>
      </w:pPr>
    </w:p>
    <w:tbl>
      <w:tblPr>
        <w:tblW w:w="0" w:type="auto"/>
        <w:tblInd w:w="-9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71"/>
        <w:gridCol w:w="3828"/>
        <w:gridCol w:w="1548"/>
        <w:gridCol w:w="1860"/>
        <w:gridCol w:w="1824"/>
      </w:tblGrid>
      <w:tr w:rsidR="00F53C5C" w:rsidRPr="00B172C8" w14:paraId="47B56234" w14:textId="77777777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4A13BEA0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7284CB5A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 xml:space="preserve">Ініціатор розроблення Програми 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14:paraId="6B7A239E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Петрівська сільська рада</w:t>
            </w:r>
          </w:p>
        </w:tc>
      </w:tr>
      <w:tr w:rsidR="00F53C5C" w:rsidRPr="00B172C8" w14:paraId="6AAFA9F0" w14:textId="77777777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14853DD5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14:paraId="1AFAE603" w14:textId="4F6C821D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Розробник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14:paraId="2656CAD2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Петрівська сільська рада</w:t>
            </w:r>
          </w:p>
        </w:tc>
      </w:tr>
      <w:tr w:rsidR="00F53C5C" w:rsidRPr="00B172C8" w14:paraId="12701A54" w14:textId="77777777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7017393F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45FC16A7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Відповідальний виконавець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14:paraId="72FDECBE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 xml:space="preserve">Відділ комунальної власності, будівництва та інвестицій Петрівської сільської ради </w:t>
            </w:r>
          </w:p>
        </w:tc>
      </w:tr>
      <w:tr w:rsidR="00F53C5C" w:rsidRPr="00B172C8" w14:paraId="3C11D352" w14:textId="77777777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71AED22B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5AC1AAAA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Учасники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14:paraId="52BD1D17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Петрівська сільська рада, жителі населених пунктів Петрівської сільської територіальної громади</w:t>
            </w:r>
          </w:p>
        </w:tc>
      </w:tr>
      <w:tr w:rsidR="00F53C5C" w:rsidRPr="00B172C8" w14:paraId="2135725F" w14:textId="77777777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12E4D412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6FA883DD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Терміни реалізації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14:paraId="2ED7A082" w14:textId="77777777" w:rsidR="00F53C5C" w:rsidRPr="00B172C8" w:rsidRDefault="00F53C5C" w:rsidP="00FE7C63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202</w:t>
            </w:r>
            <w:r w:rsidR="00FE7C63" w:rsidRPr="00B172C8">
              <w:rPr>
                <w:rFonts w:eastAsia="Droid Sans Fallback"/>
                <w:color w:val="000000"/>
                <w:sz w:val="26"/>
                <w:szCs w:val="26"/>
              </w:rPr>
              <w:t>5-2027 роки</w:t>
            </w:r>
          </w:p>
        </w:tc>
      </w:tr>
      <w:tr w:rsidR="00F53C5C" w:rsidRPr="00B172C8" w14:paraId="13146F4C" w14:textId="77777777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1A716382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0B032029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Перелік місцевих бюджетів, які беруть участь у виконані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14:paraId="11F585A3" w14:textId="77777777" w:rsidR="00F53C5C" w:rsidRPr="00B172C8" w:rsidRDefault="00F53C5C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 xml:space="preserve">Сільський бюджет </w:t>
            </w:r>
          </w:p>
        </w:tc>
      </w:tr>
      <w:tr w:rsidR="00FE7C63" w:rsidRPr="00B172C8" w14:paraId="5F8EED96" w14:textId="77777777" w:rsidTr="00FE7C63">
        <w:trPr>
          <w:trHeight w:val="372"/>
        </w:trPr>
        <w:tc>
          <w:tcPr>
            <w:tcW w:w="671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14:paraId="11FE691D" w14:textId="77777777" w:rsidR="00FE7C63" w:rsidRPr="00B172C8" w:rsidRDefault="00FE7C63" w:rsidP="00F53C5C">
            <w:pPr>
              <w:rPr>
                <w:rFonts w:eastAsia="Droid Sans Fallback"/>
                <w:sz w:val="26"/>
                <w:szCs w:val="26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14:paraId="68134158" w14:textId="77777777" w:rsidR="00FE7C63" w:rsidRPr="00B172C8" w:rsidRDefault="00FE7C63" w:rsidP="00F53C5C">
            <w:pPr>
              <w:rPr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Загальний обсяг фінансових ресурсів, необхідних для реалізації Програми, у тому числі (грн.):</w:t>
            </w:r>
          </w:p>
        </w:tc>
        <w:tc>
          <w:tcPr>
            <w:tcW w:w="154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EB592" w14:textId="77777777" w:rsidR="00FE7C63" w:rsidRPr="00B172C8" w:rsidRDefault="00FE7C63" w:rsidP="00FE7C63">
            <w:pPr>
              <w:rPr>
                <w:sz w:val="26"/>
                <w:szCs w:val="26"/>
                <w:lang w:val="ru-RU"/>
              </w:rPr>
            </w:pPr>
            <w:r w:rsidRPr="00B172C8">
              <w:rPr>
                <w:rFonts w:eastAsia="Droid Sans Fallback"/>
                <w:sz w:val="26"/>
                <w:szCs w:val="26"/>
              </w:rPr>
              <w:t>2025 рік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14:paraId="40486B65" w14:textId="77777777" w:rsidR="00FE7C63" w:rsidRPr="00B172C8" w:rsidRDefault="00FE7C63" w:rsidP="00FE7C63">
            <w:pPr>
              <w:rPr>
                <w:sz w:val="26"/>
                <w:szCs w:val="26"/>
                <w:lang w:val="ru-RU"/>
              </w:rPr>
            </w:pPr>
            <w:r w:rsidRPr="00B172C8">
              <w:rPr>
                <w:sz w:val="26"/>
                <w:szCs w:val="26"/>
                <w:lang w:val="ru-RU"/>
              </w:rPr>
              <w:t>2026 рік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14:paraId="354CD4DD" w14:textId="77777777" w:rsidR="00FE7C63" w:rsidRPr="00B172C8" w:rsidRDefault="00FE7C63" w:rsidP="00FE7C63">
            <w:pPr>
              <w:rPr>
                <w:sz w:val="26"/>
                <w:szCs w:val="26"/>
                <w:lang w:val="ru-RU"/>
              </w:rPr>
            </w:pPr>
            <w:r w:rsidRPr="00B172C8">
              <w:rPr>
                <w:sz w:val="26"/>
                <w:szCs w:val="26"/>
                <w:lang w:val="ru-RU"/>
              </w:rPr>
              <w:t>2027 рік</w:t>
            </w:r>
          </w:p>
        </w:tc>
      </w:tr>
      <w:tr w:rsidR="00FE7C63" w:rsidRPr="00B172C8" w14:paraId="648A0967" w14:textId="77777777" w:rsidTr="00FE7C63">
        <w:trPr>
          <w:trHeight w:val="912"/>
        </w:trPr>
        <w:tc>
          <w:tcPr>
            <w:tcW w:w="671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14:paraId="093D8264" w14:textId="77777777" w:rsidR="00FE7C63" w:rsidRPr="00B172C8" w:rsidRDefault="00FE7C63" w:rsidP="00F53C5C">
            <w:pPr>
              <w:rPr>
                <w:rFonts w:eastAsia="Droid Sans Fallback"/>
                <w:sz w:val="26"/>
                <w:szCs w:val="26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14:paraId="17BFE337" w14:textId="77777777" w:rsidR="00FE7C63" w:rsidRPr="00B172C8" w:rsidRDefault="00FE7C63" w:rsidP="00F53C5C">
            <w:pPr>
              <w:rPr>
                <w:rFonts w:eastAsia="Droid Sans Fallback"/>
                <w:color w:val="000000"/>
                <w:sz w:val="26"/>
                <w:szCs w:val="26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</w:tcPr>
          <w:p w14:paraId="377C60E4" w14:textId="77777777" w:rsidR="00FE7C63" w:rsidRPr="00B172C8" w:rsidRDefault="0089183E" w:rsidP="00FE7C63">
            <w:pPr>
              <w:rPr>
                <w:rFonts w:eastAsia="Droid Sans Fallback"/>
                <w:color w:val="000000"/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1 8</w:t>
            </w:r>
            <w:r w:rsidR="00D52E0F" w:rsidRPr="00B172C8">
              <w:rPr>
                <w:rFonts w:eastAsia="Droid Sans Fallback"/>
                <w:color w:val="000000"/>
                <w:sz w:val="26"/>
                <w:szCs w:val="26"/>
              </w:rPr>
              <w:t>37 000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9DCF3D" w14:textId="77777777" w:rsidR="00FE7C63" w:rsidRPr="00B172C8" w:rsidRDefault="00FE7C63" w:rsidP="00FE7C63">
            <w:pPr>
              <w:rPr>
                <w:rFonts w:eastAsia="Droid Sans Fallback"/>
                <w:color w:val="000000"/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242AC7" w14:textId="77777777" w:rsidR="00FE7C63" w:rsidRPr="00B172C8" w:rsidRDefault="00FE7C63" w:rsidP="00FE7C63">
            <w:pPr>
              <w:rPr>
                <w:rFonts w:eastAsia="Droid Sans Fallback"/>
                <w:color w:val="000000"/>
                <w:sz w:val="26"/>
                <w:szCs w:val="26"/>
              </w:rPr>
            </w:pPr>
            <w:r w:rsidRPr="00B172C8">
              <w:rPr>
                <w:rFonts w:eastAsia="Droid Sans Fallback"/>
                <w:color w:val="000000"/>
                <w:sz w:val="26"/>
                <w:szCs w:val="26"/>
              </w:rPr>
              <w:t>-</w:t>
            </w:r>
          </w:p>
        </w:tc>
      </w:tr>
    </w:tbl>
    <w:p w14:paraId="1E97B107" w14:textId="77777777" w:rsidR="00F53C5C" w:rsidRPr="00B172C8" w:rsidRDefault="00F53C5C" w:rsidP="00F53C5C">
      <w:pPr>
        <w:rPr>
          <w:sz w:val="26"/>
          <w:szCs w:val="26"/>
        </w:rPr>
      </w:pPr>
    </w:p>
    <w:p w14:paraId="3C6F0FA4" w14:textId="77777777" w:rsidR="00F53C5C" w:rsidRPr="00B172C8" w:rsidRDefault="00F53C5C" w:rsidP="00F53C5C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2. Загальні положення</w:t>
      </w:r>
    </w:p>
    <w:p w14:paraId="0BB7E5F7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У зв’язку повномасштабною агресією російської федерації проти України, надзвичайно гострим стоїть питання охорони громадського порядку для Петрівської сільської територіальної громади. Посилення безпеки громадян, забезпечення нормальної життєдіяльності громади та захист майна – це ключові пріоритети спільної роботи правоохоронних органів та сільської влади. У цій же площині виникає нагальна потреба у скоординованій, злагодженій роботі, яка спрямована на підвищення оперативності реагування на надзвичайні та небезпечні ситуації. При цьому нові засоби та методи гарантування безпеки громади мають обов’язково відповідати основним вимогам сьогодення – забезпеченню надійності, стійкості та безперебійності роботи в цілодобовому режимі.</w:t>
      </w:r>
    </w:p>
    <w:p w14:paraId="28FDF0F9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Села Нові Петрівці, Старі Петрівці, Лютіж та Гута-Межигірська характеризуються великою кількістю об’єктів благоустрою, пам’яток архітектури та історичних пам’яток, збереження функціональності яких відіграє важливе значення в життєдіяльності сіл і забезпечує створення позитивного іміджу, особливо враховуючи розташування у безпосередній близькості до міста Києва.</w:t>
      </w:r>
    </w:p>
    <w:p w14:paraId="31125BCC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Поряд з тим, у селах проводяться численні масові заходи, тож актуальним є питання посилення безпеки дорожнього руху. Це вимагає, як створення системи відеоспостереження села, так і встановлення сучасних систем, здатних реагувати на тривожні події, здійснювати інтелектуальну обробку зображення, моніторинг середовища, забезпечувати контроль ситуації та нормальної роботи систем та обладнання.</w:t>
      </w:r>
    </w:p>
    <w:p w14:paraId="285864B2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В умовах збільшення проявів тероризму та сепаратизму, спроб нагнітання соціально-політичної ситуації, погіршення криміногенного стану і виникла нагальна потреба зміцнення та посилення заходів безпеки Петрівської сільської територіальної громади.</w:t>
      </w:r>
    </w:p>
    <w:p w14:paraId="621BD45B" w14:textId="77777777" w:rsidR="00F53C5C" w:rsidRPr="00B172C8" w:rsidRDefault="00296A2E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Місцева</w:t>
      </w:r>
      <w:r w:rsidR="00F53C5C" w:rsidRPr="00B172C8">
        <w:rPr>
          <w:sz w:val="26"/>
          <w:szCs w:val="26"/>
        </w:rPr>
        <w:t xml:space="preserve"> влада посилено працює над попередженням та протидією можливим загрозам життю та здоров’ю громадян, намагається забезпечити оперативне реагування на надзвичайні ситуації, оскільки у громаді існує ряд об’єктів, які потребують посиленого захисту та контролю. До них відносяться:</w:t>
      </w:r>
    </w:p>
    <w:p w14:paraId="60AEA323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lastRenderedPageBreak/>
        <w:t>- в’їзди в села;</w:t>
      </w:r>
    </w:p>
    <w:p w14:paraId="26B56E20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- центральні частини сіл;</w:t>
      </w:r>
    </w:p>
    <w:p w14:paraId="194E977F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- супермаркети, торгові заклади тощо;</w:t>
      </w:r>
    </w:p>
    <w:p w14:paraId="77169CC1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- місця скупчення людей;</w:t>
      </w:r>
    </w:p>
    <w:p w14:paraId="39888C1A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- стратегічні та важливі для життєдіяльності об’єкти сіл;</w:t>
      </w:r>
    </w:p>
    <w:p w14:paraId="4673A22D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- адміністративні будівлі, навчальні та медичні заклади, комунальні та житлові об’єкти, інші громадські будівлі тощо;</w:t>
      </w:r>
    </w:p>
    <w:p w14:paraId="5D21854B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- автодорожні шляхи.</w:t>
      </w:r>
    </w:p>
    <w:p w14:paraId="6A036C21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Крім того, є нагальна потреба в інтеграції та модернізації існуючих систем відеоспостереження в селах Петрівської територіальної громади, які функціонують окремо одна від одної.  </w:t>
      </w:r>
    </w:p>
    <w:p w14:paraId="20581EAF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</w:p>
    <w:p w14:paraId="6F9DDA3E" w14:textId="77777777" w:rsidR="00F53C5C" w:rsidRPr="00B172C8" w:rsidRDefault="00F53C5C" w:rsidP="00F53C5C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3. Основні заходи щодо забезпечення виконання Програми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3809"/>
        <w:gridCol w:w="1559"/>
        <w:gridCol w:w="1843"/>
        <w:gridCol w:w="1425"/>
      </w:tblGrid>
      <w:tr w:rsidR="00FE7C63" w:rsidRPr="00B172C8" w14:paraId="39156E84" w14:textId="77777777" w:rsidTr="00FE7C63">
        <w:trPr>
          <w:trHeight w:val="396"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A5EFB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№п/п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AA90BD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Зміст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5610" w14:textId="77777777" w:rsidR="00FE7C63" w:rsidRPr="00B172C8" w:rsidRDefault="00FE7C63" w:rsidP="00FE7C63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Вартість, грн.</w:t>
            </w:r>
          </w:p>
        </w:tc>
      </w:tr>
      <w:tr w:rsidR="00FE7C63" w:rsidRPr="00B172C8" w14:paraId="72675E5A" w14:textId="77777777" w:rsidTr="00FE7C63">
        <w:trPr>
          <w:trHeight w:val="236"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9B78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F216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DEE8" w14:textId="77777777" w:rsidR="00FE7C63" w:rsidRPr="00B172C8" w:rsidRDefault="00FE7C63" w:rsidP="00FE7C63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2480" w14:textId="77777777" w:rsidR="00FE7C63" w:rsidRPr="00B172C8" w:rsidRDefault="00FE7C63" w:rsidP="00FE7C63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2026 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2183" w14:textId="77777777" w:rsidR="00FE7C63" w:rsidRPr="00B172C8" w:rsidRDefault="00FE7C63" w:rsidP="00FE7C63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2027 рік</w:t>
            </w:r>
          </w:p>
        </w:tc>
      </w:tr>
      <w:tr w:rsidR="00FE7C63" w:rsidRPr="00B172C8" w14:paraId="1E6AA069" w14:textId="77777777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92A4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5F71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 xml:space="preserve">Обслуговування відеокамер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3EEE" w14:textId="77777777" w:rsidR="00FE7C63" w:rsidRPr="00B172C8" w:rsidRDefault="002D680F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797 000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08E1" w14:textId="77777777" w:rsidR="00FE7C63" w:rsidRPr="00B172C8" w:rsidRDefault="002513C1" w:rsidP="00FE7C63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601A" w14:textId="77777777" w:rsidR="00FE7C63" w:rsidRPr="00B172C8" w:rsidRDefault="002513C1" w:rsidP="00FE7C63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  <w:tr w:rsidR="00FE7C63" w:rsidRPr="00B172C8" w14:paraId="68CC28B0" w14:textId="77777777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8A340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B68D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 xml:space="preserve">Оплата послуг Інтернету (відеокамери)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1312" w14:textId="77777777" w:rsidR="00FE7C63" w:rsidRPr="00B172C8" w:rsidRDefault="002D680F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290 000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56D5" w14:textId="77777777" w:rsidR="00FE7C63" w:rsidRPr="00B172C8" w:rsidRDefault="002513C1" w:rsidP="00FE7C63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F32F" w14:textId="77777777" w:rsidR="00FE7C63" w:rsidRPr="00B172C8" w:rsidRDefault="002513C1" w:rsidP="00FE7C63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  <w:tr w:rsidR="00FE7C63" w:rsidRPr="00B172C8" w14:paraId="5695DCC1" w14:textId="77777777" w:rsidTr="00B172C8">
        <w:trPr>
          <w:trHeight w:val="557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E73D" w14:textId="77777777" w:rsidR="00FE7C63" w:rsidRPr="00B172C8" w:rsidRDefault="00FE7C63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56E9B" w14:textId="10C88015" w:rsidR="004D4DA7" w:rsidRPr="00B172C8" w:rsidRDefault="002513C1" w:rsidP="00B172C8">
            <w:pPr>
              <w:jc w:val="both"/>
              <w:rPr>
                <w:color w:val="FF0000"/>
                <w:sz w:val="26"/>
                <w:szCs w:val="26"/>
                <w:lang w:val="ru-RU"/>
              </w:rPr>
            </w:pPr>
            <w:r w:rsidRPr="00B172C8">
              <w:rPr>
                <w:sz w:val="26"/>
                <w:szCs w:val="26"/>
              </w:rPr>
              <w:t xml:space="preserve">Розширення та поточний ремонт </w:t>
            </w:r>
            <w:r w:rsidR="00FE7C63" w:rsidRPr="00B172C8">
              <w:rPr>
                <w:sz w:val="26"/>
                <w:szCs w:val="26"/>
              </w:rPr>
              <w:t>системи відеоспостереження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E19D" w14:textId="77777777" w:rsidR="00FE7C63" w:rsidRPr="00B172C8" w:rsidRDefault="00652EC9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700 000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0B71" w14:textId="77777777" w:rsidR="00FE7C63" w:rsidRPr="00B172C8" w:rsidRDefault="002513C1" w:rsidP="00FE7C63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D75C" w14:textId="77777777" w:rsidR="00FE7C63" w:rsidRPr="00B172C8" w:rsidRDefault="002513C1" w:rsidP="00FE7C63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  <w:tr w:rsidR="004D4DA7" w:rsidRPr="00B172C8" w14:paraId="34E87B5B" w14:textId="77777777" w:rsidTr="00FE7C63">
        <w:trPr>
          <w:trHeight w:val="30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CD86" w14:textId="34E8A74D" w:rsidR="004D4DA7" w:rsidRPr="00B172C8" w:rsidRDefault="00B172C8" w:rsidP="00F53C5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7FB8" w14:textId="77777777" w:rsidR="004D4DA7" w:rsidRPr="00B172C8" w:rsidRDefault="004D4DA7" w:rsidP="002513C1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Придбання та встановлення однієї металевої опори для відеоспостереження вуличного освітлення в с. Нові Петрівці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A138" w14:textId="77777777" w:rsidR="004D4DA7" w:rsidRPr="00B172C8" w:rsidRDefault="004D4DA7" w:rsidP="00F53C5C">
            <w:pPr>
              <w:jc w:val="both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A00F" w14:textId="77777777" w:rsidR="004D4DA7" w:rsidRPr="00B172C8" w:rsidRDefault="004D4DA7" w:rsidP="00FE7C6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3A8F" w14:textId="77777777" w:rsidR="004D4DA7" w:rsidRPr="00B172C8" w:rsidRDefault="004D4DA7" w:rsidP="00FE7C63">
            <w:pPr>
              <w:jc w:val="both"/>
              <w:rPr>
                <w:sz w:val="26"/>
                <w:szCs w:val="26"/>
              </w:rPr>
            </w:pPr>
          </w:p>
        </w:tc>
      </w:tr>
      <w:tr w:rsidR="00FE7C63" w:rsidRPr="00B172C8" w14:paraId="6A207526" w14:textId="77777777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3231" w14:textId="77777777" w:rsidR="00FE7C63" w:rsidRPr="00B172C8" w:rsidRDefault="00FE7C63" w:rsidP="00F53C5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5D5D" w14:textId="77777777" w:rsidR="00FE7C63" w:rsidRPr="00B172C8" w:rsidRDefault="00FE7C63" w:rsidP="00F53C5C">
            <w:pPr>
              <w:jc w:val="both"/>
              <w:rPr>
                <w:b/>
                <w:sz w:val="26"/>
                <w:szCs w:val="26"/>
              </w:rPr>
            </w:pPr>
            <w:r w:rsidRPr="00B172C8">
              <w:rPr>
                <w:b/>
                <w:sz w:val="26"/>
                <w:szCs w:val="26"/>
              </w:rPr>
              <w:t>Разом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9147" w14:textId="77777777" w:rsidR="00FE7C63" w:rsidRPr="00B172C8" w:rsidRDefault="00FC22BA" w:rsidP="00F53C5C">
            <w:pPr>
              <w:jc w:val="both"/>
              <w:rPr>
                <w:b/>
                <w:sz w:val="26"/>
                <w:szCs w:val="26"/>
              </w:rPr>
            </w:pPr>
            <w:r w:rsidRPr="00B172C8">
              <w:rPr>
                <w:b/>
                <w:sz w:val="26"/>
                <w:szCs w:val="26"/>
              </w:rPr>
              <w:t>1 837 000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181F" w14:textId="77777777" w:rsidR="00FE7C63" w:rsidRPr="00B172C8" w:rsidRDefault="00FE7C63" w:rsidP="00F53C5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5A79" w14:textId="77777777" w:rsidR="00FE7C63" w:rsidRPr="00B172C8" w:rsidRDefault="00FE7C63" w:rsidP="00F53C5C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7A3B1E8C" w14:textId="77777777" w:rsidR="00F53C5C" w:rsidRPr="00B172C8" w:rsidRDefault="00F53C5C" w:rsidP="00F53C5C">
      <w:pPr>
        <w:jc w:val="both"/>
        <w:rPr>
          <w:rFonts w:eastAsia="Calibri"/>
          <w:b/>
          <w:sz w:val="26"/>
          <w:szCs w:val="26"/>
        </w:rPr>
      </w:pPr>
    </w:p>
    <w:p w14:paraId="490FE8B4" w14:textId="77777777" w:rsidR="00F53C5C" w:rsidRPr="00B172C8" w:rsidRDefault="00F53C5C" w:rsidP="00F53C5C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4. Фінансове забезпечення Програми</w:t>
      </w:r>
    </w:p>
    <w:p w14:paraId="025F275F" w14:textId="77777777" w:rsidR="00F53C5C" w:rsidRPr="00B172C8" w:rsidRDefault="00F53C5C" w:rsidP="00F53C5C">
      <w:pPr>
        <w:ind w:firstLine="720"/>
        <w:jc w:val="both"/>
        <w:rPr>
          <w:sz w:val="26"/>
          <w:szCs w:val="26"/>
          <w:lang w:val="ru-RU"/>
        </w:rPr>
      </w:pPr>
      <w:r w:rsidRPr="00B172C8">
        <w:rPr>
          <w:sz w:val="26"/>
          <w:szCs w:val="26"/>
          <w:lang w:val="ru-RU"/>
        </w:rPr>
        <w:t xml:space="preserve">Фінансування заходів Програми передбачається здійснювати </w:t>
      </w:r>
      <w:r w:rsidRPr="00B172C8">
        <w:rPr>
          <w:sz w:val="26"/>
          <w:szCs w:val="26"/>
        </w:rPr>
        <w:t xml:space="preserve">відповідно до законодавства України </w:t>
      </w:r>
      <w:r w:rsidRPr="00B172C8">
        <w:rPr>
          <w:sz w:val="26"/>
          <w:szCs w:val="26"/>
          <w:lang w:val="ru-RU"/>
        </w:rPr>
        <w:t>за рахунок коштів сільського бюджету та інших джерел фінансування, не заборонених чинним законодавством.</w:t>
      </w:r>
    </w:p>
    <w:p w14:paraId="17762328" w14:textId="77777777" w:rsidR="00F53C5C" w:rsidRPr="00B172C8" w:rsidRDefault="00F53C5C" w:rsidP="00F53C5C">
      <w:pPr>
        <w:ind w:firstLine="720"/>
        <w:jc w:val="both"/>
        <w:rPr>
          <w:sz w:val="26"/>
          <w:szCs w:val="26"/>
          <w:lang w:val="ru-RU"/>
        </w:rPr>
      </w:pPr>
      <w:r w:rsidRPr="00B172C8">
        <w:rPr>
          <w:sz w:val="26"/>
          <w:szCs w:val="26"/>
          <w:lang w:val="ru-RU"/>
        </w:rPr>
        <w:t xml:space="preserve">Обсяги фінансування на здійснення заходів Програми повинні передбачатися з урахуванням вимог  Бюджетного кодексу України. </w:t>
      </w:r>
    </w:p>
    <w:p w14:paraId="2A2F7F7D" w14:textId="77777777" w:rsidR="00F53C5C" w:rsidRPr="00B172C8" w:rsidRDefault="00F53C5C" w:rsidP="00F53C5C">
      <w:pPr>
        <w:jc w:val="both"/>
        <w:rPr>
          <w:sz w:val="26"/>
          <w:szCs w:val="26"/>
          <w:lang w:val="ru-RU"/>
        </w:rPr>
      </w:pPr>
    </w:p>
    <w:p w14:paraId="7B3AB39A" w14:textId="77777777" w:rsidR="00F53C5C" w:rsidRPr="00B172C8" w:rsidRDefault="00F53C5C" w:rsidP="00F53C5C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5. Результативні показники Програми</w:t>
      </w:r>
    </w:p>
    <w:tbl>
      <w:tblPr>
        <w:tblW w:w="9441" w:type="dxa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1432"/>
        <w:gridCol w:w="1417"/>
        <w:gridCol w:w="1418"/>
        <w:gridCol w:w="1342"/>
      </w:tblGrid>
      <w:tr w:rsidR="009802CD" w:rsidRPr="00B172C8" w14:paraId="68725238" w14:textId="77777777" w:rsidTr="009802CD">
        <w:trPr>
          <w:trHeight w:val="552"/>
          <w:tblCellSpacing w:w="0" w:type="dxa"/>
        </w:trPr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0908F1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A8D1E6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6848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9802CD" w:rsidRPr="00B172C8" w14:paraId="42578F2A" w14:textId="77777777" w:rsidTr="009802CD">
        <w:trPr>
          <w:trHeight w:val="231"/>
          <w:tblCellSpacing w:w="0" w:type="dxa"/>
        </w:trPr>
        <w:tc>
          <w:tcPr>
            <w:tcW w:w="3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3CD" w14:textId="77777777" w:rsidR="009802CD" w:rsidRPr="00B172C8" w:rsidRDefault="009802CD" w:rsidP="009802C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50B4" w14:textId="77777777" w:rsidR="009802CD" w:rsidRPr="00B172C8" w:rsidRDefault="009802CD" w:rsidP="009802C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C9D4" w14:textId="77777777" w:rsidR="009802CD" w:rsidRPr="00B172C8" w:rsidRDefault="009802CD" w:rsidP="009802CD">
            <w:pPr>
              <w:jc w:val="center"/>
              <w:rPr>
                <w:color w:val="000000"/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ABF2" w14:textId="77777777" w:rsidR="009802CD" w:rsidRPr="00B172C8" w:rsidRDefault="009802CD" w:rsidP="009802CD">
            <w:pPr>
              <w:jc w:val="center"/>
              <w:rPr>
                <w:color w:val="000000"/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4C43" w14:textId="77777777" w:rsidR="009802CD" w:rsidRPr="00B172C8" w:rsidRDefault="009802CD" w:rsidP="009802CD">
            <w:pPr>
              <w:jc w:val="center"/>
              <w:rPr>
                <w:color w:val="000000"/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9802CD" w:rsidRPr="00B172C8" w14:paraId="6F064E88" w14:textId="77777777" w:rsidTr="00B172C8">
        <w:trPr>
          <w:trHeight w:val="227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1C98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C0FF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BEF1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0842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843F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</w:tr>
      <w:tr w:rsidR="009802CD" w:rsidRPr="00B172C8" w14:paraId="4B1CD9F7" w14:textId="77777777" w:rsidTr="00B172C8">
        <w:trPr>
          <w:trHeight w:val="346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FBC1A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обсяг видатків, всього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25A8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93AB" w14:textId="77777777" w:rsidR="009802CD" w:rsidRPr="00B172C8" w:rsidRDefault="00FC22BA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1 837 000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E7DA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8324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  <w:tr w:rsidR="009802CD" w:rsidRPr="00B172C8" w14:paraId="4CEA6489" w14:textId="77777777" w:rsidTr="00B172C8">
        <w:trPr>
          <w:trHeight w:val="110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A310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577C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EC23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EE7B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B082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</w:tr>
      <w:tr w:rsidR="009802CD" w:rsidRPr="00B172C8" w14:paraId="62B4B7A6" w14:textId="77777777" w:rsidTr="00B172C8">
        <w:trPr>
          <w:trHeight w:val="228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B888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кількість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0E4C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7217" w14:textId="77777777" w:rsidR="009802CD" w:rsidRPr="00B172C8" w:rsidRDefault="00FC22BA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DF8E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2686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  <w:tr w:rsidR="009802CD" w:rsidRPr="00B172C8" w14:paraId="5579B731" w14:textId="77777777" w:rsidTr="00B172C8">
        <w:trPr>
          <w:trHeight w:val="190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3465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DF69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7505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0B4C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2B36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  <w:tr w:rsidR="009802CD" w:rsidRPr="00B172C8" w14:paraId="1208AD6B" w14:textId="77777777" w:rsidTr="00B172C8">
        <w:trPr>
          <w:trHeight w:val="279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C751" w14:textId="77777777" w:rsidR="009802CD" w:rsidRPr="00B172C8" w:rsidRDefault="009802CD" w:rsidP="009802CD">
            <w:pPr>
              <w:jc w:val="center"/>
              <w:rPr>
                <w:color w:val="000000"/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Вартість послуги за 1 місяць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3335" w14:textId="77777777" w:rsidR="009802CD" w:rsidRPr="00B172C8" w:rsidRDefault="009802CD" w:rsidP="009802CD">
            <w:pPr>
              <w:jc w:val="center"/>
              <w:rPr>
                <w:color w:val="000000"/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6EB8" w14:textId="77777777" w:rsidR="009802CD" w:rsidRPr="00B172C8" w:rsidRDefault="00FC22BA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 xml:space="preserve">90 584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430F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9BD2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  <w:tr w:rsidR="009802CD" w:rsidRPr="00B172C8" w14:paraId="5051FE00" w14:textId="77777777" w:rsidTr="00B172C8">
        <w:trPr>
          <w:trHeight w:val="256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AB73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42DA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8A92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FA06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A31B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</w:p>
        </w:tc>
      </w:tr>
      <w:tr w:rsidR="009802CD" w:rsidRPr="00B172C8" w14:paraId="2F7C1F2D" w14:textId="77777777" w:rsidTr="00B172C8">
        <w:trPr>
          <w:trHeight w:val="217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32DE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6BED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57EA" w14:textId="77777777" w:rsidR="009802CD" w:rsidRPr="00B172C8" w:rsidRDefault="009802CD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6661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5DD1" w14:textId="77777777" w:rsidR="009802CD" w:rsidRPr="00B172C8" w:rsidRDefault="00E76D36" w:rsidP="009802CD">
            <w:pPr>
              <w:jc w:val="center"/>
              <w:rPr>
                <w:sz w:val="26"/>
                <w:szCs w:val="26"/>
              </w:rPr>
            </w:pPr>
            <w:r w:rsidRPr="00B172C8">
              <w:rPr>
                <w:sz w:val="26"/>
                <w:szCs w:val="26"/>
              </w:rPr>
              <w:t>-</w:t>
            </w:r>
          </w:p>
        </w:tc>
      </w:tr>
    </w:tbl>
    <w:p w14:paraId="47C4CBC0" w14:textId="77777777" w:rsidR="00F53C5C" w:rsidRPr="00B172C8" w:rsidRDefault="00F53C5C" w:rsidP="00F53C5C">
      <w:pPr>
        <w:jc w:val="both"/>
        <w:rPr>
          <w:sz w:val="26"/>
          <w:szCs w:val="26"/>
        </w:rPr>
      </w:pPr>
    </w:p>
    <w:p w14:paraId="59F5DFA8" w14:textId="77777777" w:rsidR="00B172C8" w:rsidRDefault="00B172C8" w:rsidP="00F53C5C">
      <w:pPr>
        <w:jc w:val="center"/>
        <w:rPr>
          <w:b/>
          <w:sz w:val="26"/>
          <w:szCs w:val="26"/>
        </w:rPr>
      </w:pPr>
    </w:p>
    <w:p w14:paraId="63C96CC0" w14:textId="59638518" w:rsidR="00F53C5C" w:rsidRPr="00B172C8" w:rsidRDefault="00F53C5C" w:rsidP="00F53C5C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lastRenderedPageBreak/>
        <w:t>6. Очікувані результати від виконання Програми:</w:t>
      </w:r>
    </w:p>
    <w:p w14:paraId="415DE016" w14:textId="77777777" w:rsidR="00F53C5C" w:rsidRPr="00B172C8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скоординована робота сільської ради та правоохоронних органів спрямована на посилення безпеки громадян; </w:t>
      </w:r>
    </w:p>
    <w:p w14:paraId="496A79C4" w14:textId="77777777" w:rsidR="00F53C5C" w:rsidRPr="00B172C8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підтримка громадського порядку у громаді; </w:t>
      </w:r>
    </w:p>
    <w:p w14:paraId="14CE42E0" w14:textId="77777777" w:rsidR="00F53C5C" w:rsidRPr="00B172C8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успішна протидія можливим загрозам, провокаціям, проявам тероризму; </w:t>
      </w:r>
    </w:p>
    <w:p w14:paraId="47E849B7" w14:textId="77777777" w:rsidR="00F53C5C" w:rsidRPr="00B172C8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підтримка нормальної життєдіяльності сіл, стабільної роботи важливих об’єктів; </w:t>
      </w:r>
    </w:p>
    <w:p w14:paraId="3560D01E" w14:textId="77777777" w:rsidR="00F53C5C" w:rsidRPr="00B172C8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попередження та успішне подолання небезпечних та надзвичайних ситуацій, мінімізація їх наслідків; </w:t>
      </w:r>
    </w:p>
    <w:p w14:paraId="5E1CD22F" w14:textId="77777777" w:rsidR="00F53C5C" w:rsidRPr="00B172C8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підвищення рівня дисципліни учасників дорожнього руху, зменшення дорожньо-транспортних пригод, кількості злочинів, пов’язаних з використанням автотранспорту, підвищення безпеки дорожнього руху; </w:t>
      </w:r>
    </w:p>
    <w:p w14:paraId="12B83343" w14:textId="77777777" w:rsidR="00F53C5C" w:rsidRPr="00B172C8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зростання ефективності прийняття оперативних та стратегічних управлінських рішень щодо забезпечення безпеки у громаді. </w:t>
      </w:r>
    </w:p>
    <w:p w14:paraId="3F93512E" w14:textId="77777777" w:rsidR="00F53C5C" w:rsidRPr="00B172C8" w:rsidRDefault="00F53C5C" w:rsidP="00F53C5C">
      <w:pPr>
        <w:jc w:val="both"/>
        <w:rPr>
          <w:sz w:val="26"/>
          <w:szCs w:val="26"/>
        </w:rPr>
      </w:pPr>
      <w:r w:rsidRPr="00B172C8">
        <w:rPr>
          <w:sz w:val="26"/>
          <w:szCs w:val="26"/>
        </w:rPr>
        <w:t xml:space="preserve">  </w:t>
      </w:r>
    </w:p>
    <w:p w14:paraId="119E2243" w14:textId="77777777" w:rsidR="00F53C5C" w:rsidRPr="00B172C8" w:rsidRDefault="00F53C5C" w:rsidP="00F53C5C">
      <w:pPr>
        <w:jc w:val="center"/>
        <w:rPr>
          <w:b/>
          <w:sz w:val="26"/>
          <w:szCs w:val="26"/>
        </w:rPr>
      </w:pPr>
      <w:r w:rsidRPr="00B172C8">
        <w:rPr>
          <w:b/>
          <w:sz w:val="26"/>
          <w:szCs w:val="26"/>
        </w:rPr>
        <w:t>7. Контроль за виконанням Програми</w:t>
      </w:r>
    </w:p>
    <w:p w14:paraId="7A9521ED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Загальне управління та контроль в процесі здійснення цієї Програми покладено на постійні комісії Петрівської сільської ради.</w:t>
      </w:r>
    </w:p>
    <w:p w14:paraId="46438D23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Програма передбачена на 202</w:t>
      </w:r>
      <w:r w:rsidR="009802CD" w:rsidRPr="00B172C8">
        <w:rPr>
          <w:sz w:val="26"/>
          <w:szCs w:val="26"/>
        </w:rPr>
        <w:t>5-2027 роки.</w:t>
      </w:r>
    </w:p>
    <w:p w14:paraId="288A644A" w14:textId="77777777" w:rsidR="00F53C5C" w:rsidRPr="00B172C8" w:rsidRDefault="00F53C5C" w:rsidP="00F53C5C">
      <w:pPr>
        <w:ind w:firstLine="720"/>
        <w:jc w:val="both"/>
        <w:rPr>
          <w:sz w:val="26"/>
          <w:szCs w:val="26"/>
        </w:rPr>
      </w:pPr>
      <w:r w:rsidRPr="00B172C8">
        <w:rPr>
          <w:sz w:val="26"/>
          <w:szCs w:val="26"/>
        </w:rPr>
        <w:t>До Програми можуть бути внесені зміни та доповнення у порядку, встановленому чинним законодавством України.</w:t>
      </w:r>
    </w:p>
    <w:p w14:paraId="603625ED" w14:textId="77777777" w:rsidR="00F53C5C" w:rsidRPr="00B172C8" w:rsidRDefault="00F53C5C" w:rsidP="00F53C5C">
      <w:pPr>
        <w:jc w:val="both"/>
        <w:rPr>
          <w:sz w:val="26"/>
          <w:szCs w:val="26"/>
        </w:rPr>
      </w:pPr>
    </w:p>
    <w:p w14:paraId="1859D409" w14:textId="77777777" w:rsidR="00F53C5C" w:rsidRPr="00B172C8" w:rsidRDefault="00F53C5C" w:rsidP="00F53C5C">
      <w:pPr>
        <w:jc w:val="both"/>
        <w:rPr>
          <w:sz w:val="26"/>
          <w:szCs w:val="26"/>
        </w:rPr>
      </w:pPr>
    </w:p>
    <w:p w14:paraId="4AA2FAD1" w14:textId="77777777" w:rsidR="00B172C8" w:rsidRPr="0088601F" w:rsidRDefault="00B172C8" w:rsidP="00B172C8">
      <w:pPr>
        <w:rPr>
          <w:b/>
          <w:i/>
          <w:sz w:val="26"/>
          <w:szCs w:val="26"/>
        </w:rPr>
      </w:pPr>
      <w:bookmarkStart w:id="17" w:name="_Hlk185844108"/>
      <w:bookmarkStart w:id="18" w:name="_Hlk185843358"/>
      <w:bookmarkStart w:id="19" w:name="_Hlk186097801"/>
      <w:r w:rsidRPr="0088601F">
        <w:rPr>
          <w:b/>
          <w:i/>
          <w:sz w:val="26"/>
          <w:szCs w:val="26"/>
        </w:rPr>
        <w:t xml:space="preserve">Керуюча справами (секретар) </w:t>
      </w:r>
    </w:p>
    <w:p w14:paraId="697D064E" w14:textId="77777777" w:rsidR="00B172C8" w:rsidRPr="0088601F" w:rsidRDefault="00B172C8" w:rsidP="00B172C8">
      <w:pPr>
        <w:rPr>
          <w:i/>
          <w:sz w:val="26"/>
          <w:szCs w:val="26"/>
          <w:lang w:val="ru-RU"/>
        </w:rPr>
      </w:pPr>
      <w:r w:rsidRPr="0088601F">
        <w:rPr>
          <w:b/>
          <w:i/>
          <w:sz w:val="26"/>
          <w:szCs w:val="26"/>
        </w:rPr>
        <w:t>виконавчого комітету                                                                 Тетяна ПЕТРОВСЬКА</w:t>
      </w:r>
      <w:bookmarkEnd w:id="17"/>
    </w:p>
    <w:bookmarkEnd w:id="18"/>
    <w:p w14:paraId="7C67CB21" w14:textId="77777777" w:rsidR="00B172C8" w:rsidRPr="0088601F" w:rsidRDefault="00B172C8" w:rsidP="00B172C8">
      <w:pPr>
        <w:rPr>
          <w:b/>
          <w:i/>
          <w:sz w:val="26"/>
          <w:szCs w:val="26"/>
          <w:lang w:val="ru-RU"/>
        </w:rPr>
      </w:pPr>
    </w:p>
    <w:bookmarkEnd w:id="19"/>
    <w:p w14:paraId="21E357E1" w14:textId="77777777" w:rsidR="00F3346D" w:rsidRPr="00B172C8" w:rsidRDefault="00F3346D" w:rsidP="00B172C8">
      <w:pPr>
        <w:shd w:val="clear" w:color="auto" w:fill="FFFFFF"/>
        <w:jc w:val="both"/>
        <w:textAlignment w:val="baseline"/>
        <w:rPr>
          <w:sz w:val="26"/>
          <w:szCs w:val="26"/>
          <w:lang w:val="ru-RU"/>
        </w:rPr>
      </w:pPr>
    </w:p>
    <w:sectPr w:rsidR="00F3346D" w:rsidRPr="00B172C8" w:rsidSect="00B172C8">
      <w:pgSz w:w="12240" w:h="15840"/>
      <w:pgMar w:top="567" w:right="47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roid Sans Fallback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D6831"/>
    <w:multiLevelType w:val="hybridMultilevel"/>
    <w:tmpl w:val="CD109104"/>
    <w:lvl w:ilvl="0" w:tplc="C450AE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7A67BE3"/>
    <w:multiLevelType w:val="hybridMultilevel"/>
    <w:tmpl w:val="EA5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3F3"/>
    <w:rsid w:val="000A0858"/>
    <w:rsid w:val="00122C22"/>
    <w:rsid w:val="001C63F3"/>
    <w:rsid w:val="00211778"/>
    <w:rsid w:val="002513C1"/>
    <w:rsid w:val="00296A2E"/>
    <w:rsid w:val="002D680F"/>
    <w:rsid w:val="003222B9"/>
    <w:rsid w:val="00460D6C"/>
    <w:rsid w:val="004D4DA7"/>
    <w:rsid w:val="00652EC9"/>
    <w:rsid w:val="007043BF"/>
    <w:rsid w:val="0089183E"/>
    <w:rsid w:val="009802CD"/>
    <w:rsid w:val="00B172C8"/>
    <w:rsid w:val="00BA6F5F"/>
    <w:rsid w:val="00C456DE"/>
    <w:rsid w:val="00C91F21"/>
    <w:rsid w:val="00CA0DDA"/>
    <w:rsid w:val="00D16E27"/>
    <w:rsid w:val="00D52E0F"/>
    <w:rsid w:val="00E76D36"/>
    <w:rsid w:val="00F3346D"/>
    <w:rsid w:val="00F53C5C"/>
    <w:rsid w:val="00FC22BA"/>
    <w:rsid w:val="00F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482F"/>
  <w15:chartTrackingRefBased/>
  <w15:docId w15:val="{7B16F7D0-24A9-45CB-AF5C-E64EDB9C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4208</Words>
  <Characters>2399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19</cp:revision>
  <cp:lastPrinted>2024-12-26T12:15:00Z</cp:lastPrinted>
  <dcterms:created xsi:type="dcterms:W3CDTF">2023-12-18T08:37:00Z</dcterms:created>
  <dcterms:modified xsi:type="dcterms:W3CDTF">2024-12-26T12:15:00Z</dcterms:modified>
</cp:coreProperties>
</file>