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974177" w14:textId="77777777" w:rsidR="00A70F28" w:rsidRPr="00A70F28" w:rsidRDefault="00A70F28" w:rsidP="00A70F28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 w:rsidRPr="00A70F28">
        <w:rPr>
          <w:rFonts w:ascii="Traktir" w:eastAsia="Times New Roman" w:hAnsi="Traktir" w:cs="Times New Roman"/>
          <w:noProof/>
          <w:color w:val="00FF00"/>
          <w:sz w:val="24"/>
          <w:szCs w:val="24"/>
          <w:lang w:eastAsia="uk-UA"/>
        </w:rPr>
        <w:drawing>
          <wp:inline distT="0" distB="0" distL="0" distR="0" wp14:anchorId="74A52E9E" wp14:editId="7FFA6073">
            <wp:extent cx="581025" cy="771525"/>
            <wp:effectExtent l="0" t="0" r="9525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761F3" w14:textId="77777777" w:rsidR="00A70F28" w:rsidRPr="00A70F28" w:rsidRDefault="00A70F28" w:rsidP="00A70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70F2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ПЕТРІВСЬКА СІЛЬСЬКА РАДА</w:t>
      </w:r>
    </w:p>
    <w:p w14:paraId="2A357A86" w14:textId="77777777" w:rsidR="00A70F28" w:rsidRPr="00A70F28" w:rsidRDefault="00A70F28" w:rsidP="00A70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0F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60AA38F3" w14:textId="77777777" w:rsidR="00A70F28" w:rsidRPr="00A70F28" w:rsidRDefault="00A70F28" w:rsidP="00A70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57AD0C" w14:textId="77777777" w:rsidR="00A70F28" w:rsidRPr="00A70F28" w:rsidRDefault="00A70F28" w:rsidP="00A70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0F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27969F58" w14:textId="77777777" w:rsidR="00A70F28" w:rsidRPr="00A70F28" w:rsidRDefault="00A70F28" w:rsidP="00A70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6BC1B8" w14:textId="77777777" w:rsidR="00A70F28" w:rsidRPr="00A70F28" w:rsidRDefault="00A70F28" w:rsidP="00A70F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F2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«19»</w:t>
      </w:r>
      <w:r w:rsidR="0013766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A70F2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жовтня 2023 року                                                                                           № 77</w:t>
      </w:r>
      <w:r w:rsidR="0013766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9</w:t>
      </w:r>
    </w:p>
    <w:p w14:paraId="38F38603" w14:textId="77777777" w:rsidR="00A70F28" w:rsidRPr="00A70F28" w:rsidRDefault="00A70F28" w:rsidP="00A70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0F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7168F695" w14:textId="77777777" w:rsidR="00A70F28" w:rsidRDefault="00A70F28" w:rsidP="009A2D8C">
      <w:pPr>
        <w:tabs>
          <w:tab w:val="left" w:pos="495"/>
          <w:tab w:val="center" w:pos="4770"/>
        </w:tabs>
        <w:spacing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</w:p>
    <w:p w14:paraId="62C895A2" w14:textId="77777777" w:rsidR="009A2D8C" w:rsidRPr="000343E1" w:rsidRDefault="009A2D8C" w:rsidP="009A2D8C">
      <w:pPr>
        <w:tabs>
          <w:tab w:val="left" w:pos="495"/>
          <w:tab w:val="center" w:pos="4770"/>
        </w:tabs>
        <w:spacing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Про розгляд </w:t>
      </w:r>
      <w:proofErr w:type="spellStart"/>
      <w:r w:rsidR="00AB3100">
        <w:rPr>
          <w:rFonts w:ascii="Times New Roman" w:hAnsi="Times New Roman" w:cs="Times New Roman"/>
          <w:b/>
          <w:i/>
          <w:sz w:val="28"/>
          <w:szCs w:val="28"/>
        </w:rPr>
        <w:t>Ліннік</w:t>
      </w:r>
      <w:proofErr w:type="spellEnd"/>
      <w:r w:rsidR="00AB3100">
        <w:rPr>
          <w:rFonts w:ascii="Times New Roman" w:hAnsi="Times New Roman" w:cs="Times New Roman"/>
          <w:b/>
          <w:i/>
          <w:sz w:val="28"/>
          <w:szCs w:val="28"/>
        </w:rPr>
        <w:t xml:space="preserve"> Г.П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44214A15" w14:textId="77777777" w:rsidR="009A2D8C" w:rsidRPr="000343E1" w:rsidRDefault="009A2D8C" w:rsidP="009A2D8C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23E67D" w14:textId="199F54C4" w:rsidR="009A2D8C" w:rsidRDefault="009A2D8C" w:rsidP="009A2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    </w:t>
      </w:r>
      <w:r w:rsidRPr="000343E1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Ліннік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Галини П</w:t>
      </w:r>
      <w:r w:rsidR="00985B3C">
        <w:rPr>
          <w:rFonts w:ascii="Times New Roman" w:hAnsi="Times New Roman" w:cs="Times New Roman"/>
          <w:b/>
          <w:sz w:val="28"/>
          <w:szCs w:val="28"/>
        </w:rPr>
        <w:t>етрівни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43E1">
        <w:rPr>
          <w:rFonts w:ascii="Times New Roman" w:hAnsi="Times New Roman" w:cs="Times New Roman"/>
          <w:sz w:val="28"/>
          <w:szCs w:val="28"/>
        </w:rPr>
        <w:t xml:space="preserve">про присвоєння адреси </w:t>
      </w:r>
      <w:r>
        <w:rPr>
          <w:rFonts w:ascii="Times New Roman" w:hAnsi="Times New Roman" w:cs="Times New Roman"/>
          <w:sz w:val="28"/>
          <w:szCs w:val="28"/>
        </w:rPr>
        <w:t xml:space="preserve">об’єкту нерухомого майна </w:t>
      </w:r>
      <w:r w:rsidRPr="000343E1">
        <w:rPr>
          <w:rFonts w:ascii="Times New Roman" w:hAnsi="Times New Roman" w:cs="Times New Roman"/>
          <w:sz w:val="28"/>
          <w:szCs w:val="28"/>
        </w:rPr>
        <w:t xml:space="preserve">на земельній ділянці </w:t>
      </w:r>
      <w:r w:rsidR="008C4A89">
        <w:rPr>
          <w:rFonts w:ascii="Times New Roman" w:hAnsi="Times New Roman" w:cs="Times New Roman"/>
          <w:sz w:val="28"/>
          <w:szCs w:val="28"/>
        </w:rPr>
        <w:t xml:space="preserve">      </w:t>
      </w:r>
      <w:r w:rsidRPr="000343E1">
        <w:rPr>
          <w:rFonts w:ascii="Times New Roman" w:hAnsi="Times New Roman" w:cs="Times New Roman"/>
          <w:sz w:val="28"/>
          <w:szCs w:val="28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</w:rPr>
        <w:t>Нові Петрівці</w:t>
      </w:r>
      <w:r w:rsidRPr="000343E1">
        <w:rPr>
          <w:rFonts w:ascii="Times New Roman" w:hAnsi="Times New Roman" w:cs="Times New Roman"/>
          <w:sz w:val="28"/>
          <w:szCs w:val="28"/>
        </w:rPr>
        <w:t xml:space="preserve"> та подані документи,</w:t>
      </w:r>
      <w:r>
        <w:rPr>
          <w:rFonts w:ascii="Times New Roman" w:hAnsi="Times New Roman" w:cs="Times New Roman"/>
          <w:sz w:val="28"/>
          <w:szCs w:val="28"/>
        </w:rPr>
        <w:t xml:space="preserve"> встановлено наступне. </w:t>
      </w:r>
    </w:p>
    <w:p w14:paraId="184E219A" w14:textId="77777777" w:rsidR="009A2D8C" w:rsidRDefault="00D202AC" w:rsidP="009A2D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Забудова </w:t>
      </w:r>
      <w:r w:rsidR="009A2D8C">
        <w:rPr>
          <w:rFonts w:ascii="Times New Roman" w:hAnsi="Times New Roman" w:cs="Times New Roman"/>
          <w:sz w:val="28"/>
          <w:szCs w:val="28"/>
        </w:rPr>
        <w:t>житлов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9A2D8C">
        <w:rPr>
          <w:rFonts w:ascii="Times New Roman" w:hAnsi="Times New Roman" w:cs="Times New Roman"/>
          <w:sz w:val="28"/>
          <w:szCs w:val="28"/>
        </w:rPr>
        <w:t xml:space="preserve"> будин</w:t>
      </w:r>
      <w:r>
        <w:rPr>
          <w:rFonts w:ascii="Times New Roman" w:hAnsi="Times New Roman" w:cs="Times New Roman"/>
          <w:sz w:val="28"/>
          <w:szCs w:val="28"/>
        </w:rPr>
        <w:t>ку</w:t>
      </w:r>
      <w:r w:rsidR="009A2D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відповідає </w:t>
      </w:r>
      <w:r w:rsidR="009A2D8C">
        <w:rPr>
          <w:rFonts w:ascii="Times New Roman" w:hAnsi="Times New Roman" w:cs="Times New Roman"/>
          <w:sz w:val="28"/>
          <w:szCs w:val="28"/>
        </w:rPr>
        <w:t>будівельному паспорту</w:t>
      </w:r>
      <w:r>
        <w:rPr>
          <w:rFonts w:ascii="Times New Roman" w:hAnsi="Times New Roman" w:cs="Times New Roman"/>
          <w:sz w:val="28"/>
          <w:szCs w:val="28"/>
        </w:rPr>
        <w:t xml:space="preserve">, виданому </w:t>
      </w:r>
      <w:r w:rsidR="000A6221">
        <w:rPr>
          <w:rFonts w:ascii="Times New Roman" w:hAnsi="Times New Roman" w:cs="Times New Roman"/>
          <w:sz w:val="28"/>
          <w:szCs w:val="28"/>
        </w:rPr>
        <w:t>відділом містобудування, архітектури та житлово-комунального господарства Вишгородської райдержадміністрації 26.04.2016 за №149/2016</w:t>
      </w:r>
      <w:r w:rsidR="00B545BE">
        <w:rPr>
          <w:rFonts w:ascii="Times New Roman" w:hAnsi="Times New Roman" w:cs="Times New Roman"/>
          <w:sz w:val="28"/>
          <w:szCs w:val="28"/>
        </w:rPr>
        <w:t>.</w:t>
      </w:r>
    </w:p>
    <w:p w14:paraId="086BE2C5" w14:textId="77777777" w:rsidR="00D1425B" w:rsidRDefault="00D1425B" w:rsidP="009A2D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Самовільне захоплення земель комунальної власності на 7 метрів парканом. </w:t>
      </w:r>
    </w:p>
    <w:p w14:paraId="2DE76088" w14:textId="77777777" w:rsidR="009A2D8C" w:rsidRPr="000343E1" w:rsidRDefault="009A2D8C" w:rsidP="009A2D8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Враховуючи вищевикладене та</w:t>
      </w:r>
      <w:r w:rsidRPr="000343E1">
        <w:rPr>
          <w:rFonts w:ascii="Times New Roman" w:hAnsi="Times New Roman" w:cs="Times New Roman"/>
          <w:sz w:val="28"/>
          <w:szCs w:val="28"/>
        </w:rPr>
        <w:t xml:space="preserve"> керуючись </w:t>
      </w:r>
      <w:r>
        <w:rPr>
          <w:rFonts w:ascii="Times New Roman" w:hAnsi="Times New Roman" w:cs="Times New Roman"/>
          <w:sz w:val="28"/>
          <w:szCs w:val="28"/>
        </w:rPr>
        <w:t>статтею 376 Цивільного кодексу України</w:t>
      </w:r>
      <w:r w:rsidRPr="000343E1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r w:rsidRPr="000343E1">
        <w:rPr>
          <w:rFonts w:ascii="Times New Roman" w:hAnsi="Times New Roman" w:cs="Times New Roman"/>
          <w:sz w:val="28"/>
          <w:szCs w:val="28"/>
        </w:rPr>
        <w:t xml:space="preserve">статтями 37, 59 Закону України «Про місцеве самоврядування в Україні», 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206F0764" w14:textId="77777777" w:rsidR="009A2D8C" w:rsidRPr="000343E1" w:rsidRDefault="009A2D8C" w:rsidP="009A2D8C">
      <w:pPr>
        <w:tabs>
          <w:tab w:val="left" w:pos="36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5E7B53D4" w14:textId="2B530578" w:rsidR="009A2D8C" w:rsidRPr="000343E1" w:rsidRDefault="009A2D8C" w:rsidP="009A2D8C">
      <w:pPr>
        <w:tabs>
          <w:tab w:val="left" w:pos="426"/>
        </w:tabs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1. Відмовити </w:t>
      </w:r>
      <w:proofErr w:type="spellStart"/>
      <w:r w:rsidR="00D1425B">
        <w:rPr>
          <w:rFonts w:ascii="Times New Roman" w:hAnsi="Times New Roman" w:cs="Times New Roman"/>
          <w:sz w:val="28"/>
          <w:szCs w:val="28"/>
        </w:rPr>
        <w:t>Ліннік</w:t>
      </w:r>
      <w:proofErr w:type="spellEnd"/>
      <w:r w:rsidR="00D1425B">
        <w:rPr>
          <w:rFonts w:ascii="Times New Roman" w:hAnsi="Times New Roman" w:cs="Times New Roman"/>
          <w:sz w:val="28"/>
          <w:szCs w:val="28"/>
        </w:rPr>
        <w:t xml:space="preserve"> Галині </w:t>
      </w:r>
      <w:r w:rsidR="00072066">
        <w:rPr>
          <w:rFonts w:ascii="Times New Roman" w:hAnsi="Times New Roman" w:cs="Times New Roman"/>
          <w:sz w:val="28"/>
          <w:szCs w:val="28"/>
        </w:rPr>
        <w:t>Петрівні</w:t>
      </w:r>
      <w:r>
        <w:rPr>
          <w:rFonts w:ascii="Times New Roman" w:hAnsi="Times New Roman" w:cs="Times New Roman"/>
          <w:sz w:val="28"/>
          <w:szCs w:val="28"/>
        </w:rPr>
        <w:t xml:space="preserve"> у присвоєнні </w:t>
      </w:r>
      <w:r w:rsidRPr="000343E1">
        <w:rPr>
          <w:rFonts w:ascii="Times New Roman" w:hAnsi="Times New Roman" w:cs="Times New Roman"/>
          <w:sz w:val="28"/>
          <w:szCs w:val="28"/>
        </w:rPr>
        <w:t xml:space="preserve">адреси </w:t>
      </w:r>
      <w:r>
        <w:rPr>
          <w:rFonts w:ascii="Times New Roman" w:hAnsi="Times New Roman" w:cs="Times New Roman"/>
          <w:sz w:val="28"/>
          <w:szCs w:val="28"/>
        </w:rPr>
        <w:t xml:space="preserve">об’єкту нерухомого майна </w:t>
      </w:r>
      <w:r w:rsidRPr="000343E1">
        <w:rPr>
          <w:rFonts w:ascii="Times New Roman" w:hAnsi="Times New Roman" w:cs="Times New Roman"/>
          <w:sz w:val="28"/>
          <w:szCs w:val="28"/>
        </w:rPr>
        <w:t xml:space="preserve">на земельній ділянці </w:t>
      </w:r>
      <w:r w:rsidR="008C4A89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4BD750" w14:textId="77777777" w:rsidR="009A2D8C" w:rsidRPr="000343E1" w:rsidRDefault="009A2D8C" w:rsidP="009A2D8C">
      <w:pPr>
        <w:tabs>
          <w:tab w:val="left" w:pos="0"/>
        </w:tabs>
        <w:spacing w:before="24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2. Контроль за виконанням цього рішення покласти на Петровську Т.В., секретаря виконавчого комітету.</w:t>
      </w:r>
    </w:p>
    <w:p w14:paraId="448FF619" w14:textId="77777777" w:rsidR="009A2D8C" w:rsidRDefault="009A2D8C" w:rsidP="009A2D8C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E0F559" w14:textId="77777777" w:rsidR="00072066" w:rsidRDefault="00072066" w:rsidP="009A2D8C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313020" w14:textId="77777777" w:rsidR="00072066" w:rsidRPr="008A6BCE" w:rsidRDefault="00072066" w:rsidP="00072066">
      <w:pPr>
        <w:rPr>
          <w:rFonts w:ascii="Times New Roman" w:hAnsi="Times New Roman" w:cs="Times New Roman"/>
        </w:rPr>
      </w:pPr>
      <w:r w:rsidRPr="008A6BCE">
        <w:rPr>
          <w:rFonts w:ascii="Times New Roman" w:hAnsi="Times New Roman" w:cs="Times New Roman"/>
          <w:b/>
          <w:sz w:val="28"/>
          <w:szCs w:val="28"/>
        </w:rPr>
        <w:t>Заступник сільського голови                                                     Ігор КУЧЕРЯВИЙ</w:t>
      </w:r>
    </w:p>
    <w:p w14:paraId="100FF878" w14:textId="77777777" w:rsidR="009A2D8C" w:rsidRDefault="009A2D8C" w:rsidP="009A2D8C"/>
    <w:p w14:paraId="4FBBD9F3" w14:textId="77777777" w:rsidR="00F00C5F" w:rsidRDefault="00F00C5F"/>
    <w:sectPr w:rsidR="00F00C5F" w:rsidSect="00A70F28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4E2B"/>
    <w:rsid w:val="00072066"/>
    <w:rsid w:val="000A6221"/>
    <w:rsid w:val="00121D6C"/>
    <w:rsid w:val="00137663"/>
    <w:rsid w:val="0038154F"/>
    <w:rsid w:val="003F4E2B"/>
    <w:rsid w:val="005E30A8"/>
    <w:rsid w:val="00773638"/>
    <w:rsid w:val="00812916"/>
    <w:rsid w:val="008800F8"/>
    <w:rsid w:val="008A2A15"/>
    <w:rsid w:val="008C4A89"/>
    <w:rsid w:val="00985B3C"/>
    <w:rsid w:val="009A2D8C"/>
    <w:rsid w:val="00A70F28"/>
    <w:rsid w:val="00AB3100"/>
    <w:rsid w:val="00B26AE1"/>
    <w:rsid w:val="00B545BE"/>
    <w:rsid w:val="00D1425B"/>
    <w:rsid w:val="00D202A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0F353"/>
  <w15:docId w15:val="{7EDB91FA-E31C-4870-A65F-58F09180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D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A2D8C"/>
  </w:style>
  <w:style w:type="paragraph" w:styleId="a3">
    <w:name w:val="Balloon Text"/>
    <w:basedOn w:val="a"/>
    <w:link w:val="a4"/>
    <w:uiPriority w:val="99"/>
    <w:semiHidden/>
    <w:unhideWhenUsed/>
    <w:rsid w:val="009A2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D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06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2023-10-26T07:25:00Z</cp:lastPrinted>
  <dcterms:created xsi:type="dcterms:W3CDTF">2023-10-18T07:43:00Z</dcterms:created>
  <dcterms:modified xsi:type="dcterms:W3CDTF">2023-11-06T06:43:00Z</dcterms:modified>
</cp:coreProperties>
</file>