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56D" w:rsidRPr="0049456D" w:rsidRDefault="0049456D" w:rsidP="0049456D">
      <w:pPr>
        <w:spacing w:after="0" w:line="240" w:lineRule="auto"/>
        <w:jc w:val="center"/>
        <w:rPr>
          <w:rFonts w:ascii="Times New Roman" w:eastAsia="Times New Roman" w:hAnsi="Times New Roman" w:cs="Times New Roman"/>
          <w:snapToGrid w:val="0"/>
          <w:color w:val="00FF00"/>
          <w:sz w:val="26"/>
          <w:szCs w:val="26"/>
          <w:lang w:val="uk-UA" w:eastAsia="ru-RU"/>
        </w:rPr>
      </w:pPr>
      <w:r w:rsidRPr="0049456D">
        <w:rPr>
          <w:rFonts w:ascii="Times New Roman" w:eastAsia="Times New Roman" w:hAnsi="Times New Roman" w:cs="Times New Roman"/>
          <w:noProof/>
          <w:color w:val="00FF00"/>
          <w:sz w:val="26"/>
          <w:szCs w:val="26"/>
          <w:lang w:val="uk-UA" w:eastAsia="uk-UA"/>
        </w:rPr>
        <w:drawing>
          <wp:inline distT="0" distB="0" distL="0" distR="0">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49456D" w:rsidRPr="0049456D" w:rsidRDefault="0049456D" w:rsidP="0049456D">
      <w:pPr>
        <w:spacing w:after="0" w:line="240" w:lineRule="auto"/>
        <w:jc w:val="center"/>
        <w:rPr>
          <w:rFonts w:ascii="Times New Roman" w:eastAsia="Times New Roman" w:hAnsi="Times New Roman" w:cs="Times New Roman"/>
          <w:b/>
          <w:bCs/>
          <w:sz w:val="26"/>
          <w:szCs w:val="26"/>
          <w:lang w:val="uk-UA" w:eastAsia="ru-RU"/>
        </w:rPr>
      </w:pPr>
      <w:r w:rsidRPr="0049456D">
        <w:rPr>
          <w:rFonts w:ascii="Times New Roman" w:eastAsia="Times New Roman" w:hAnsi="Times New Roman" w:cs="Times New Roman"/>
          <w:b/>
          <w:bCs/>
          <w:sz w:val="26"/>
          <w:szCs w:val="26"/>
          <w:lang w:val="uk-UA" w:eastAsia="ru-RU"/>
        </w:rPr>
        <w:t>ПЕТРІВСЬКА СІЛЬСЬКА РАДА</w:t>
      </w:r>
    </w:p>
    <w:p w:rsidR="0049456D" w:rsidRPr="0049456D" w:rsidRDefault="0049456D" w:rsidP="0049456D">
      <w:pPr>
        <w:spacing w:after="0" w:line="240" w:lineRule="auto"/>
        <w:jc w:val="center"/>
        <w:rPr>
          <w:rFonts w:ascii="Times New Roman" w:eastAsia="Times New Roman" w:hAnsi="Times New Roman" w:cs="Times New Roman"/>
          <w:b/>
          <w:bCs/>
          <w:sz w:val="26"/>
          <w:szCs w:val="26"/>
          <w:lang w:val="uk-UA" w:eastAsia="ru-RU"/>
        </w:rPr>
      </w:pPr>
      <w:r w:rsidRPr="0049456D">
        <w:rPr>
          <w:rFonts w:ascii="Times New Roman" w:eastAsia="Times New Roman" w:hAnsi="Times New Roman" w:cs="Times New Roman"/>
          <w:b/>
          <w:bCs/>
          <w:sz w:val="26"/>
          <w:szCs w:val="26"/>
          <w:lang w:val="uk-UA" w:eastAsia="ru-RU"/>
        </w:rPr>
        <w:t>ВИШГОРОДСЬКОГО РАЙОНУ КИЇВСЬКОЇ ОБЛАСТІ</w:t>
      </w:r>
    </w:p>
    <w:p w:rsidR="0049456D" w:rsidRPr="0049456D" w:rsidRDefault="0049456D" w:rsidP="0049456D">
      <w:pPr>
        <w:spacing w:after="0" w:line="240" w:lineRule="auto"/>
        <w:jc w:val="center"/>
        <w:rPr>
          <w:rFonts w:ascii="Times New Roman" w:eastAsia="Times New Roman" w:hAnsi="Times New Roman" w:cs="Times New Roman"/>
          <w:b/>
          <w:bCs/>
          <w:sz w:val="26"/>
          <w:szCs w:val="26"/>
          <w:lang w:val="uk-UA" w:eastAsia="ru-RU"/>
        </w:rPr>
      </w:pPr>
      <w:r w:rsidRPr="0049456D">
        <w:rPr>
          <w:rFonts w:ascii="Times New Roman" w:eastAsia="Times New Roman" w:hAnsi="Times New Roman" w:cs="Times New Roman"/>
          <w:b/>
          <w:bCs/>
          <w:sz w:val="26"/>
          <w:szCs w:val="26"/>
          <w:lang w:val="uk-UA" w:eastAsia="ru-RU"/>
        </w:rPr>
        <w:t xml:space="preserve">Шістдесят </w:t>
      </w:r>
      <w:proofErr w:type="spellStart"/>
      <w:r w:rsidRPr="0049456D">
        <w:rPr>
          <w:rFonts w:ascii="Times New Roman" w:eastAsia="Times New Roman" w:hAnsi="Times New Roman" w:cs="Times New Roman"/>
          <w:b/>
          <w:bCs/>
          <w:sz w:val="26"/>
          <w:szCs w:val="26"/>
          <w:lang w:val="uk-UA" w:eastAsia="ru-RU"/>
        </w:rPr>
        <w:t>пꞌята</w:t>
      </w:r>
      <w:proofErr w:type="spellEnd"/>
      <w:r w:rsidRPr="0049456D">
        <w:rPr>
          <w:rFonts w:ascii="Times New Roman" w:eastAsia="Times New Roman" w:hAnsi="Times New Roman" w:cs="Times New Roman"/>
          <w:b/>
          <w:bCs/>
          <w:sz w:val="26"/>
          <w:szCs w:val="26"/>
          <w:lang w:val="uk-UA" w:eastAsia="ru-RU"/>
        </w:rPr>
        <w:t xml:space="preserve"> сесія восьмого скликання</w:t>
      </w:r>
    </w:p>
    <w:p w:rsidR="0049456D" w:rsidRPr="0049456D" w:rsidRDefault="0049456D" w:rsidP="0049456D">
      <w:pPr>
        <w:spacing w:after="0" w:line="240" w:lineRule="auto"/>
        <w:ind w:left="540" w:hanging="540"/>
        <w:rPr>
          <w:rFonts w:ascii="Times New Roman" w:eastAsia="Times New Roman" w:hAnsi="Times New Roman" w:cs="Times New Roman"/>
          <w:b/>
          <w:i/>
          <w:sz w:val="24"/>
          <w:szCs w:val="26"/>
          <w:lang w:val="uk-UA" w:eastAsia="ru-RU"/>
        </w:rPr>
      </w:pPr>
    </w:p>
    <w:p w:rsidR="0049456D" w:rsidRPr="0049456D" w:rsidRDefault="00E701DD" w:rsidP="0049456D">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«24</w:t>
      </w:r>
      <w:r w:rsidR="0049456D" w:rsidRPr="0049456D">
        <w:rPr>
          <w:rFonts w:ascii="Times New Roman" w:eastAsia="Times New Roman" w:hAnsi="Times New Roman" w:cs="Times New Roman"/>
          <w:b/>
          <w:sz w:val="26"/>
          <w:szCs w:val="26"/>
          <w:lang w:val="uk-UA" w:eastAsia="ru-RU"/>
        </w:rPr>
        <w:t xml:space="preserve">» грудня 2024 року                                                                 </w:t>
      </w:r>
      <w:r w:rsidR="0049456D" w:rsidRPr="0049456D">
        <w:rPr>
          <w:rFonts w:ascii="Times New Roman" w:eastAsia="Times New Roman" w:hAnsi="Times New Roman" w:cs="Times New Roman"/>
          <w:b/>
          <w:sz w:val="26"/>
          <w:szCs w:val="26"/>
          <w:lang w:val="ru-RU" w:eastAsia="ru-RU"/>
        </w:rPr>
        <w:t xml:space="preserve">    </w:t>
      </w:r>
      <w:r w:rsidR="0049456D" w:rsidRPr="0049456D">
        <w:rPr>
          <w:rFonts w:ascii="Times New Roman" w:eastAsia="Times New Roman" w:hAnsi="Times New Roman" w:cs="Times New Roman"/>
          <w:b/>
          <w:sz w:val="26"/>
          <w:szCs w:val="26"/>
          <w:lang w:val="uk-UA" w:eastAsia="ru-RU"/>
        </w:rPr>
        <w:t xml:space="preserve">                     № </w:t>
      </w:r>
      <w:r>
        <w:rPr>
          <w:rFonts w:ascii="Times New Roman" w:eastAsia="Times New Roman" w:hAnsi="Times New Roman" w:cs="Times New Roman"/>
          <w:b/>
          <w:sz w:val="26"/>
          <w:szCs w:val="26"/>
          <w:lang w:val="uk-UA" w:eastAsia="ru-RU"/>
        </w:rPr>
        <w:t>2387</w:t>
      </w:r>
    </w:p>
    <w:p w:rsidR="0049456D" w:rsidRPr="0049456D" w:rsidRDefault="0049456D" w:rsidP="0049456D">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49456D">
        <w:rPr>
          <w:rFonts w:ascii="Times New Roman" w:eastAsia="Times New Roman" w:hAnsi="Times New Roman" w:cs="Times New Roman"/>
          <w:b/>
          <w:sz w:val="26"/>
          <w:szCs w:val="26"/>
          <w:lang w:val="uk-UA" w:eastAsia="ru-RU"/>
        </w:rPr>
        <w:tab/>
        <w:t xml:space="preserve">     РІШЕННЯ</w:t>
      </w:r>
    </w:p>
    <w:p w:rsidR="0049456D" w:rsidRPr="0049456D" w:rsidRDefault="0049456D" w:rsidP="0049456D">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C04C28" w:rsidRDefault="0049456D" w:rsidP="00C04C28">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49456D">
        <w:rPr>
          <w:rFonts w:ascii="Times New Roman" w:eastAsia="Times New Roman" w:hAnsi="Times New Roman" w:cs="Times New Roman"/>
          <w:b/>
          <w:i/>
          <w:sz w:val="26"/>
          <w:szCs w:val="26"/>
          <w:lang w:val="uk-UA" w:eastAsia="ru-RU"/>
        </w:rPr>
        <w:t>Про затвердження Програми «</w:t>
      </w:r>
      <w:r w:rsidR="00C04C28" w:rsidRPr="00C04C28">
        <w:rPr>
          <w:rFonts w:ascii="Times New Roman" w:eastAsia="Times New Roman" w:hAnsi="Times New Roman" w:cs="Times New Roman"/>
          <w:b/>
          <w:i/>
          <w:sz w:val="26"/>
          <w:szCs w:val="26"/>
          <w:lang w:val="uk-UA" w:eastAsia="ru-RU"/>
        </w:rPr>
        <w:t xml:space="preserve">Технічне і фінансове </w:t>
      </w:r>
    </w:p>
    <w:p w:rsidR="00C04C28" w:rsidRDefault="00C04C28" w:rsidP="00C04C28">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C04C28">
        <w:rPr>
          <w:rFonts w:ascii="Times New Roman" w:eastAsia="Times New Roman" w:hAnsi="Times New Roman" w:cs="Times New Roman"/>
          <w:b/>
          <w:i/>
          <w:sz w:val="26"/>
          <w:szCs w:val="26"/>
          <w:lang w:val="uk-UA" w:eastAsia="ru-RU"/>
        </w:rPr>
        <w:t xml:space="preserve">забезпечення, вдосконалення та розвиток </w:t>
      </w:r>
    </w:p>
    <w:p w:rsidR="00C04C28" w:rsidRDefault="00C04C28" w:rsidP="00C04C28">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C04C28">
        <w:rPr>
          <w:rFonts w:ascii="Times New Roman" w:eastAsia="Times New Roman" w:hAnsi="Times New Roman" w:cs="Times New Roman"/>
          <w:b/>
          <w:i/>
          <w:sz w:val="26"/>
          <w:szCs w:val="26"/>
          <w:lang w:val="uk-UA" w:eastAsia="ru-RU"/>
        </w:rPr>
        <w:t xml:space="preserve">місцевої автоматизованої системи централізованого </w:t>
      </w:r>
    </w:p>
    <w:p w:rsidR="00C04C28" w:rsidRDefault="00C04C28" w:rsidP="00C04C28">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C04C28">
        <w:rPr>
          <w:rFonts w:ascii="Times New Roman" w:eastAsia="Times New Roman" w:hAnsi="Times New Roman" w:cs="Times New Roman"/>
          <w:b/>
          <w:i/>
          <w:sz w:val="26"/>
          <w:szCs w:val="26"/>
          <w:lang w:val="uk-UA" w:eastAsia="ru-RU"/>
        </w:rPr>
        <w:t xml:space="preserve">оповіщення Петрівської сільської територіальної </w:t>
      </w:r>
    </w:p>
    <w:p w:rsidR="0049456D" w:rsidRDefault="00C04C28" w:rsidP="00C04C28">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C04C28">
        <w:rPr>
          <w:rFonts w:ascii="Times New Roman" w:eastAsia="Times New Roman" w:hAnsi="Times New Roman" w:cs="Times New Roman"/>
          <w:b/>
          <w:i/>
          <w:sz w:val="26"/>
          <w:szCs w:val="26"/>
          <w:lang w:val="uk-UA" w:eastAsia="ru-RU"/>
        </w:rPr>
        <w:t>громади на 2025-2027 роки</w:t>
      </w:r>
      <w:r>
        <w:rPr>
          <w:rFonts w:ascii="Times New Roman" w:eastAsia="Times New Roman" w:hAnsi="Times New Roman" w:cs="Times New Roman"/>
          <w:b/>
          <w:i/>
          <w:sz w:val="26"/>
          <w:szCs w:val="26"/>
          <w:lang w:val="uk-UA" w:eastAsia="ru-RU"/>
        </w:rPr>
        <w:t>»</w:t>
      </w:r>
    </w:p>
    <w:p w:rsidR="00C04C28" w:rsidRPr="0049456D" w:rsidRDefault="00C04C28" w:rsidP="00C04C28">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49456D" w:rsidRPr="0049456D" w:rsidRDefault="0049456D" w:rsidP="0049456D">
      <w:pPr>
        <w:spacing w:after="0" w:line="240" w:lineRule="auto"/>
        <w:ind w:firstLine="709"/>
        <w:jc w:val="both"/>
        <w:rPr>
          <w:rFonts w:ascii="Times New Roman" w:eastAsia="Times New Roman" w:hAnsi="Times New Roman" w:cs="Times New Roman"/>
          <w:sz w:val="26"/>
          <w:szCs w:val="26"/>
          <w:lang w:val="uk-UA" w:eastAsia="ru-RU"/>
        </w:rPr>
      </w:pPr>
      <w:r w:rsidRPr="0049456D">
        <w:rPr>
          <w:rFonts w:ascii="Times New Roman" w:eastAsia="Times New Roman" w:hAnsi="Times New Roman" w:cs="Times New Roman"/>
          <w:sz w:val="26"/>
          <w:szCs w:val="26"/>
          <w:lang w:val="uk-UA" w:eastAsia="ru-RU"/>
        </w:rPr>
        <w:t>Відповідно до Бюджетного кодексу України,</w:t>
      </w:r>
      <w:r w:rsidR="00815AE1" w:rsidRPr="00815AE1">
        <w:rPr>
          <w:lang w:val="uk-UA"/>
        </w:rPr>
        <w:t xml:space="preserve"> </w:t>
      </w:r>
      <w:r w:rsidR="00815AE1" w:rsidRPr="00815AE1">
        <w:rPr>
          <w:rFonts w:ascii="Times New Roman" w:eastAsia="Times New Roman" w:hAnsi="Times New Roman" w:cs="Times New Roman"/>
          <w:sz w:val="26"/>
          <w:szCs w:val="26"/>
          <w:lang w:val="uk-UA" w:eastAsia="ru-RU"/>
        </w:rPr>
        <w:t>Кодекс</w:t>
      </w:r>
      <w:r w:rsidR="00815AE1">
        <w:rPr>
          <w:rFonts w:ascii="Times New Roman" w:eastAsia="Times New Roman" w:hAnsi="Times New Roman" w:cs="Times New Roman"/>
          <w:sz w:val="26"/>
          <w:szCs w:val="26"/>
          <w:lang w:val="uk-UA" w:eastAsia="ru-RU"/>
        </w:rPr>
        <w:t>у</w:t>
      </w:r>
      <w:r w:rsidR="00815AE1" w:rsidRPr="00815AE1">
        <w:rPr>
          <w:rFonts w:ascii="Times New Roman" w:eastAsia="Times New Roman" w:hAnsi="Times New Roman" w:cs="Times New Roman"/>
          <w:sz w:val="26"/>
          <w:szCs w:val="26"/>
          <w:lang w:val="uk-UA" w:eastAsia="ru-RU"/>
        </w:rPr>
        <w:t xml:space="preserve"> цивільного захисту України</w:t>
      </w:r>
      <w:r w:rsidR="00815AE1">
        <w:rPr>
          <w:rFonts w:ascii="Times New Roman" w:eastAsia="Times New Roman" w:hAnsi="Times New Roman" w:cs="Times New Roman"/>
          <w:sz w:val="26"/>
          <w:szCs w:val="26"/>
          <w:lang w:val="uk-UA" w:eastAsia="ru-RU"/>
        </w:rPr>
        <w:t>,</w:t>
      </w:r>
      <w:r w:rsidRPr="0049456D">
        <w:rPr>
          <w:rFonts w:ascii="Times New Roman" w:eastAsia="Times New Roman" w:hAnsi="Times New Roman" w:cs="Times New Roman"/>
          <w:sz w:val="26"/>
          <w:szCs w:val="26"/>
          <w:lang w:val="uk-UA" w:eastAsia="ru-RU"/>
        </w:rPr>
        <w:t xml:space="preserve"> статті 26 Закону України «Про місцеве самоврядування в Україні», </w:t>
      </w:r>
      <w:r w:rsidR="005937D4">
        <w:rPr>
          <w:rFonts w:ascii="Times New Roman" w:eastAsia="Times New Roman" w:hAnsi="Times New Roman" w:cs="Times New Roman"/>
          <w:sz w:val="26"/>
          <w:szCs w:val="26"/>
          <w:lang w:val="uk-UA" w:eastAsia="ru-RU"/>
        </w:rPr>
        <w:t>постанов</w:t>
      </w:r>
      <w:r w:rsidR="005937D4" w:rsidRPr="005937D4">
        <w:rPr>
          <w:rFonts w:ascii="Times New Roman" w:eastAsia="Times New Roman" w:hAnsi="Times New Roman" w:cs="Times New Roman"/>
          <w:sz w:val="26"/>
          <w:szCs w:val="26"/>
          <w:lang w:val="uk-UA" w:eastAsia="ru-RU"/>
        </w:rPr>
        <w:t xml:space="preserve"> Кабінету Міністрів України від 09.01.2014 № 11 «Про затвердження Положення про єдину держа</w:t>
      </w:r>
      <w:r w:rsidR="005937D4">
        <w:rPr>
          <w:rFonts w:ascii="Times New Roman" w:eastAsia="Times New Roman" w:hAnsi="Times New Roman" w:cs="Times New Roman"/>
          <w:sz w:val="26"/>
          <w:szCs w:val="26"/>
          <w:lang w:val="uk-UA" w:eastAsia="ru-RU"/>
        </w:rPr>
        <w:t xml:space="preserve">вну систему цивільного захисту», </w:t>
      </w:r>
      <w:r w:rsidR="005937D4" w:rsidRPr="005937D4">
        <w:rPr>
          <w:rFonts w:ascii="Times New Roman" w:eastAsia="Times New Roman" w:hAnsi="Times New Roman" w:cs="Times New Roman"/>
          <w:sz w:val="26"/>
          <w:szCs w:val="26"/>
          <w:lang w:val="uk-UA" w:eastAsia="ru-RU"/>
        </w:rPr>
        <w:t>від 27.09.2017 № 733 «Про затвердження Положення про організацію оповіщення про загрозу виникнення або виникнення надзвичайних ситуацій та зв’я</w:t>
      </w:r>
      <w:r w:rsidR="005937D4">
        <w:rPr>
          <w:rFonts w:ascii="Times New Roman" w:eastAsia="Times New Roman" w:hAnsi="Times New Roman" w:cs="Times New Roman"/>
          <w:sz w:val="26"/>
          <w:szCs w:val="26"/>
          <w:lang w:val="uk-UA" w:eastAsia="ru-RU"/>
        </w:rPr>
        <w:t xml:space="preserve">зку у сфері цивільного захисту», </w:t>
      </w:r>
      <w:r w:rsidRPr="0049456D">
        <w:rPr>
          <w:rFonts w:ascii="Times New Roman" w:eastAsia="Times New Roman" w:hAnsi="Times New Roman" w:cs="Times New Roman"/>
          <w:sz w:val="26"/>
          <w:szCs w:val="26"/>
          <w:lang w:val="uk-UA" w:eastAsia="ru-RU"/>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w:t>
      </w:r>
      <w:r w:rsidR="005937D4" w:rsidRPr="005937D4">
        <w:rPr>
          <w:rFonts w:ascii="Times New Roman" w:eastAsia="Times New Roman" w:hAnsi="Times New Roman" w:cs="Times New Roman"/>
          <w:sz w:val="26"/>
          <w:szCs w:val="26"/>
          <w:lang w:val="uk-UA" w:eastAsia="ru-RU"/>
        </w:rPr>
        <w:t>з питань комунальної власності, приватизації, житлово-комунального господарства, розвитку промисловості та інфраструктури</w:t>
      </w:r>
      <w:r w:rsidRPr="0049456D">
        <w:rPr>
          <w:rFonts w:ascii="Times New Roman" w:eastAsia="Times New Roman" w:hAnsi="Times New Roman" w:cs="Times New Roman"/>
          <w:sz w:val="26"/>
          <w:szCs w:val="26"/>
          <w:lang w:val="uk-UA" w:eastAsia="ru-RU"/>
        </w:rPr>
        <w:t xml:space="preserve">, </w:t>
      </w:r>
      <w:r w:rsidRPr="0049456D">
        <w:rPr>
          <w:rFonts w:ascii="Times New Roman" w:eastAsia="Times New Roman" w:hAnsi="Times New Roman" w:cs="Times New Roman"/>
          <w:b/>
          <w:sz w:val="26"/>
          <w:szCs w:val="26"/>
          <w:lang w:val="uk-UA" w:eastAsia="ru-RU"/>
        </w:rPr>
        <w:t>сільська рада</w:t>
      </w:r>
      <w:r w:rsidRPr="0049456D">
        <w:rPr>
          <w:rFonts w:ascii="Times New Roman" w:eastAsia="Times New Roman" w:hAnsi="Times New Roman" w:cs="Times New Roman"/>
          <w:sz w:val="26"/>
          <w:szCs w:val="26"/>
          <w:lang w:val="uk-UA" w:eastAsia="ru-RU"/>
        </w:rPr>
        <w:t xml:space="preserve"> </w:t>
      </w:r>
    </w:p>
    <w:p w:rsidR="0049456D" w:rsidRPr="0049456D" w:rsidRDefault="0049456D" w:rsidP="0049456D">
      <w:pPr>
        <w:spacing w:after="0" w:line="240" w:lineRule="auto"/>
        <w:ind w:firstLine="709"/>
        <w:jc w:val="both"/>
        <w:rPr>
          <w:rFonts w:ascii="Times New Roman" w:eastAsia="Times New Roman" w:hAnsi="Times New Roman" w:cs="Times New Roman"/>
          <w:sz w:val="24"/>
          <w:szCs w:val="26"/>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i/>
          <w:sz w:val="26"/>
          <w:szCs w:val="26"/>
          <w:lang w:val="uk-UA" w:eastAsia="ru-RU"/>
        </w:rPr>
      </w:pPr>
      <w:r w:rsidRPr="0049456D">
        <w:rPr>
          <w:rFonts w:ascii="Times New Roman" w:eastAsia="Times New Roman" w:hAnsi="Times New Roman" w:cs="Times New Roman"/>
          <w:b/>
          <w:i/>
          <w:sz w:val="26"/>
          <w:szCs w:val="26"/>
          <w:lang w:val="uk-UA" w:eastAsia="ru-RU"/>
        </w:rPr>
        <w:t>ВИРІШИЛА</w:t>
      </w:r>
    </w:p>
    <w:p w:rsidR="0049456D" w:rsidRPr="0049456D" w:rsidRDefault="0049456D" w:rsidP="0049456D">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49456D" w:rsidRPr="0049456D" w:rsidRDefault="0049456D" w:rsidP="00D30EB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49456D">
        <w:rPr>
          <w:rFonts w:ascii="Times New Roman" w:eastAsia="Times New Roman" w:hAnsi="Times New Roman" w:cs="Times New Roman"/>
          <w:sz w:val="26"/>
          <w:szCs w:val="26"/>
          <w:lang w:val="uk-UA" w:eastAsia="ru-RU"/>
        </w:rPr>
        <w:t>1. Затвердити Програму «</w:t>
      </w:r>
      <w:r w:rsidR="00D30EB9" w:rsidRPr="00D30EB9">
        <w:rPr>
          <w:rFonts w:ascii="Times New Roman" w:eastAsia="Times New Roman" w:hAnsi="Times New Roman" w:cs="Times New Roman"/>
          <w:sz w:val="26"/>
          <w:szCs w:val="26"/>
          <w:lang w:val="uk-UA" w:eastAsia="ru-RU"/>
        </w:rPr>
        <w:t>Технічне і фінансове забезпечення, вдосконалення та розвиток місцевої автоматизованої системи централізованого оповіщення Петрівської сільської територіальної громади на 2025-2027 роки</w:t>
      </w:r>
      <w:r w:rsidRPr="0049456D">
        <w:rPr>
          <w:rFonts w:ascii="Times New Roman" w:eastAsia="Times New Roman" w:hAnsi="Times New Roman" w:cs="Times New Roman"/>
          <w:sz w:val="26"/>
          <w:szCs w:val="26"/>
          <w:lang w:val="uk-UA" w:eastAsia="ru-RU"/>
        </w:rPr>
        <w:t>» (далі – Програма), що додається.</w:t>
      </w:r>
    </w:p>
    <w:p w:rsidR="0049456D" w:rsidRPr="0049456D" w:rsidRDefault="0049456D" w:rsidP="0049456D">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49456D">
        <w:rPr>
          <w:rFonts w:ascii="Times New Roman" w:eastAsia="Times New Roman" w:hAnsi="Times New Roman" w:cs="Times New Roman"/>
          <w:sz w:val="26"/>
          <w:szCs w:val="26"/>
          <w:lang w:val="uk-UA" w:eastAsia="ru-RU"/>
        </w:rPr>
        <w:t xml:space="preserve">2. </w:t>
      </w:r>
      <w:r w:rsidRPr="0049456D">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815AE1" w:rsidRPr="00E61083" w:rsidRDefault="0049456D" w:rsidP="00E61083">
      <w:pPr>
        <w:spacing w:after="0" w:line="240" w:lineRule="auto"/>
        <w:ind w:firstLine="851"/>
        <w:jc w:val="both"/>
        <w:rPr>
          <w:rFonts w:ascii="Times New Roman" w:eastAsia="Times New Roman" w:hAnsi="Times New Roman" w:cs="Times New Roman"/>
          <w:sz w:val="26"/>
          <w:szCs w:val="26"/>
          <w:lang w:val="uk-UA" w:eastAsia="ru-RU"/>
        </w:rPr>
      </w:pPr>
      <w:r w:rsidRPr="0049456D">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49456D">
        <w:rPr>
          <w:rFonts w:ascii="Times New Roman" w:eastAsia="Times New Roman" w:hAnsi="Times New Roman" w:cs="Times New Roman"/>
          <w:sz w:val="24"/>
          <w:szCs w:val="24"/>
          <w:lang w:val="uk-UA" w:eastAsia="ru-RU"/>
        </w:rPr>
        <w:t xml:space="preserve"> </w:t>
      </w:r>
      <w:r w:rsidRPr="0049456D">
        <w:rPr>
          <w:rFonts w:ascii="Times New Roman" w:eastAsia="Times New Roman" w:hAnsi="Times New Roman" w:cs="Times New Roman"/>
          <w:sz w:val="26"/>
          <w:szCs w:val="26"/>
          <w:lang w:val="uk-UA" w:eastAsia="ru-RU"/>
        </w:rPr>
        <w:t xml:space="preserve">з питань бюджету, фінансів, соціально-економічного розвитку, інвестиційної діяльності, підприємництва та зовнішньоекономічних зв’язків і </w:t>
      </w:r>
      <w:r w:rsidR="00E61083" w:rsidRPr="00E61083">
        <w:rPr>
          <w:rFonts w:ascii="Times New Roman" w:eastAsia="Times New Roman" w:hAnsi="Times New Roman" w:cs="Times New Roman"/>
          <w:sz w:val="26"/>
          <w:szCs w:val="26"/>
          <w:lang w:val="uk-UA" w:eastAsia="ru-RU"/>
        </w:rPr>
        <w:t>з питань комунальної власності, приватизації, житлово-комунального господарства, розвитку промисловості та інфраструктури,</w:t>
      </w:r>
    </w:p>
    <w:p w:rsidR="0049456D" w:rsidRPr="0049456D" w:rsidRDefault="0049456D" w:rsidP="0049456D">
      <w:pPr>
        <w:spacing w:after="0" w:line="240" w:lineRule="auto"/>
        <w:ind w:firstLine="851"/>
        <w:jc w:val="both"/>
        <w:rPr>
          <w:rFonts w:ascii="Times New Roman" w:eastAsia="Times New Roman" w:hAnsi="Times New Roman" w:cs="Times New Roman"/>
          <w:b/>
          <w:i/>
          <w:sz w:val="26"/>
          <w:szCs w:val="26"/>
          <w:lang w:val="uk-UA" w:eastAsia="ru-RU"/>
        </w:rPr>
      </w:pPr>
      <w:r w:rsidRPr="0049456D">
        <w:rPr>
          <w:rFonts w:ascii="Times New Roman" w:eastAsia="Times New Roman" w:hAnsi="Times New Roman" w:cs="Times New Roman"/>
          <w:b/>
          <w:i/>
          <w:sz w:val="26"/>
          <w:szCs w:val="26"/>
          <w:lang w:val="uk-UA" w:eastAsia="ru-RU"/>
        </w:rPr>
        <w:t xml:space="preserve">    </w:t>
      </w:r>
    </w:p>
    <w:p w:rsidR="0049456D" w:rsidRPr="0049456D" w:rsidRDefault="0049456D" w:rsidP="0049456D">
      <w:pPr>
        <w:spacing w:after="0" w:line="240" w:lineRule="auto"/>
        <w:rPr>
          <w:rFonts w:ascii="Times New Roman" w:eastAsia="Times New Roman" w:hAnsi="Times New Roman" w:cs="Times New Roman"/>
          <w:b/>
          <w:i/>
          <w:szCs w:val="26"/>
          <w:lang w:val="uk-UA" w:eastAsia="ru-RU"/>
        </w:rPr>
      </w:pPr>
    </w:p>
    <w:p w:rsidR="0049456D" w:rsidRPr="0049456D" w:rsidRDefault="0049456D" w:rsidP="0049456D">
      <w:pPr>
        <w:spacing w:after="0" w:line="240" w:lineRule="auto"/>
        <w:rPr>
          <w:rFonts w:ascii="Times New Roman" w:eastAsia="Times New Roman" w:hAnsi="Times New Roman" w:cs="Times New Roman"/>
          <w:b/>
          <w:i/>
          <w:sz w:val="26"/>
          <w:szCs w:val="26"/>
          <w:lang w:val="uk-UA" w:eastAsia="ru-RU"/>
        </w:rPr>
      </w:pPr>
      <w:r w:rsidRPr="0049456D">
        <w:rPr>
          <w:rFonts w:ascii="Times New Roman" w:eastAsia="Times New Roman" w:hAnsi="Times New Roman" w:cs="Times New Roman"/>
          <w:b/>
          <w:i/>
          <w:sz w:val="26"/>
          <w:szCs w:val="26"/>
          <w:lang w:val="uk-UA" w:eastAsia="ru-RU"/>
        </w:rPr>
        <w:t xml:space="preserve">Сільський голова                                                                            </w:t>
      </w:r>
      <w:proofErr w:type="spellStart"/>
      <w:r w:rsidRPr="0049456D">
        <w:rPr>
          <w:rFonts w:ascii="Times New Roman" w:eastAsia="Times New Roman" w:hAnsi="Times New Roman" w:cs="Times New Roman"/>
          <w:b/>
          <w:i/>
          <w:sz w:val="26"/>
          <w:szCs w:val="26"/>
          <w:lang w:val="uk-UA" w:eastAsia="ru-RU"/>
        </w:rPr>
        <w:t>Радіон</w:t>
      </w:r>
      <w:proofErr w:type="spellEnd"/>
      <w:r w:rsidRPr="0049456D">
        <w:rPr>
          <w:rFonts w:ascii="Times New Roman" w:eastAsia="Times New Roman" w:hAnsi="Times New Roman" w:cs="Times New Roman"/>
          <w:b/>
          <w:i/>
          <w:sz w:val="26"/>
          <w:szCs w:val="26"/>
          <w:lang w:val="uk-UA" w:eastAsia="ru-RU"/>
        </w:rPr>
        <w:t xml:space="preserve"> СТАРЕНЬКИЙ</w:t>
      </w:r>
    </w:p>
    <w:p w:rsidR="0049456D" w:rsidRPr="0049456D" w:rsidRDefault="0049456D" w:rsidP="0049456D">
      <w:pPr>
        <w:spacing w:after="0" w:line="240" w:lineRule="auto"/>
        <w:ind w:left="5103"/>
        <w:jc w:val="both"/>
        <w:rPr>
          <w:rFonts w:ascii="Times New Roman" w:eastAsia="Times New Roman" w:hAnsi="Times New Roman" w:cs="Times New Roman"/>
          <w:sz w:val="28"/>
          <w:szCs w:val="28"/>
          <w:lang w:val="uk-UA" w:eastAsia="ru-RU"/>
        </w:rPr>
      </w:pPr>
      <w:r w:rsidRPr="0049456D">
        <w:rPr>
          <w:rFonts w:ascii="Times New Roman" w:eastAsia="Times New Roman" w:hAnsi="Times New Roman" w:cs="Times New Roman"/>
          <w:sz w:val="28"/>
          <w:szCs w:val="28"/>
          <w:lang w:val="uk-UA" w:eastAsia="ru-RU"/>
        </w:rPr>
        <w:lastRenderedPageBreak/>
        <w:t>ЗАТВЕРДЖЕНО</w:t>
      </w:r>
    </w:p>
    <w:p w:rsidR="0049456D" w:rsidRPr="0049456D" w:rsidRDefault="0049456D" w:rsidP="0049456D">
      <w:pPr>
        <w:spacing w:after="0" w:line="240" w:lineRule="auto"/>
        <w:ind w:left="5103"/>
        <w:jc w:val="both"/>
        <w:rPr>
          <w:rFonts w:ascii="Times New Roman" w:eastAsia="Times New Roman" w:hAnsi="Times New Roman" w:cs="Times New Roman"/>
          <w:sz w:val="28"/>
          <w:szCs w:val="28"/>
          <w:lang w:val="uk-UA" w:eastAsia="ru-RU"/>
        </w:rPr>
      </w:pPr>
      <w:r w:rsidRPr="0049456D">
        <w:rPr>
          <w:rFonts w:ascii="Times New Roman" w:eastAsia="Times New Roman" w:hAnsi="Times New Roman" w:cs="Times New Roman"/>
          <w:sz w:val="28"/>
          <w:szCs w:val="28"/>
          <w:lang w:val="uk-UA" w:eastAsia="ru-RU"/>
        </w:rPr>
        <w:t xml:space="preserve">рішенням сесії сільської ради </w:t>
      </w:r>
    </w:p>
    <w:p w:rsidR="0049456D" w:rsidRPr="0049456D" w:rsidRDefault="0049456D" w:rsidP="0049456D">
      <w:pPr>
        <w:spacing w:after="0" w:line="240" w:lineRule="auto"/>
        <w:ind w:left="5103"/>
        <w:rPr>
          <w:rFonts w:ascii="Times New Roman" w:eastAsia="Times New Roman" w:hAnsi="Times New Roman" w:cs="Times New Roman"/>
          <w:sz w:val="28"/>
          <w:szCs w:val="28"/>
          <w:lang w:val="uk-UA" w:eastAsia="ru-RU"/>
        </w:rPr>
      </w:pPr>
      <w:r w:rsidRPr="0049456D">
        <w:rPr>
          <w:rFonts w:ascii="Times New Roman" w:eastAsia="Times New Roman" w:hAnsi="Times New Roman" w:cs="Times New Roman"/>
          <w:sz w:val="28"/>
          <w:szCs w:val="28"/>
          <w:lang w:val="uk-UA" w:eastAsia="ru-RU"/>
        </w:rPr>
        <w:t>від 24.12.2024   №</w:t>
      </w:r>
      <w:r w:rsidR="00E701DD">
        <w:rPr>
          <w:rFonts w:ascii="Times New Roman" w:eastAsia="Times New Roman" w:hAnsi="Times New Roman" w:cs="Times New Roman"/>
          <w:sz w:val="28"/>
          <w:szCs w:val="28"/>
          <w:lang w:val="uk-UA" w:eastAsia="ru-RU"/>
        </w:rPr>
        <w:t xml:space="preserve"> 2387</w:t>
      </w: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Default="0049456D" w:rsidP="0049456D">
      <w:pPr>
        <w:spacing w:after="0" w:line="240" w:lineRule="auto"/>
        <w:rPr>
          <w:rFonts w:ascii="Times New Roman" w:eastAsia="Times New Roman" w:hAnsi="Times New Roman" w:cs="Times New Roman"/>
          <w:b/>
          <w:sz w:val="28"/>
          <w:szCs w:val="28"/>
          <w:lang w:val="uk-UA" w:eastAsia="ru-RU"/>
        </w:rPr>
      </w:pPr>
    </w:p>
    <w:p w:rsidR="00DE1E49" w:rsidRPr="0049456D" w:rsidRDefault="00DE1E49" w:rsidP="0049456D">
      <w:pPr>
        <w:spacing w:after="0" w:line="240" w:lineRule="auto"/>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r w:rsidRPr="0049456D">
        <w:rPr>
          <w:rFonts w:ascii="Times New Roman" w:eastAsia="Times New Roman" w:hAnsi="Times New Roman" w:cs="Times New Roman"/>
          <w:b/>
          <w:sz w:val="28"/>
          <w:szCs w:val="28"/>
          <w:lang w:val="uk-UA" w:eastAsia="ru-RU"/>
        </w:rPr>
        <w:t>Програма</w:t>
      </w:r>
    </w:p>
    <w:p w:rsidR="0049456D" w:rsidRPr="0049456D" w:rsidRDefault="00C04C28" w:rsidP="0049456D">
      <w:pPr>
        <w:spacing w:after="0" w:line="240" w:lineRule="auto"/>
        <w:jc w:val="center"/>
        <w:rPr>
          <w:rFonts w:ascii="Times New Roman" w:eastAsia="Times New Roman" w:hAnsi="Times New Roman" w:cs="Times New Roman"/>
          <w:b/>
          <w:sz w:val="28"/>
          <w:szCs w:val="28"/>
          <w:lang w:val="uk-UA" w:eastAsia="ru-RU"/>
        </w:rPr>
      </w:pPr>
      <w:r w:rsidRPr="00C04C28">
        <w:rPr>
          <w:rFonts w:ascii="Times New Roman" w:eastAsia="Times New Roman" w:hAnsi="Times New Roman" w:cs="Times New Roman"/>
          <w:b/>
          <w:sz w:val="28"/>
          <w:szCs w:val="28"/>
          <w:lang w:val="uk-UA" w:eastAsia="ru-RU"/>
        </w:rPr>
        <w:t>«Технічне і фінансове забезпечення, вдосконалення та розвиток місцевої автоматизованої системи централізованого оповіщення Петрівської сільської територіальної громади на 2025-2027 роки</w:t>
      </w:r>
      <w:r>
        <w:rPr>
          <w:rFonts w:ascii="Times New Roman" w:eastAsia="Times New Roman" w:hAnsi="Times New Roman" w:cs="Times New Roman"/>
          <w:b/>
          <w:sz w:val="28"/>
          <w:szCs w:val="28"/>
          <w:lang w:val="uk-UA" w:eastAsia="ru-RU"/>
        </w:rPr>
        <w:t>»</w:t>
      </w: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r w:rsidRPr="0049456D">
        <w:rPr>
          <w:rFonts w:ascii="Times New Roman" w:eastAsia="Times New Roman" w:hAnsi="Times New Roman" w:cs="Times New Roman"/>
          <w:b/>
          <w:sz w:val="28"/>
          <w:szCs w:val="28"/>
          <w:lang w:val="uk-UA" w:eastAsia="ru-RU"/>
        </w:rPr>
        <w:t>с. Нові Петрівці</w:t>
      </w: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r w:rsidRPr="0049456D">
        <w:rPr>
          <w:rFonts w:ascii="Times New Roman" w:eastAsia="Times New Roman" w:hAnsi="Times New Roman" w:cs="Times New Roman"/>
          <w:b/>
          <w:sz w:val="28"/>
          <w:szCs w:val="28"/>
          <w:lang w:val="uk-UA" w:eastAsia="ru-RU"/>
        </w:rPr>
        <w:t>2024 рік</w:t>
      </w:r>
    </w:p>
    <w:p w:rsidR="00034807" w:rsidRPr="00034807" w:rsidRDefault="00034807" w:rsidP="00034807">
      <w:pPr>
        <w:keepNext/>
        <w:spacing w:before="240" w:after="60" w:line="240" w:lineRule="auto"/>
        <w:jc w:val="center"/>
        <w:outlineLvl w:val="0"/>
        <w:rPr>
          <w:rFonts w:ascii="Times New Roman" w:eastAsia="Times New Roman" w:hAnsi="Times New Roman" w:cs="Times New Roman"/>
          <w:bCs/>
          <w:kern w:val="32"/>
          <w:sz w:val="26"/>
          <w:szCs w:val="26"/>
          <w:lang w:val="uk-UA" w:eastAsia="ru-RU"/>
        </w:rPr>
      </w:pPr>
      <w:r w:rsidRPr="00034807">
        <w:rPr>
          <w:rFonts w:ascii="Times New Roman" w:eastAsia="Times New Roman" w:hAnsi="Times New Roman" w:cs="Times New Roman"/>
          <w:b/>
          <w:bCs/>
          <w:kern w:val="32"/>
          <w:sz w:val="26"/>
          <w:szCs w:val="26"/>
          <w:lang w:val="uk-UA" w:eastAsia="ru-RU"/>
        </w:rPr>
        <w:lastRenderedPageBreak/>
        <w:t>Паспорт Програми</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3404"/>
        <w:gridCol w:w="1893"/>
        <w:gridCol w:w="1731"/>
        <w:gridCol w:w="1681"/>
      </w:tblGrid>
      <w:tr w:rsidR="00034807" w:rsidRPr="00034807" w:rsidTr="00520A96">
        <w:trPr>
          <w:trHeight w:val="557"/>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1.</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after="0" w:line="240" w:lineRule="auto"/>
              <w:ind w:right="305"/>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10"/>
                <w:sz w:val="26"/>
                <w:szCs w:val="26"/>
                <w:lang w:val="uk-UA" w:eastAsia="uk-UA" w:bidi="uk-UA"/>
              </w:rPr>
              <w:t>Ініціатор</w:t>
            </w:r>
            <w:r w:rsidRPr="00034807">
              <w:rPr>
                <w:rFonts w:ascii="Times New Roman" w:eastAsia="Calibri" w:hAnsi="Times New Roman" w:cs="Times New Roman"/>
                <w:spacing w:val="-20"/>
                <w:sz w:val="26"/>
                <w:szCs w:val="26"/>
                <w:lang w:val="uk-UA" w:eastAsia="uk-UA" w:bidi="uk-UA"/>
              </w:rPr>
              <w:t xml:space="preserve"> </w:t>
            </w:r>
            <w:r w:rsidRPr="00034807">
              <w:rPr>
                <w:rFonts w:ascii="Times New Roman" w:eastAsia="Calibri" w:hAnsi="Times New Roman" w:cs="Times New Roman"/>
                <w:spacing w:val="-10"/>
                <w:sz w:val="26"/>
                <w:szCs w:val="26"/>
                <w:lang w:val="uk-UA" w:eastAsia="uk-UA" w:bidi="uk-UA"/>
              </w:rPr>
              <w:t xml:space="preserve">розроблення </w:t>
            </w:r>
            <w:r w:rsidRPr="00034807">
              <w:rPr>
                <w:rFonts w:ascii="Times New Roman" w:eastAsia="Calibri" w:hAnsi="Times New Roman" w:cs="Times New Roman"/>
                <w:spacing w:val="-2"/>
                <w:sz w:val="26"/>
                <w:szCs w:val="26"/>
                <w:lang w:val="uk-UA" w:eastAsia="uk-UA" w:bidi="uk-UA"/>
              </w:rPr>
              <w:t>Програми</w:t>
            </w:r>
          </w:p>
        </w:tc>
        <w:tc>
          <w:tcPr>
            <w:tcW w:w="5305" w:type="dxa"/>
            <w:gridSpan w:val="3"/>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z w:val="26"/>
                <w:szCs w:val="26"/>
                <w:lang w:val="uk-UA" w:eastAsia="uk-UA" w:bidi="uk-UA"/>
              </w:rPr>
              <w:t>Петрівська сільська</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рада</w:t>
            </w:r>
            <w:r w:rsidRPr="00034807">
              <w:rPr>
                <w:rFonts w:ascii="Times New Roman" w:eastAsia="Calibri" w:hAnsi="Times New Roman" w:cs="Times New Roman"/>
                <w:spacing w:val="-10"/>
                <w:sz w:val="26"/>
                <w:szCs w:val="26"/>
                <w:lang w:val="uk-UA" w:eastAsia="uk-UA" w:bidi="uk-UA"/>
              </w:rPr>
              <w:t xml:space="preserve"> </w:t>
            </w:r>
          </w:p>
        </w:tc>
      </w:tr>
      <w:tr w:rsidR="00034807" w:rsidRPr="00E701DD" w:rsidTr="00520A96">
        <w:trPr>
          <w:trHeight w:val="2092"/>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2.</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before="11" w:after="0" w:line="252" w:lineRule="auto"/>
              <w:ind w:right="305" w:hanging="15"/>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z w:val="26"/>
                <w:szCs w:val="26"/>
                <w:lang w:val="uk-UA" w:eastAsia="uk-UA" w:bidi="uk-UA"/>
              </w:rPr>
              <w:t xml:space="preserve">Нормативна база </w:t>
            </w:r>
          </w:p>
        </w:tc>
        <w:tc>
          <w:tcPr>
            <w:tcW w:w="5305" w:type="dxa"/>
            <w:gridSpan w:val="3"/>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z w:val="26"/>
                <w:szCs w:val="26"/>
                <w:lang w:val="uk-UA" w:eastAsia="uk-UA" w:bidi="uk-UA"/>
              </w:rPr>
              <w:t>Кодекс цивільного захисту України, Закон України</w:t>
            </w:r>
            <w:r>
              <w:rPr>
                <w:rFonts w:ascii="Times New Roman" w:eastAsia="Calibri" w:hAnsi="Times New Roman" w:cs="Times New Roman"/>
                <w:sz w:val="26"/>
                <w:szCs w:val="26"/>
                <w:lang w:val="uk-UA" w:eastAsia="uk-UA" w:bidi="uk-UA"/>
              </w:rPr>
              <w:t xml:space="preserve"> «Про місцеве самоврядування в У</w:t>
            </w:r>
            <w:r w:rsidRPr="00034807">
              <w:rPr>
                <w:rFonts w:ascii="Times New Roman" w:eastAsia="Calibri" w:hAnsi="Times New Roman" w:cs="Times New Roman"/>
                <w:sz w:val="26"/>
                <w:szCs w:val="26"/>
                <w:lang w:val="uk-UA" w:eastAsia="uk-UA" w:bidi="uk-UA"/>
              </w:rPr>
              <w:t>країні», постанова</w:t>
            </w:r>
            <w:r w:rsidRPr="00034807">
              <w:rPr>
                <w:rFonts w:ascii="Times New Roman" w:eastAsia="Calibri" w:hAnsi="Times New Roman" w:cs="Times New Roman"/>
                <w:spacing w:val="-16"/>
                <w:sz w:val="26"/>
                <w:szCs w:val="26"/>
                <w:lang w:val="uk-UA" w:eastAsia="uk-UA" w:bidi="uk-UA"/>
              </w:rPr>
              <w:t xml:space="preserve"> </w:t>
            </w:r>
            <w:r w:rsidRPr="00034807">
              <w:rPr>
                <w:rFonts w:ascii="Times New Roman" w:eastAsia="Calibri" w:hAnsi="Times New Roman" w:cs="Times New Roman"/>
                <w:sz w:val="26"/>
                <w:szCs w:val="26"/>
                <w:lang w:val="uk-UA" w:eastAsia="uk-UA" w:bidi="uk-UA"/>
              </w:rPr>
              <w:t>Кабінету</w:t>
            </w:r>
            <w:r w:rsidRPr="00034807">
              <w:rPr>
                <w:rFonts w:ascii="Times New Roman" w:eastAsia="Calibri" w:hAnsi="Times New Roman" w:cs="Times New Roman"/>
                <w:spacing w:val="-17"/>
                <w:sz w:val="26"/>
                <w:szCs w:val="26"/>
                <w:lang w:val="uk-UA" w:eastAsia="uk-UA" w:bidi="uk-UA"/>
              </w:rPr>
              <w:t xml:space="preserve"> </w:t>
            </w:r>
            <w:r w:rsidRPr="00034807">
              <w:rPr>
                <w:rFonts w:ascii="Times New Roman" w:eastAsia="Calibri" w:hAnsi="Times New Roman" w:cs="Times New Roman"/>
                <w:sz w:val="26"/>
                <w:szCs w:val="26"/>
                <w:lang w:val="uk-UA" w:eastAsia="uk-UA" w:bidi="uk-UA"/>
              </w:rPr>
              <w:t>Міністрів</w:t>
            </w:r>
            <w:r w:rsidRPr="00034807">
              <w:rPr>
                <w:rFonts w:ascii="Times New Roman" w:eastAsia="Calibri" w:hAnsi="Times New Roman" w:cs="Times New Roman"/>
                <w:spacing w:val="-13"/>
                <w:sz w:val="26"/>
                <w:szCs w:val="26"/>
                <w:lang w:val="uk-UA" w:eastAsia="uk-UA" w:bidi="uk-UA"/>
              </w:rPr>
              <w:t xml:space="preserve"> </w:t>
            </w:r>
            <w:r w:rsidRPr="00034807">
              <w:rPr>
                <w:rFonts w:ascii="Times New Roman" w:eastAsia="Calibri" w:hAnsi="Times New Roman" w:cs="Times New Roman"/>
                <w:sz w:val="26"/>
                <w:szCs w:val="26"/>
                <w:lang w:val="uk-UA" w:eastAsia="uk-UA" w:bidi="uk-UA"/>
              </w:rPr>
              <w:t>України</w:t>
            </w:r>
            <w:r>
              <w:rPr>
                <w:rFonts w:ascii="Times New Roman" w:eastAsia="Calibri" w:hAnsi="Times New Roman" w:cs="Times New Roman"/>
                <w:sz w:val="26"/>
                <w:szCs w:val="26"/>
                <w:lang w:val="uk-UA" w:eastAsia="uk-UA" w:bidi="uk-UA"/>
              </w:rPr>
              <w:t xml:space="preserve"> </w:t>
            </w:r>
            <w:r w:rsidRPr="00034807">
              <w:rPr>
                <w:rFonts w:ascii="Times New Roman" w:eastAsia="Calibri" w:hAnsi="Times New Roman" w:cs="Times New Roman"/>
                <w:sz w:val="26"/>
                <w:szCs w:val="26"/>
                <w:lang w:val="uk-UA" w:eastAsia="uk-UA" w:bidi="uk-UA"/>
              </w:rPr>
              <w:t>від</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27.09.2017</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року</w:t>
            </w:r>
            <w:r w:rsidRPr="00034807">
              <w:rPr>
                <w:rFonts w:ascii="Times New Roman" w:eastAsia="Calibri" w:hAnsi="Times New Roman" w:cs="Times New Roman"/>
                <w:spacing w:val="-9"/>
                <w:sz w:val="26"/>
                <w:szCs w:val="26"/>
                <w:lang w:val="uk-UA" w:eastAsia="uk-UA" w:bidi="uk-UA"/>
              </w:rPr>
              <w:t xml:space="preserve"> </w:t>
            </w:r>
            <w:r w:rsidRPr="00034807">
              <w:rPr>
                <w:rFonts w:ascii="Times New Roman" w:eastAsia="Calibri" w:hAnsi="Times New Roman" w:cs="Times New Roman"/>
                <w:sz w:val="26"/>
                <w:szCs w:val="26"/>
                <w:lang w:val="uk-UA" w:eastAsia="uk-UA" w:bidi="uk-UA"/>
              </w:rPr>
              <w:t>№</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733</w:t>
            </w:r>
            <w:r w:rsidRPr="00034807">
              <w:rPr>
                <w:rFonts w:ascii="Times New Roman" w:eastAsia="Calibri" w:hAnsi="Times New Roman" w:cs="Times New Roman"/>
                <w:spacing w:val="-5"/>
                <w:sz w:val="26"/>
                <w:szCs w:val="26"/>
                <w:lang w:val="uk-UA" w:eastAsia="uk-UA" w:bidi="uk-UA"/>
              </w:rPr>
              <w:t xml:space="preserve"> </w:t>
            </w:r>
            <w:r w:rsidRPr="00034807">
              <w:rPr>
                <w:rFonts w:ascii="Times New Roman" w:eastAsia="Calibri" w:hAnsi="Times New Roman" w:cs="Times New Roman"/>
                <w:sz w:val="26"/>
                <w:szCs w:val="26"/>
                <w:lang w:val="uk-UA" w:eastAsia="uk-UA" w:bidi="uk-UA"/>
              </w:rPr>
              <w:t>«Про</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затвердження Положення про організацію оповіщення про загрозу виникнення або виникнення</w:t>
            </w:r>
            <w:r>
              <w:rPr>
                <w:rFonts w:ascii="Times New Roman" w:eastAsia="Calibri" w:hAnsi="Times New Roman" w:cs="Times New Roman"/>
                <w:sz w:val="26"/>
                <w:szCs w:val="26"/>
                <w:lang w:val="uk-UA" w:eastAsia="uk-UA" w:bidi="uk-UA"/>
              </w:rPr>
              <w:t xml:space="preserve"> </w:t>
            </w:r>
            <w:r w:rsidRPr="00034807">
              <w:rPr>
                <w:rFonts w:ascii="Times New Roman" w:eastAsia="Calibri" w:hAnsi="Times New Roman" w:cs="Times New Roman"/>
                <w:sz w:val="26"/>
                <w:szCs w:val="26"/>
                <w:lang w:val="uk-UA" w:eastAsia="uk-UA" w:bidi="uk-UA"/>
              </w:rPr>
              <w:t>надзвичайних</w:t>
            </w:r>
            <w:r w:rsidRPr="00034807">
              <w:rPr>
                <w:rFonts w:ascii="Times New Roman" w:eastAsia="Calibri" w:hAnsi="Times New Roman" w:cs="Times New Roman"/>
                <w:spacing w:val="-8"/>
                <w:sz w:val="26"/>
                <w:szCs w:val="26"/>
                <w:lang w:val="uk-UA" w:eastAsia="uk-UA" w:bidi="uk-UA"/>
              </w:rPr>
              <w:t xml:space="preserve"> </w:t>
            </w:r>
            <w:r w:rsidRPr="00034807">
              <w:rPr>
                <w:rFonts w:ascii="Times New Roman" w:eastAsia="Calibri" w:hAnsi="Times New Roman" w:cs="Times New Roman"/>
                <w:sz w:val="26"/>
                <w:szCs w:val="26"/>
                <w:lang w:val="uk-UA" w:eastAsia="uk-UA" w:bidi="uk-UA"/>
              </w:rPr>
              <w:t>ситуацій</w:t>
            </w:r>
            <w:r w:rsidRPr="00034807">
              <w:rPr>
                <w:rFonts w:ascii="Times New Roman" w:eastAsia="Calibri" w:hAnsi="Times New Roman" w:cs="Times New Roman"/>
                <w:spacing w:val="-8"/>
                <w:sz w:val="26"/>
                <w:szCs w:val="26"/>
                <w:lang w:val="uk-UA" w:eastAsia="uk-UA" w:bidi="uk-UA"/>
              </w:rPr>
              <w:t xml:space="preserve"> </w:t>
            </w:r>
            <w:r w:rsidRPr="00034807">
              <w:rPr>
                <w:rFonts w:ascii="Times New Roman" w:eastAsia="Calibri" w:hAnsi="Times New Roman" w:cs="Times New Roman"/>
                <w:sz w:val="26"/>
                <w:szCs w:val="26"/>
                <w:lang w:val="uk-UA" w:eastAsia="uk-UA" w:bidi="uk-UA"/>
              </w:rPr>
              <w:t>та</w:t>
            </w:r>
            <w:r w:rsidRPr="00034807">
              <w:rPr>
                <w:rFonts w:ascii="Times New Roman" w:eastAsia="Calibri" w:hAnsi="Times New Roman" w:cs="Times New Roman"/>
                <w:spacing w:val="-8"/>
                <w:sz w:val="26"/>
                <w:szCs w:val="26"/>
                <w:lang w:val="uk-UA" w:eastAsia="uk-UA" w:bidi="uk-UA"/>
              </w:rPr>
              <w:t xml:space="preserve"> </w:t>
            </w:r>
            <w:r w:rsidRPr="00034807">
              <w:rPr>
                <w:rFonts w:ascii="Times New Roman" w:eastAsia="Calibri" w:hAnsi="Times New Roman" w:cs="Times New Roman"/>
                <w:sz w:val="26"/>
                <w:szCs w:val="26"/>
                <w:lang w:val="uk-UA" w:eastAsia="uk-UA" w:bidi="uk-UA"/>
              </w:rPr>
              <w:t>зв’язку</w:t>
            </w:r>
            <w:r w:rsidRPr="00034807">
              <w:rPr>
                <w:rFonts w:ascii="Times New Roman" w:eastAsia="Calibri" w:hAnsi="Times New Roman" w:cs="Times New Roman"/>
                <w:spacing w:val="-8"/>
                <w:sz w:val="26"/>
                <w:szCs w:val="26"/>
                <w:lang w:val="uk-UA" w:eastAsia="uk-UA" w:bidi="uk-UA"/>
              </w:rPr>
              <w:t xml:space="preserve"> </w:t>
            </w:r>
            <w:r w:rsidRPr="00034807">
              <w:rPr>
                <w:rFonts w:ascii="Times New Roman" w:eastAsia="Calibri" w:hAnsi="Times New Roman" w:cs="Times New Roman"/>
                <w:sz w:val="26"/>
                <w:szCs w:val="26"/>
                <w:lang w:val="uk-UA" w:eastAsia="uk-UA" w:bidi="uk-UA"/>
              </w:rPr>
              <w:t>у</w:t>
            </w:r>
            <w:r w:rsidRPr="00034807">
              <w:rPr>
                <w:rFonts w:ascii="Times New Roman" w:eastAsia="Calibri" w:hAnsi="Times New Roman" w:cs="Times New Roman"/>
                <w:spacing w:val="-13"/>
                <w:sz w:val="26"/>
                <w:szCs w:val="26"/>
                <w:lang w:val="uk-UA" w:eastAsia="uk-UA" w:bidi="uk-UA"/>
              </w:rPr>
              <w:t xml:space="preserve"> </w:t>
            </w:r>
            <w:r w:rsidRPr="00034807">
              <w:rPr>
                <w:rFonts w:ascii="Times New Roman" w:eastAsia="Calibri" w:hAnsi="Times New Roman" w:cs="Times New Roman"/>
                <w:sz w:val="26"/>
                <w:szCs w:val="26"/>
                <w:lang w:val="uk-UA" w:eastAsia="uk-UA" w:bidi="uk-UA"/>
              </w:rPr>
              <w:t>сфері цивільного захисту»</w:t>
            </w:r>
          </w:p>
        </w:tc>
      </w:tr>
      <w:tr w:rsidR="00034807" w:rsidRPr="00034807" w:rsidTr="00520A96">
        <w:trPr>
          <w:trHeight w:val="231"/>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3.</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6"/>
                <w:w w:val="95"/>
                <w:sz w:val="26"/>
                <w:szCs w:val="26"/>
                <w:lang w:val="uk-UA" w:eastAsia="uk-UA" w:bidi="uk-UA"/>
              </w:rPr>
              <w:t>Розробник</w:t>
            </w:r>
            <w:r w:rsidRPr="00034807">
              <w:rPr>
                <w:rFonts w:ascii="Times New Roman" w:eastAsia="Calibri" w:hAnsi="Times New Roman" w:cs="Times New Roman"/>
                <w:spacing w:val="-7"/>
                <w:w w:val="95"/>
                <w:sz w:val="26"/>
                <w:szCs w:val="26"/>
                <w:lang w:val="uk-UA" w:eastAsia="uk-UA" w:bidi="uk-UA"/>
              </w:rPr>
              <w:t xml:space="preserve"> П</w:t>
            </w:r>
            <w:r w:rsidRPr="00034807">
              <w:rPr>
                <w:rFonts w:ascii="Times New Roman" w:eastAsia="Calibri" w:hAnsi="Times New Roman" w:cs="Times New Roman"/>
                <w:spacing w:val="-2"/>
                <w:sz w:val="26"/>
                <w:szCs w:val="26"/>
                <w:lang w:val="uk-UA" w:eastAsia="uk-UA" w:bidi="uk-UA"/>
              </w:rPr>
              <w:t>рограми</w:t>
            </w:r>
          </w:p>
        </w:tc>
        <w:tc>
          <w:tcPr>
            <w:tcW w:w="5305" w:type="dxa"/>
            <w:gridSpan w:val="3"/>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z w:val="26"/>
                <w:szCs w:val="26"/>
                <w:lang w:val="uk-UA" w:eastAsia="uk-UA" w:bidi="uk-UA"/>
              </w:rPr>
              <w:t>Петрівська сільська</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рада</w:t>
            </w:r>
            <w:r w:rsidRPr="00034807">
              <w:rPr>
                <w:rFonts w:ascii="Times New Roman" w:eastAsia="Calibri" w:hAnsi="Times New Roman" w:cs="Times New Roman"/>
                <w:spacing w:val="-10"/>
                <w:sz w:val="26"/>
                <w:szCs w:val="26"/>
                <w:lang w:val="uk-UA" w:eastAsia="uk-UA" w:bidi="uk-UA"/>
              </w:rPr>
              <w:t xml:space="preserve"> </w:t>
            </w:r>
          </w:p>
        </w:tc>
      </w:tr>
      <w:tr w:rsidR="00034807" w:rsidRPr="00034807" w:rsidTr="00520A96">
        <w:trPr>
          <w:trHeight w:val="633"/>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4.</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before="11" w:after="0" w:line="252" w:lineRule="auto"/>
              <w:ind w:right="305" w:hanging="15"/>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8"/>
                <w:sz w:val="26"/>
                <w:szCs w:val="26"/>
                <w:lang w:val="uk-UA" w:eastAsia="uk-UA" w:bidi="uk-UA"/>
              </w:rPr>
              <w:t>Відповідальний</w:t>
            </w:r>
            <w:r w:rsidRPr="00034807">
              <w:rPr>
                <w:rFonts w:ascii="Times New Roman" w:eastAsia="Calibri" w:hAnsi="Times New Roman" w:cs="Times New Roman"/>
                <w:spacing w:val="1"/>
                <w:sz w:val="26"/>
                <w:szCs w:val="26"/>
                <w:lang w:val="uk-UA" w:eastAsia="uk-UA" w:bidi="uk-UA"/>
              </w:rPr>
              <w:t xml:space="preserve"> </w:t>
            </w:r>
            <w:r w:rsidRPr="00034807">
              <w:rPr>
                <w:rFonts w:ascii="Times New Roman" w:eastAsia="Calibri" w:hAnsi="Times New Roman" w:cs="Times New Roman"/>
                <w:spacing w:val="-8"/>
                <w:sz w:val="26"/>
                <w:szCs w:val="26"/>
                <w:lang w:val="uk-UA" w:eastAsia="uk-UA" w:bidi="uk-UA"/>
              </w:rPr>
              <w:t xml:space="preserve">виконавець </w:t>
            </w:r>
            <w:r w:rsidRPr="00034807">
              <w:rPr>
                <w:rFonts w:ascii="Times New Roman" w:eastAsia="Calibri" w:hAnsi="Times New Roman" w:cs="Times New Roman"/>
                <w:spacing w:val="-2"/>
                <w:sz w:val="26"/>
                <w:szCs w:val="26"/>
                <w:lang w:val="uk-UA" w:eastAsia="uk-UA" w:bidi="uk-UA"/>
              </w:rPr>
              <w:t>Програми</w:t>
            </w:r>
          </w:p>
        </w:tc>
        <w:tc>
          <w:tcPr>
            <w:tcW w:w="5305" w:type="dxa"/>
            <w:gridSpan w:val="3"/>
            <w:tcBorders>
              <w:top w:val="single" w:sz="4" w:space="0" w:color="000000"/>
              <w:left w:val="single" w:sz="4" w:space="0" w:color="000000"/>
              <w:bottom w:val="single" w:sz="4" w:space="0" w:color="000000"/>
              <w:right w:val="single" w:sz="4" w:space="0" w:color="000000"/>
            </w:tcBorders>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z w:val="26"/>
                <w:szCs w:val="26"/>
                <w:lang w:val="uk-UA" w:eastAsia="uk-UA" w:bidi="uk-UA"/>
              </w:rPr>
              <w:t>Петрівська сільська</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рада</w:t>
            </w:r>
            <w:r w:rsidRPr="00034807">
              <w:rPr>
                <w:rFonts w:ascii="Times New Roman" w:eastAsia="Calibri" w:hAnsi="Times New Roman" w:cs="Times New Roman"/>
                <w:spacing w:val="-10"/>
                <w:sz w:val="26"/>
                <w:szCs w:val="26"/>
                <w:lang w:val="uk-UA" w:eastAsia="uk-UA" w:bidi="uk-UA"/>
              </w:rPr>
              <w:t xml:space="preserve"> </w:t>
            </w:r>
          </w:p>
          <w:p w:rsidR="00034807" w:rsidRPr="00034807" w:rsidRDefault="00034807" w:rsidP="00034807">
            <w:pPr>
              <w:widowControl w:val="0"/>
              <w:autoSpaceDE w:val="0"/>
              <w:autoSpaceDN w:val="0"/>
              <w:spacing w:after="0" w:line="298" w:lineRule="exact"/>
              <w:rPr>
                <w:rFonts w:ascii="Times New Roman" w:eastAsia="Calibri" w:hAnsi="Times New Roman" w:cs="Times New Roman"/>
                <w:sz w:val="26"/>
                <w:szCs w:val="26"/>
                <w:lang w:val="uk-UA" w:eastAsia="uk-UA" w:bidi="uk-UA"/>
              </w:rPr>
            </w:pPr>
          </w:p>
        </w:tc>
      </w:tr>
      <w:tr w:rsidR="00034807" w:rsidRPr="00034807" w:rsidTr="00520A96">
        <w:trPr>
          <w:trHeight w:val="297"/>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77"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6.</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after="0" w:line="277"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6"/>
                <w:w w:val="95"/>
                <w:sz w:val="26"/>
                <w:szCs w:val="26"/>
                <w:lang w:val="uk-UA" w:eastAsia="uk-UA" w:bidi="uk-UA"/>
              </w:rPr>
              <w:t>Термін</w:t>
            </w:r>
            <w:r w:rsidRPr="00034807">
              <w:rPr>
                <w:rFonts w:ascii="Times New Roman" w:eastAsia="Calibri" w:hAnsi="Times New Roman" w:cs="Times New Roman"/>
                <w:spacing w:val="-4"/>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реалізації</w:t>
            </w:r>
            <w:r w:rsidRPr="00034807">
              <w:rPr>
                <w:rFonts w:ascii="Times New Roman" w:eastAsia="Calibri" w:hAnsi="Times New Roman" w:cs="Times New Roman"/>
                <w:spacing w:val="-6"/>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Програми</w:t>
            </w:r>
          </w:p>
        </w:tc>
        <w:tc>
          <w:tcPr>
            <w:tcW w:w="5305" w:type="dxa"/>
            <w:gridSpan w:val="3"/>
            <w:tcBorders>
              <w:top w:val="single" w:sz="4" w:space="0" w:color="000000"/>
              <w:left w:val="single" w:sz="4" w:space="0" w:color="000000"/>
              <w:bottom w:val="single" w:sz="4" w:space="0" w:color="000000"/>
              <w:right w:val="single" w:sz="4" w:space="0" w:color="000000"/>
            </w:tcBorders>
            <w:hideMark/>
          </w:tcPr>
          <w:p w:rsidR="00034807" w:rsidRPr="00034807" w:rsidRDefault="00801F38" w:rsidP="00801F38">
            <w:pPr>
              <w:widowControl w:val="0"/>
              <w:autoSpaceDE w:val="0"/>
              <w:autoSpaceDN w:val="0"/>
              <w:spacing w:after="0" w:line="277" w:lineRule="exact"/>
              <w:rPr>
                <w:rFonts w:ascii="Times New Roman" w:eastAsia="Calibri" w:hAnsi="Times New Roman" w:cs="Times New Roman"/>
                <w:sz w:val="26"/>
                <w:szCs w:val="26"/>
                <w:lang w:val="uk-UA" w:eastAsia="uk-UA" w:bidi="uk-UA"/>
              </w:rPr>
            </w:pPr>
            <w:r>
              <w:rPr>
                <w:rFonts w:ascii="Times New Roman" w:eastAsia="Calibri" w:hAnsi="Times New Roman" w:cs="Times New Roman"/>
                <w:sz w:val="26"/>
                <w:szCs w:val="26"/>
                <w:lang w:val="uk-UA" w:eastAsia="uk-UA" w:bidi="uk-UA"/>
              </w:rPr>
              <w:t>2025-2027 роки</w:t>
            </w:r>
          </w:p>
        </w:tc>
      </w:tr>
      <w:tr w:rsidR="00034807" w:rsidRPr="00E701DD" w:rsidTr="00520A96">
        <w:trPr>
          <w:trHeight w:val="952"/>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94"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7.</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after="0" w:line="316" w:lineRule="exact"/>
              <w:ind w:left="117" w:right="219" w:firstLine="4"/>
              <w:jc w:val="both"/>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4"/>
                <w:sz w:val="26"/>
                <w:szCs w:val="26"/>
                <w:lang w:val="uk-UA" w:eastAsia="uk-UA" w:bidi="uk-UA"/>
              </w:rPr>
              <w:t>Фінансове забезпечення Програми</w:t>
            </w:r>
            <w:r w:rsidRPr="00034807">
              <w:rPr>
                <w:rFonts w:ascii="Times New Roman" w:eastAsia="Calibri" w:hAnsi="Times New Roman" w:cs="Times New Roman"/>
                <w:spacing w:val="-6"/>
                <w:sz w:val="26"/>
                <w:szCs w:val="26"/>
                <w:lang w:val="uk-UA" w:eastAsia="uk-UA" w:bidi="uk-UA"/>
              </w:rPr>
              <w:t xml:space="preserve"> </w:t>
            </w:r>
          </w:p>
        </w:tc>
        <w:tc>
          <w:tcPr>
            <w:tcW w:w="5305" w:type="dxa"/>
            <w:gridSpan w:val="3"/>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93"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z w:val="26"/>
                <w:szCs w:val="26"/>
                <w:lang w:val="uk-UA" w:eastAsia="uk-UA" w:bidi="uk-UA"/>
              </w:rPr>
              <w:t>Державний,</w:t>
            </w:r>
            <w:r w:rsidRPr="00034807">
              <w:rPr>
                <w:rFonts w:ascii="Times New Roman" w:eastAsia="Calibri" w:hAnsi="Times New Roman" w:cs="Times New Roman"/>
                <w:spacing w:val="-13"/>
                <w:sz w:val="26"/>
                <w:szCs w:val="26"/>
                <w:lang w:val="uk-UA" w:eastAsia="uk-UA" w:bidi="uk-UA"/>
              </w:rPr>
              <w:t xml:space="preserve"> </w:t>
            </w:r>
            <w:r w:rsidRPr="00034807">
              <w:rPr>
                <w:rFonts w:ascii="Times New Roman" w:eastAsia="Calibri" w:hAnsi="Times New Roman" w:cs="Times New Roman"/>
                <w:sz w:val="26"/>
                <w:szCs w:val="26"/>
                <w:lang w:val="uk-UA" w:eastAsia="uk-UA" w:bidi="uk-UA"/>
              </w:rPr>
              <w:t>обласний,</w:t>
            </w:r>
            <w:r w:rsidRPr="00034807">
              <w:rPr>
                <w:rFonts w:ascii="Times New Roman" w:eastAsia="Calibri" w:hAnsi="Times New Roman" w:cs="Times New Roman"/>
                <w:spacing w:val="-12"/>
                <w:sz w:val="26"/>
                <w:szCs w:val="26"/>
                <w:lang w:val="uk-UA" w:eastAsia="uk-UA" w:bidi="uk-UA"/>
              </w:rPr>
              <w:t xml:space="preserve"> </w:t>
            </w:r>
            <w:r w:rsidRPr="00034807">
              <w:rPr>
                <w:rFonts w:ascii="Times New Roman" w:eastAsia="Calibri" w:hAnsi="Times New Roman" w:cs="Times New Roman"/>
                <w:sz w:val="26"/>
                <w:szCs w:val="26"/>
                <w:lang w:val="uk-UA" w:eastAsia="uk-UA" w:bidi="uk-UA"/>
              </w:rPr>
              <w:t>районний,</w:t>
            </w:r>
            <w:r w:rsidRPr="00034807">
              <w:rPr>
                <w:rFonts w:ascii="Times New Roman" w:eastAsia="Calibri" w:hAnsi="Times New Roman" w:cs="Times New Roman"/>
                <w:spacing w:val="-12"/>
                <w:sz w:val="26"/>
                <w:szCs w:val="26"/>
                <w:lang w:val="uk-UA" w:eastAsia="uk-UA" w:bidi="uk-UA"/>
              </w:rPr>
              <w:t xml:space="preserve"> </w:t>
            </w:r>
            <w:r w:rsidRPr="00034807">
              <w:rPr>
                <w:rFonts w:ascii="Times New Roman" w:eastAsia="Calibri" w:hAnsi="Times New Roman" w:cs="Times New Roman"/>
                <w:spacing w:val="-2"/>
                <w:sz w:val="26"/>
                <w:szCs w:val="26"/>
                <w:lang w:val="uk-UA" w:eastAsia="uk-UA" w:bidi="uk-UA"/>
              </w:rPr>
              <w:t>місцевий</w:t>
            </w:r>
          </w:p>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z w:val="26"/>
                <w:szCs w:val="26"/>
                <w:lang w:val="uk-UA" w:eastAsia="uk-UA" w:bidi="uk-UA"/>
              </w:rPr>
              <w:t>бюджет</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та</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інші</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джерела</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не</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заборонені</w:t>
            </w:r>
            <w:r w:rsidRPr="00034807">
              <w:rPr>
                <w:rFonts w:ascii="Times New Roman" w:eastAsia="Calibri" w:hAnsi="Times New Roman" w:cs="Times New Roman"/>
                <w:spacing w:val="-5"/>
                <w:sz w:val="26"/>
                <w:szCs w:val="26"/>
                <w:lang w:val="uk-UA" w:eastAsia="uk-UA" w:bidi="uk-UA"/>
              </w:rPr>
              <w:t xml:space="preserve"> </w:t>
            </w:r>
            <w:r w:rsidRPr="00034807">
              <w:rPr>
                <w:rFonts w:ascii="Times New Roman" w:eastAsia="Calibri" w:hAnsi="Times New Roman" w:cs="Times New Roman"/>
                <w:sz w:val="26"/>
                <w:szCs w:val="26"/>
                <w:lang w:val="uk-UA" w:eastAsia="uk-UA" w:bidi="uk-UA"/>
              </w:rPr>
              <w:t>чинним законодавством України</w:t>
            </w:r>
          </w:p>
        </w:tc>
      </w:tr>
      <w:tr w:rsidR="0013794C" w:rsidRPr="00034807" w:rsidTr="0013794C">
        <w:trPr>
          <w:trHeight w:val="912"/>
        </w:trPr>
        <w:tc>
          <w:tcPr>
            <w:tcW w:w="816" w:type="dxa"/>
            <w:vMerge w:val="restart"/>
            <w:tcBorders>
              <w:top w:val="single" w:sz="4" w:space="0" w:color="000000"/>
              <w:left w:val="single" w:sz="4" w:space="0" w:color="000000"/>
              <w:right w:val="single" w:sz="4" w:space="0" w:color="000000"/>
            </w:tcBorders>
            <w:hideMark/>
          </w:tcPr>
          <w:p w:rsidR="0013794C" w:rsidRPr="00034807" w:rsidRDefault="0013794C"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8.</w:t>
            </w:r>
          </w:p>
        </w:tc>
        <w:tc>
          <w:tcPr>
            <w:tcW w:w="3404" w:type="dxa"/>
            <w:vMerge w:val="restart"/>
            <w:tcBorders>
              <w:top w:val="single" w:sz="4" w:space="0" w:color="000000"/>
              <w:left w:val="single" w:sz="4" w:space="0" w:color="000000"/>
              <w:right w:val="single" w:sz="4" w:space="0" w:color="000000"/>
            </w:tcBorders>
            <w:hideMark/>
          </w:tcPr>
          <w:p w:rsidR="0013794C" w:rsidRPr="00034807" w:rsidRDefault="0013794C" w:rsidP="00034807">
            <w:pPr>
              <w:widowControl w:val="0"/>
              <w:tabs>
                <w:tab w:val="left" w:pos="3323"/>
              </w:tabs>
              <w:autoSpaceDE w:val="0"/>
              <w:autoSpaceDN w:val="0"/>
              <w:spacing w:before="16" w:after="0" w:line="256" w:lineRule="auto"/>
              <w:ind w:left="117" w:right="334" w:firstLine="14"/>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8"/>
                <w:sz w:val="26"/>
                <w:szCs w:val="26"/>
                <w:lang w:val="uk-UA" w:eastAsia="uk-UA" w:bidi="uk-UA"/>
              </w:rPr>
              <w:t>Загальний</w:t>
            </w:r>
            <w:r w:rsidRPr="00034807">
              <w:rPr>
                <w:rFonts w:ascii="Times New Roman" w:eastAsia="Calibri" w:hAnsi="Times New Roman" w:cs="Times New Roman"/>
                <w:spacing w:val="-21"/>
                <w:sz w:val="26"/>
                <w:szCs w:val="26"/>
                <w:lang w:val="uk-UA" w:eastAsia="uk-UA" w:bidi="uk-UA"/>
              </w:rPr>
              <w:t xml:space="preserve"> орієнтовний </w:t>
            </w:r>
            <w:r w:rsidRPr="00034807">
              <w:rPr>
                <w:rFonts w:ascii="Times New Roman" w:eastAsia="Calibri" w:hAnsi="Times New Roman" w:cs="Times New Roman"/>
                <w:spacing w:val="-8"/>
                <w:sz w:val="26"/>
                <w:szCs w:val="26"/>
                <w:lang w:val="uk-UA" w:eastAsia="uk-UA" w:bidi="uk-UA"/>
              </w:rPr>
              <w:t>обсяг</w:t>
            </w:r>
            <w:r w:rsidRPr="00034807">
              <w:rPr>
                <w:rFonts w:ascii="Times New Roman" w:eastAsia="Calibri" w:hAnsi="Times New Roman" w:cs="Times New Roman"/>
                <w:spacing w:val="-18"/>
                <w:sz w:val="26"/>
                <w:szCs w:val="26"/>
                <w:lang w:val="uk-UA" w:eastAsia="uk-UA" w:bidi="uk-UA"/>
              </w:rPr>
              <w:t xml:space="preserve"> </w:t>
            </w:r>
            <w:r w:rsidRPr="00034807">
              <w:rPr>
                <w:rFonts w:ascii="Times New Roman" w:eastAsia="Calibri" w:hAnsi="Times New Roman" w:cs="Times New Roman"/>
                <w:spacing w:val="-8"/>
                <w:sz w:val="26"/>
                <w:szCs w:val="26"/>
                <w:lang w:val="uk-UA" w:eastAsia="uk-UA" w:bidi="uk-UA"/>
              </w:rPr>
              <w:t xml:space="preserve">фінансових </w:t>
            </w:r>
            <w:r w:rsidRPr="00034807">
              <w:rPr>
                <w:rFonts w:ascii="Times New Roman" w:eastAsia="Calibri" w:hAnsi="Times New Roman" w:cs="Times New Roman"/>
                <w:sz w:val="26"/>
                <w:szCs w:val="26"/>
                <w:lang w:val="uk-UA" w:eastAsia="uk-UA" w:bidi="uk-UA"/>
              </w:rPr>
              <w:t>ресурсів,</w:t>
            </w:r>
            <w:r w:rsidRPr="00034807">
              <w:rPr>
                <w:rFonts w:ascii="Times New Roman" w:eastAsia="Calibri" w:hAnsi="Times New Roman" w:cs="Times New Roman"/>
                <w:spacing w:val="-18"/>
                <w:sz w:val="26"/>
                <w:szCs w:val="26"/>
                <w:lang w:val="uk-UA" w:eastAsia="uk-UA" w:bidi="uk-UA"/>
              </w:rPr>
              <w:t xml:space="preserve"> </w:t>
            </w:r>
            <w:r w:rsidRPr="00034807">
              <w:rPr>
                <w:rFonts w:ascii="Times New Roman" w:eastAsia="Calibri" w:hAnsi="Times New Roman" w:cs="Times New Roman"/>
                <w:sz w:val="26"/>
                <w:szCs w:val="26"/>
                <w:lang w:val="uk-UA" w:eastAsia="uk-UA" w:bidi="uk-UA"/>
              </w:rPr>
              <w:t>необхідних</w:t>
            </w:r>
            <w:r w:rsidRPr="00034807">
              <w:rPr>
                <w:rFonts w:ascii="Times New Roman" w:eastAsia="Calibri" w:hAnsi="Times New Roman" w:cs="Times New Roman"/>
                <w:spacing w:val="-18"/>
                <w:sz w:val="26"/>
                <w:szCs w:val="26"/>
                <w:lang w:val="uk-UA" w:eastAsia="uk-UA" w:bidi="uk-UA"/>
              </w:rPr>
              <w:t xml:space="preserve"> </w:t>
            </w:r>
            <w:r w:rsidRPr="00034807">
              <w:rPr>
                <w:rFonts w:ascii="Times New Roman" w:eastAsia="Calibri" w:hAnsi="Times New Roman" w:cs="Times New Roman"/>
                <w:sz w:val="26"/>
                <w:szCs w:val="26"/>
                <w:lang w:val="uk-UA" w:eastAsia="uk-UA" w:bidi="uk-UA"/>
              </w:rPr>
              <w:t xml:space="preserve">для </w:t>
            </w:r>
            <w:r w:rsidRPr="00034807">
              <w:rPr>
                <w:rFonts w:ascii="Times New Roman" w:eastAsia="Calibri" w:hAnsi="Times New Roman" w:cs="Times New Roman"/>
                <w:spacing w:val="-10"/>
                <w:sz w:val="26"/>
                <w:szCs w:val="26"/>
                <w:lang w:val="uk-UA" w:eastAsia="uk-UA" w:bidi="uk-UA"/>
              </w:rPr>
              <w:t>реалізації</w:t>
            </w:r>
            <w:r w:rsidRPr="00034807">
              <w:rPr>
                <w:rFonts w:ascii="Times New Roman" w:eastAsia="Calibri" w:hAnsi="Times New Roman" w:cs="Times New Roman"/>
                <w:spacing w:val="-12"/>
                <w:sz w:val="26"/>
                <w:szCs w:val="26"/>
                <w:lang w:val="uk-UA" w:eastAsia="uk-UA" w:bidi="uk-UA"/>
              </w:rPr>
              <w:t xml:space="preserve"> </w:t>
            </w:r>
            <w:r w:rsidRPr="00034807">
              <w:rPr>
                <w:rFonts w:ascii="Times New Roman" w:eastAsia="Calibri" w:hAnsi="Times New Roman" w:cs="Times New Roman"/>
                <w:spacing w:val="-10"/>
                <w:sz w:val="26"/>
                <w:szCs w:val="26"/>
                <w:lang w:val="uk-UA" w:eastAsia="uk-UA" w:bidi="uk-UA"/>
              </w:rPr>
              <w:t>Програми</w:t>
            </w:r>
          </w:p>
          <w:p w:rsidR="0013794C" w:rsidRPr="00034807" w:rsidRDefault="0013794C" w:rsidP="00034807">
            <w:pPr>
              <w:widowControl w:val="0"/>
              <w:tabs>
                <w:tab w:val="left" w:pos="3323"/>
              </w:tabs>
              <w:autoSpaceDE w:val="0"/>
              <w:autoSpaceDN w:val="0"/>
              <w:spacing w:after="0" w:line="284" w:lineRule="exact"/>
              <w:ind w:left="131"/>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2"/>
                <w:w w:val="95"/>
                <w:sz w:val="26"/>
                <w:szCs w:val="26"/>
                <w:lang w:val="uk-UA" w:eastAsia="uk-UA" w:bidi="uk-UA"/>
              </w:rPr>
              <w:t>всього,</w:t>
            </w:r>
            <w:r w:rsidRPr="00034807">
              <w:rPr>
                <w:rFonts w:ascii="Times New Roman" w:eastAsia="Calibri" w:hAnsi="Times New Roman" w:cs="Times New Roman"/>
                <w:spacing w:val="-10"/>
                <w:w w:val="95"/>
                <w:sz w:val="26"/>
                <w:szCs w:val="26"/>
                <w:lang w:val="uk-UA" w:eastAsia="uk-UA" w:bidi="uk-UA"/>
              </w:rPr>
              <w:t xml:space="preserve"> </w:t>
            </w:r>
            <w:r w:rsidRPr="00034807">
              <w:rPr>
                <w:rFonts w:ascii="Times New Roman" w:eastAsia="Calibri" w:hAnsi="Times New Roman" w:cs="Times New Roman"/>
                <w:spacing w:val="-2"/>
                <w:w w:val="95"/>
                <w:sz w:val="26"/>
                <w:szCs w:val="26"/>
                <w:lang w:val="uk-UA" w:eastAsia="uk-UA" w:bidi="uk-UA"/>
              </w:rPr>
              <w:t>у</w:t>
            </w:r>
            <w:r w:rsidRPr="00034807">
              <w:rPr>
                <w:rFonts w:ascii="Times New Roman" w:eastAsia="Calibri" w:hAnsi="Times New Roman" w:cs="Times New Roman"/>
                <w:spacing w:val="-19"/>
                <w:w w:val="95"/>
                <w:sz w:val="26"/>
                <w:szCs w:val="26"/>
                <w:lang w:val="uk-UA" w:eastAsia="uk-UA" w:bidi="uk-UA"/>
              </w:rPr>
              <w:t xml:space="preserve"> </w:t>
            </w:r>
            <w:r w:rsidRPr="00034807">
              <w:rPr>
                <w:rFonts w:ascii="Times New Roman" w:eastAsia="Calibri" w:hAnsi="Times New Roman" w:cs="Times New Roman"/>
                <w:spacing w:val="-2"/>
                <w:w w:val="95"/>
                <w:sz w:val="26"/>
                <w:szCs w:val="26"/>
                <w:lang w:val="uk-UA" w:eastAsia="uk-UA" w:bidi="uk-UA"/>
              </w:rPr>
              <w:t>тому</w:t>
            </w:r>
            <w:r w:rsidRPr="00034807">
              <w:rPr>
                <w:rFonts w:ascii="Times New Roman" w:eastAsia="Calibri" w:hAnsi="Times New Roman" w:cs="Times New Roman"/>
                <w:spacing w:val="-18"/>
                <w:w w:val="95"/>
                <w:sz w:val="26"/>
                <w:szCs w:val="26"/>
                <w:lang w:val="uk-UA" w:eastAsia="uk-UA" w:bidi="uk-UA"/>
              </w:rPr>
              <w:t xml:space="preserve"> </w:t>
            </w:r>
            <w:r w:rsidRPr="00034807">
              <w:rPr>
                <w:rFonts w:ascii="Times New Roman" w:eastAsia="Calibri" w:hAnsi="Times New Roman" w:cs="Times New Roman"/>
                <w:spacing w:val="-2"/>
                <w:w w:val="95"/>
                <w:sz w:val="26"/>
                <w:szCs w:val="26"/>
                <w:lang w:val="uk-UA" w:eastAsia="uk-UA" w:bidi="uk-UA"/>
              </w:rPr>
              <w:t>числі:</w:t>
            </w:r>
          </w:p>
        </w:tc>
        <w:tc>
          <w:tcPr>
            <w:tcW w:w="1893" w:type="dxa"/>
            <w:tcBorders>
              <w:top w:val="single" w:sz="4" w:space="0" w:color="000000"/>
              <w:left w:val="single" w:sz="4" w:space="0" w:color="000000"/>
              <w:bottom w:val="single" w:sz="4" w:space="0" w:color="auto"/>
              <w:right w:val="single" w:sz="4" w:space="0" w:color="auto"/>
            </w:tcBorders>
            <w:vAlign w:val="center"/>
            <w:hideMark/>
          </w:tcPr>
          <w:p w:rsidR="0013794C" w:rsidRPr="00034807" w:rsidRDefault="0013794C" w:rsidP="0013794C">
            <w:pPr>
              <w:widowControl w:val="0"/>
              <w:autoSpaceDE w:val="0"/>
              <w:autoSpaceDN w:val="0"/>
              <w:spacing w:after="0" w:line="240" w:lineRule="auto"/>
              <w:jc w:val="center"/>
              <w:rPr>
                <w:rFonts w:ascii="Times New Roman" w:eastAsia="Calibri" w:hAnsi="Times New Roman" w:cs="Times New Roman"/>
                <w:sz w:val="26"/>
                <w:szCs w:val="26"/>
                <w:lang w:val="uk-UA" w:eastAsia="uk-UA" w:bidi="uk-UA"/>
              </w:rPr>
            </w:pPr>
            <w:r>
              <w:rPr>
                <w:rFonts w:ascii="Times New Roman" w:eastAsia="Times New Roman" w:hAnsi="Times New Roman" w:cs="Times New Roman"/>
                <w:b/>
                <w:sz w:val="26"/>
                <w:szCs w:val="26"/>
                <w:lang w:val="uk-UA" w:eastAsia="uk-UA" w:bidi="uk-UA"/>
              </w:rPr>
              <w:t>2025 рік</w:t>
            </w:r>
          </w:p>
        </w:tc>
        <w:tc>
          <w:tcPr>
            <w:tcW w:w="1731" w:type="dxa"/>
            <w:tcBorders>
              <w:top w:val="single" w:sz="4" w:space="0" w:color="000000"/>
              <w:left w:val="single" w:sz="4" w:space="0" w:color="auto"/>
              <w:bottom w:val="single" w:sz="4" w:space="0" w:color="auto"/>
              <w:right w:val="single" w:sz="4" w:space="0" w:color="auto"/>
            </w:tcBorders>
            <w:vAlign w:val="center"/>
          </w:tcPr>
          <w:p w:rsidR="0013794C" w:rsidRPr="0013794C" w:rsidRDefault="0013794C" w:rsidP="0013794C">
            <w:pPr>
              <w:widowControl w:val="0"/>
              <w:autoSpaceDE w:val="0"/>
              <w:autoSpaceDN w:val="0"/>
              <w:spacing w:after="0" w:line="240" w:lineRule="auto"/>
              <w:jc w:val="center"/>
              <w:rPr>
                <w:rFonts w:ascii="Times New Roman" w:eastAsia="Calibri" w:hAnsi="Times New Roman" w:cs="Times New Roman"/>
                <w:b/>
                <w:sz w:val="26"/>
                <w:szCs w:val="26"/>
                <w:lang w:val="uk-UA" w:eastAsia="uk-UA" w:bidi="uk-UA"/>
              </w:rPr>
            </w:pPr>
            <w:r w:rsidRPr="0013794C">
              <w:rPr>
                <w:rFonts w:ascii="Times New Roman" w:eastAsia="Calibri" w:hAnsi="Times New Roman" w:cs="Times New Roman"/>
                <w:b/>
                <w:sz w:val="26"/>
                <w:szCs w:val="26"/>
                <w:lang w:val="uk-UA" w:eastAsia="uk-UA" w:bidi="uk-UA"/>
              </w:rPr>
              <w:t>2026 рік</w:t>
            </w:r>
          </w:p>
        </w:tc>
        <w:tc>
          <w:tcPr>
            <w:tcW w:w="1681" w:type="dxa"/>
            <w:tcBorders>
              <w:top w:val="single" w:sz="4" w:space="0" w:color="000000"/>
              <w:left w:val="single" w:sz="4" w:space="0" w:color="auto"/>
              <w:bottom w:val="single" w:sz="4" w:space="0" w:color="auto"/>
              <w:right w:val="single" w:sz="4" w:space="0" w:color="000000"/>
            </w:tcBorders>
            <w:vAlign w:val="center"/>
          </w:tcPr>
          <w:p w:rsidR="0013794C" w:rsidRPr="0013794C" w:rsidRDefault="0013794C" w:rsidP="0013794C">
            <w:pPr>
              <w:widowControl w:val="0"/>
              <w:autoSpaceDE w:val="0"/>
              <w:autoSpaceDN w:val="0"/>
              <w:spacing w:after="0" w:line="240" w:lineRule="auto"/>
              <w:jc w:val="center"/>
              <w:rPr>
                <w:rFonts w:ascii="Times New Roman" w:eastAsia="Calibri" w:hAnsi="Times New Roman" w:cs="Times New Roman"/>
                <w:b/>
                <w:sz w:val="26"/>
                <w:szCs w:val="26"/>
                <w:lang w:val="uk-UA" w:eastAsia="uk-UA" w:bidi="uk-UA"/>
              </w:rPr>
            </w:pPr>
            <w:r w:rsidRPr="0013794C">
              <w:rPr>
                <w:rFonts w:ascii="Times New Roman" w:eastAsia="Calibri" w:hAnsi="Times New Roman" w:cs="Times New Roman"/>
                <w:b/>
                <w:sz w:val="26"/>
                <w:szCs w:val="26"/>
                <w:lang w:val="uk-UA" w:eastAsia="uk-UA" w:bidi="uk-UA"/>
              </w:rPr>
              <w:t>2027 рік</w:t>
            </w:r>
          </w:p>
        </w:tc>
      </w:tr>
      <w:tr w:rsidR="0013794C" w:rsidRPr="00034807" w:rsidTr="0013794C">
        <w:trPr>
          <w:trHeight w:val="660"/>
        </w:trPr>
        <w:tc>
          <w:tcPr>
            <w:tcW w:w="816" w:type="dxa"/>
            <w:vMerge/>
            <w:tcBorders>
              <w:left w:val="single" w:sz="4" w:space="0" w:color="000000"/>
              <w:bottom w:val="single" w:sz="4" w:space="0" w:color="000000"/>
              <w:right w:val="single" w:sz="4" w:space="0" w:color="000000"/>
            </w:tcBorders>
          </w:tcPr>
          <w:p w:rsidR="0013794C" w:rsidRPr="00034807" w:rsidRDefault="0013794C" w:rsidP="00034807">
            <w:pPr>
              <w:widowControl w:val="0"/>
              <w:autoSpaceDE w:val="0"/>
              <w:autoSpaceDN w:val="0"/>
              <w:spacing w:after="0" w:line="240" w:lineRule="auto"/>
              <w:rPr>
                <w:rFonts w:ascii="Times New Roman" w:eastAsia="Calibri" w:hAnsi="Times New Roman" w:cs="Times New Roman"/>
                <w:spacing w:val="-5"/>
                <w:sz w:val="26"/>
                <w:szCs w:val="26"/>
                <w:lang w:val="uk-UA" w:eastAsia="uk-UA" w:bidi="uk-UA"/>
              </w:rPr>
            </w:pPr>
          </w:p>
        </w:tc>
        <w:tc>
          <w:tcPr>
            <w:tcW w:w="3404" w:type="dxa"/>
            <w:vMerge/>
            <w:tcBorders>
              <w:left w:val="single" w:sz="4" w:space="0" w:color="000000"/>
              <w:bottom w:val="single" w:sz="4" w:space="0" w:color="000000"/>
              <w:right w:val="single" w:sz="4" w:space="0" w:color="000000"/>
            </w:tcBorders>
          </w:tcPr>
          <w:p w:rsidR="0013794C" w:rsidRPr="00034807" w:rsidRDefault="0013794C" w:rsidP="00034807">
            <w:pPr>
              <w:widowControl w:val="0"/>
              <w:tabs>
                <w:tab w:val="left" w:pos="3323"/>
              </w:tabs>
              <w:autoSpaceDE w:val="0"/>
              <w:autoSpaceDN w:val="0"/>
              <w:spacing w:before="16" w:after="0" w:line="256" w:lineRule="auto"/>
              <w:ind w:left="117" w:right="334" w:firstLine="14"/>
              <w:rPr>
                <w:rFonts w:ascii="Times New Roman" w:eastAsia="Calibri" w:hAnsi="Times New Roman" w:cs="Times New Roman"/>
                <w:spacing w:val="-8"/>
                <w:sz w:val="26"/>
                <w:szCs w:val="26"/>
                <w:lang w:val="uk-UA" w:eastAsia="uk-UA" w:bidi="uk-UA"/>
              </w:rPr>
            </w:pPr>
          </w:p>
        </w:tc>
        <w:tc>
          <w:tcPr>
            <w:tcW w:w="1893" w:type="dxa"/>
            <w:tcBorders>
              <w:top w:val="single" w:sz="4" w:space="0" w:color="auto"/>
              <w:left w:val="single" w:sz="4" w:space="0" w:color="000000"/>
              <w:bottom w:val="single" w:sz="4" w:space="0" w:color="000000"/>
              <w:right w:val="single" w:sz="4" w:space="0" w:color="auto"/>
            </w:tcBorders>
            <w:vAlign w:val="center"/>
          </w:tcPr>
          <w:p w:rsidR="0013794C" w:rsidRPr="00034807" w:rsidRDefault="003D67E9" w:rsidP="0013794C">
            <w:pPr>
              <w:widowControl w:val="0"/>
              <w:autoSpaceDE w:val="0"/>
              <w:autoSpaceDN w:val="0"/>
              <w:spacing w:after="0" w:line="240" w:lineRule="auto"/>
              <w:jc w:val="center"/>
              <w:rPr>
                <w:rFonts w:ascii="Times New Roman" w:eastAsia="Times New Roman" w:hAnsi="Times New Roman" w:cs="Times New Roman"/>
                <w:b/>
                <w:sz w:val="26"/>
                <w:szCs w:val="26"/>
                <w:lang w:val="uk-UA" w:eastAsia="uk-UA" w:bidi="uk-UA"/>
              </w:rPr>
            </w:pPr>
            <w:r>
              <w:rPr>
                <w:rFonts w:ascii="Times New Roman" w:eastAsia="Times New Roman" w:hAnsi="Times New Roman" w:cs="Times New Roman"/>
                <w:b/>
                <w:sz w:val="26"/>
                <w:szCs w:val="26"/>
                <w:lang w:val="uk-UA" w:eastAsia="uk-UA" w:bidi="uk-UA"/>
              </w:rPr>
              <w:t>329 480</w:t>
            </w:r>
          </w:p>
        </w:tc>
        <w:tc>
          <w:tcPr>
            <w:tcW w:w="1731" w:type="dxa"/>
            <w:tcBorders>
              <w:top w:val="single" w:sz="4" w:space="0" w:color="auto"/>
              <w:left w:val="single" w:sz="4" w:space="0" w:color="auto"/>
              <w:bottom w:val="single" w:sz="4" w:space="0" w:color="000000"/>
              <w:right w:val="single" w:sz="4" w:space="0" w:color="auto"/>
            </w:tcBorders>
            <w:vAlign w:val="center"/>
          </w:tcPr>
          <w:p w:rsidR="0013794C" w:rsidRPr="00034807" w:rsidRDefault="003D67E9" w:rsidP="0013794C">
            <w:pPr>
              <w:widowControl w:val="0"/>
              <w:autoSpaceDE w:val="0"/>
              <w:autoSpaceDN w:val="0"/>
              <w:spacing w:after="0" w:line="240" w:lineRule="auto"/>
              <w:jc w:val="center"/>
              <w:rPr>
                <w:rFonts w:ascii="Times New Roman" w:eastAsia="Calibri" w:hAnsi="Times New Roman" w:cs="Times New Roman"/>
                <w:sz w:val="26"/>
                <w:szCs w:val="26"/>
                <w:lang w:val="uk-UA" w:eastAsia="uk-UA" w:bidi="uk-UA"/>
              </w:rPr>
            </w:pPr>
            <w:r>
              <w:rPr>
                <w:rFonts w:ascii="Times New Roman" w:eastAsia="Calibri" w:hAnsi="Times New Roman" w:cs="Times New Roman"/>
                <w:sz w:val="26"/>
                <w:szCs w:val="26"/>
                <w:lang w:val="uk-UA" w:eastAsia="uk-UA" w:bidi="uk-UA"/>
              </w:rPr>
              <w:t>-</w:t>
            </w:r>
          </w:p>
        </w:tc>
        <w:tc>
          <w:tcPr>
            <w:tcW w:w="1681" w:type="dxa"/>
            <w:tcBorders>
              <w:top w:val="single" w:sz="4" w:space="0" w:color="auto"/>
              <w:left w:val="single" w:sz="4" w:space="0" w:color="auto"/>
              <w:bottom w:val="single" w:sz="4" w:space="0" w:color="000000"/>
              <w:right w:val="single" w:sz="4" w:space="0" w:color="000000"/>
            </w:tcBorders>
            <w:vAlign w:val="center"/>
          </w:tcPr>
          <w:p w:rsidR="0013794C" w:rsidRPr="00034807" w:rsidRDefault="003D67E9" w:rsidP="0013794C">
            <w:pPr>
              <w:widowControl w:val="0"/>
              <w:autoSpaceDE w:val="0"/>
              <w:autoSpaceDN w:val="0"/>
              <w:spacing w:after="0" w:line="240" w:lineRule="auto"/>
              <w:jc w:val="center"/>
              <w:rPr>
                <w:rFonts w:ascii="Times New Roman" w:eastAsia="Calibri" w:hAnsi="Times New Roman" w:cs="Times New Roman"/>
                <w:sz w:val="26"/>
                <w:szCs w:val="26"/>
                <w:lang w:val="uk-UA" w:eastAsia="uk-UA" w:bidi="uk-UA"/>
              </w:rPr>
            </w:pPr>
            <w:r>
              <w:rPr>
                <w:rFonts w:ascii="Times New Roman" w:eastAsia="Calibri" w:hAnsi="Times New Roman" w:cs="Times New Roman"/>
                <w:sz w:val="26"/>
                <w:szCs w:val="26"/>
                <w:lang w:val="uk-UA" w:eastAsia="uk-UA" w:bidi="uk-UA"/>
              </w:rPr>
              <w:t>-</w:t>
            </w:r>
          </w:p>
        </w:tc>
      </w:tr>
      <w:tr w:rsidR="00016422" w:rsidRPr="00034807" w:rsidTr="00016422">
        <w:trPr>
          <w:trHeight w:val="297"/>
        </w:trPr>
        <w:tc>
          <w:tcPr>
            <w:tcW w:w="816" w:type="dxa"/>
            <w:tcBorders>
              <w:top w:val="single" w:sz="4" w:space="0" w:color="000000"/>
              <w:left w:val="single" w:sz="4" w:space="0" w:color="000000"/>
              <w:bottom w:val="single" w:sz="4" w:space="0" w:color="000000"/>
              <w:right w:val="single" w:sz="4" w:space="0" w:color="000000"/>
            </w:tcBorders>
            <w:hideMark/>
          </w:tcPr>
          <w:p w:rsidR="00016422" w:rsidRPr="00034807" w:rsidRDefault="00016422" w:rsidP="00034807">
            <w:pPr>
              <w:widowControl w:val="0"/>
              <w:autoSpaceDE w:val="0"/>
              <w:autoSpaceDN w:val="0"/>
              <w:spacing w:after="0" w:line="277"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4"/>
                <w:sz w:val="26"/>
                <w:szCs w:val="26"/>
                <w:lang w:val="uk-UA" w:eastAsia="uk-UA" w:bidi="uk-UA"/>
              </w:rPr>
              <w:t>9.1.</w:t>
            </w:r>
          </w:p>
        </w:tc>
        <w:tc>
          <w:tcPr>
            <w:tcW w:w="3404" w:type="dxa"/>
            <w:tcBorders>
              <w:top w:val="single" w:sz="4" w:space="0" w:color="000000"/>
              <w:left w:val="single" w:sz="4" w:space="0" w:color="000000"/>
              <w:bottom w:val="single" w:sz="4" w:space="0" w:color="000000"/>
              <w:right w:val="single" w:sz="4" w:space="0" w:color="000000"/>
            </w:tcBorders>
            <w:hideMark/>
          </w:tcPr>
          <w:p w:rsidR="00016422" w:rsidRPr="00034807" w:rsidRDefault="00016422" w:rsidP="00034807">
            <w:pPr>
              <w:widowControl w:val="0"/>
              <w:autoSpaceDE w:val="0"/>
              <w:autoSpaceDN w:val="0"/>
              <w:spacing w:after="0" w:line="277" w:lineRule="exact"/>
              <w:ind w:left="122"/>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6"/>
                <w:w w:val="95"/>
                <w:sz w:val="26"/>
                <w:szCs w:val="26"/>
                <w:lang w:val="uk-UA" w:eastAsia="uk-UA" w:bidi="uk-UA"/>
              </w:rPr>
              <w:t>коштів</w:t>
            </w:r>
            <w:r w:rsidRPr="00034807">
              <w:rPr>
                <w:rFonts w:ascii="Times New Roman" w:eastAsia="Calibri" w:hAnsi="Times New Roman" w:cs="Times New Roman"/>
                <w:spacing w:val="-8"/>
                <w:w w:val="95"/>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районного</w:t>
            </w:r>
            <w:r w:rsidRPr="00034807">
              <w:rPr>
                <w:rFonts w:ascii="Times New Roman" w:eastAsia="Calibri" w:hAnsi="Times New Roman" w:cs="Times New Roman"/>
                <w:spacing w:val="-8"/>
                <w:w w:val="95"/>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бюджету</w:t>
            </w:r>
          </w:p>
        </w:tc>
        <w:tc>
          <w:tcPr>
            <w:tcW w:w="1893" w:type="dxa"/>
            <w:tcBorders>
              <w:top w:val="single" w:sz="4" w:space="0" w:color="000000"/>
              <w:left w:val="single" w:sz="4" w:space="0" w:color="000000"/>
              <w:bottom w:val="single" w:sz="4" w:space="0" w:color="000000"/>
              <w:right w:val="single" w:sz="4" w:space="0" w:color="auto"/>
            </w:tcBorders>
            <w:vAlign w:val="center"/>
            <w:hideMark/>
          </w:tcPr>
          <w:p w:rsidR="00016422" w:rsidRPr="00016422" w:rsidRDefault="00016422" w:rsidP="00016422">
            <w:pPr>
              <w:widowControl w:val="0"/>
              <w:autoSpaceDE w:val="0"/>
              <w:autoSpaceDN w:val="0"/>
              <w:spacing w:after="0" w:line="277" w:lineRule="exact"/>
              <w:jc w:val="center"/>
              <w:rPr>
                <w:rFonts w:ascii="Times New Roman" w:eastAsia="Calibri" w:hAnsi="Times New Roman" w:cs="Times New Roman"/>
                <w:sz w:val="26"/>
                <w:szCs w:val="26"/>
                <w:lang w:val="uk-UA" w:eastAsia="uk-UA" w:bidi="uk-UA"/>
              </w:rPr>
            </w:pPr>
            <w:r w:rsidRPr="00016422">
              <w:rPr>
                <w:rFonts w:ascii="Times New Roman" w:eastAsia="Calibri" w:hAnsi="Times New Roman" w:cs="Times New Roman"/>
                <w:w w:val="99"/>
                <w:sz w:val="26"/>
                <w:szCs w:val="26"/>
                <w:lang w:val="uk-UA" w:eastAsia="uk-UA" w:bidi="uk-UA"/>
              </w:rPr>
              <w:t>-</w:t>
            </w:r>
          </w:p>
        </w:tc>
        <w:tc>
          <w:tcPr>
            <w:tcW w:w="1731" w:type="dxa"/>
            <w:tcBorders>
              <w:top w:val="single" w:sz="4" w:space="0" w:color="000000"/>
              <w:left w:val="single" w:sz="4" w:space="0" w:color="auto"/>
              <w:bottom w:val="single" w:sz="4" w:space="0" w:color="000000"/>
              <w:right w:val="single" w:sz="4" w:space="0" w:color="auto"/>
            </w:tcBorders>
            <w:vAlign w:val="center"/>
          </w:tcPr>
          <w:p w:rsidR="00016422" w:rsidRPr="00016422" w:rsidRDefault="00016422" w:rsidP="00016422">
            <w:pPr>
              <w:widowControl w:val="0"/>
              <w:autoSpaceDE w:val="0"/>
              <w:autoSpaceDN w:val="0"/>
              <w:spacing w:after="0" w:line="277" w:lineRule="exact"/>
              <w:jc w:val="center"/>
              <w:rPr>
                <w:rFonts w:ascii="Times New Roman" w:eastAsia="Calibri" w:hAnsi="Times New Roman" w:cs="Times New Roman"/>
                <w:sz w:val="26"/>
                <w:szCs w:val="26"/>
                <w:lang w:val="uk-UA" w:eastAsia="uk-UA" w:bidi="uk-UA"/>
              </w:rPr>
            </w:pPr>
            <w:r w:rsidRPr="00016422">
              <w:rPr>
                <w:rFonts w:ascii="Times New Roman" w:eastAsia="Calibri" w:hAnsi="Times New Roman" w:cs="Times New Roman"/>
                <w:sz w:val="26"/>
                <w:szCs w:val="26"/>
                <w:lang w:val="uk-UA" w:eastAsia="uk-UA" w:bidi="uk-UA"/>
              </w:rPr>
              <w:t>-</w:t>
            </w:r>
          </w:p>
        </w:tc>
        <w:tc>
          <w:tcPr>
            <w:tcW w:w="1681" w:type="dxa"/>
            <w:tcBorders>
              <w:top w:val="single" w:sz="4" w:space="0" w:color="000000"/>
              <w:left w:val="single" w:sz="4" w:space="0" w:color="auto"/>
              <w:bottom w:val="single" w:sz="4" w:space="0" w:color="000000"/>
              <w:right w:val="single" w:sz="4" w:space="0" w:color="000000"/>
            </w:tcBorders>
            <w:vAlign w:val="center"/>
          </w:tcPr>
          <w:p w:rsidR="00016422" w:rsidRPr="00016422" w:rsidRDefault="00016422" w:rsidP="00016422">
            <w:pPr>
              <w:widowControl w:val="0"/>
              <w:autoSpaceDE w:val="0"/>
              <w:autoSpaceDN w:val="0"/>
              <w:spacing w:after="0" w:line="277" w:lineRule="exact"/>
              <w:jc w:val="center"/>
              <w:rPr>
                <w:rFonts w:ascii="Times New Roman" w:eastAsia="Calibri" w:hAnsi="Times New Roman" w:cs="Times New Roman"/>
                <w:sz w:val="26"/>
                <w:szCs w:val="26"/>
                <w:lang w:val="uk-UA" w:eastAsia="uk-UA" w:bidi="uk-UA"/>
              </w:rPr>
            </w:pPr>
            <w:r w:rsidRPr="00016422">
              <w:rPr>
                <w:rFonts w:ascii="Times New Roman" w:eastAsia="Calibri" w:hAnsi="Times New Roman" w:cs="Times New Roman"/>
                <w:sz w:val="26"/>
                <w:szCs w:val="26"/>
                <w:lang w:val="uk-UA" w:eastAsia="uk-UA" w:bidi="uk-UA"/>
              </w:rPr>
              <w:t>-</w:t>
            </w:r>
          </w:p>
        </w:tc>
      </w:tr>
      <w:tr w:rsidR="00016422" w:rsidRPr="00034807" w:rsidTr="00016422">
        <w:trPr>
          <w:trHeight w:val="599"/>
        </w:trPr>
        <w:tc>
          <w:tcPr>
            <w:tcW w:w="816" w:type="dxa"/>
            <w:tcBorders>
              <w:top w:val="single" w:sz="4" w:space="0" w:color="000000"/>
              <w:left w:val="single" w:sz="4" w:space="0" w:color="000000"/>
              <w:bottom w:val="single" w:sz="4" w:space="0" w:color="000000"/>
              <w:right w:val="single" w:sz="4" w:space="0" w:color="000000"/>
            </w:tcBorders>
            <w:hideMark/>
          </w:tcPr>
          <w:p w:rsidR="00016422" w:rsidRPr="00034807" w:rsidRDefault="00016422" w:rsidP="00034807">
            <w:pPr>
              <w:widowControl w:val="0"/>
              <w:autoSpaceDE w:val="0"/>
              <w:autoSpaceDN w:val="0"/>
              <w:spacing w:after="0" w:line="294"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4"/>
                <w:sz w:val="26"/>
                <w:szCs w:val="26"/>
                <w:lang w:val="uk-UA" w:eastAsia="uk-UA" w:bidi="uk-UA"/>
              </w:rPr>
              <w:t>9.2.</w:t>
            </w:r>
          </w:p>
        </w:tc>
        <w:tc>
          <w:tcPr>
            <w:tcW w:w="3404" w:type="dxa"/>
            <w:tcBorders>
              <w:top w:val="single" w:sz="4" w:space="0" w:color="000000"/>
              <w:left w:val="single" w:sz="4" w:space="0" w:color="000000"/>
              <w:bottom w:val="single" w:sz="4" w:space="0" w:color="000000"/>
              <w:right w:val="single" w:sz="4" w:space="0" w:color="000000"/>
            </w:tcBorders>
            <w:hideMark/>
          </w:tcPr>
          <w:p w:rsidR="00016422" w:rsidRPr="00034807" w:rsidRDefault="00016422" w:rsidP="00034807">
            <w:pPr>
              <w:widowControl w:val="0"/>
              <w:autoSpaceDE w:val="0"/>
              <w:autoSpaceDN w:val="0"/>
              <w:spacing w:after="0" w:line="293" w:lineRule="exact"/>
              <w:ind w:left="122"/>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6"/>
                <w:w w:val="95"/>
                <w:sz w:val="26"/>
                <w:szCs w:val="26"/>
                <w:lang w:val="uk-UA" w:eastAsia="uk-UA" w:bidi="uk-UA"/>
              </w:rPr>
              <w:t>коштів</w:t>
            </w:r>
            <w:r w:rsidRPr="00034807">
              <w:rPr>
                <w:rFonts w:ascii="Times New Roman" w:eastAsia="Calibri" w:hAnsi="Times New Roman" w:cs="Times New Roman"/>
                <w:spacing w:val="-11"/>
                <w:w w:val="95"/>
                <w:sz w:val="26"/>
                <w:szCs w:val="26"/>
                <w:lang w:val="uk-UA" w:eastAsia="uk-UA" w:bidi="uk-UA"/>
              </w:rPr>
              <w:t xml:space="preserve"> </w:t>
            </w:r>
            <w:r w:rsidRPr="00034807">
              <w:rPr>
                <w:rFonts w:ascii="Times New Roman" w:eastAsia="Calibri" w:hAnsi="Times New Roman" w:cs="Times New Roman"/>
                <w:spacing w:val="-2"/>
                <w:sz w:val="26"/>
                <w:szCs w:val="26"/>
                <w:lang w:val="uk-UA" w:eastAsia="uk-UA" w:bidi="uk-UA"/>
              </w:rPr>
              <w:t>об’єднаних</w:t>
            </w:r>
          </w:p>
          <w:p w:rsidR="00016422" w:rsidRPr="00034807" w:rsidRDefault="00016422" w:rsidP="00034807">
            <w:pPr>
              <w:widowControl w:val="0"/>
              <w:autoSpaceDE w:val="0"/>
              <w:autoSpaceDN w:val="0"/>
              <w:spacing w:after="0" w:line="287" w:lineRule="exact"/>
              <w:ind w:left="122"/>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7"/>
                <w:w w:val="95"/>
                <w:sz w:val="26"/>
                <w:szCs w:val="26"/>
                <w:lang w:val="uk-UA" w:eastAsia="uk-UA" w:bidi="uk-UA"/>
              </w:rPr>
              <w:t>територіальних</w:t>
            </w:r>
            <w:r w:rsidRPr="00034807">
              <w:rPr>
                <w:rFonts w:ascii="Times New Roman" w:eastAsia="Calibri" w:hAnsi="Times New Roman" w:cs="Times New Roman"/>
                <w:spacing w:val="-2"/>
                <w:sz w:val="26"/>
                <w:szCs w:val="26"/>
                <w:lang w:val="uk-UA" w:eastAsia="uk-UA" w:bidi="uk-UA"/>
              </w:rPr>
              <w:t xml:space="preserve"> громад</w:t>
            </w:r>
          </w:p>
        </w:tc>
        <w:tc>
          <w:tcPr>
            <w:tcW w:w="1893" w:type="dxa"/>
            <w:tcBorders>
              <w:top w:val="single" w:sz="4" w:space="0" w:color="000000"/>
              <w:left w:val="single" w:sz="4" w:space="0" w:color="000000"/>
              <w:bottom w:val="single" w:sz="4" w:space="0" w:color="000000"/>
              <w:right w:val="single" w:sz="4" w:space="0" w:color="auto"/>
            </w:tcBorders>
            <w:vAlign w:val="center"/>
            <w:hideMark/>
          </w:tcPr>
          <w:p w:rsidR="00016422" w:rsidRPr="00016422" w:rsidRDefault="003D67E9" w:rsidP="00016422">
            <w:pPr>
              <w:widowControl w:val="0"/>
              <w:autoSpaceDE w:val="0"/>
              <w:autoSpaceDN w:val="0"/>
              <w:spacing w:before="143" w:after="0" w:line="240" w:lineRule="auto"/>
              <w:jc w:val="center"/>
              <w:rPr>
                <w:rFonts w:ascii="Times New Roman" w:eastAsia="Calibri" w:hAnsi="Times New Roman" w:cs="Times New Roman"/>
                <w:sz w:val="26"/>
                <w:szCs w:val="26"/>
                <w:lang w:val="uk-UA" w:eastAsia="uk-UA" w:bidi="uk-UA"/>
              </w:rPr>
            </w:pPr>
            <w:r w:rsidRPr="003D67E9">
              <w:rPr>
                <w:rFonts w:ascii="Times New Roman" w:eastAsia="Calibri" w:hAnsi="Times New Roman" w:cs="Times New Roman"/>
                <w:sz w:val="26"/>
                <w:szCs w:val="26"/>
                <w:lang w:val="uk-UA" w:eastAsia="uk-UA" w:bidi="uk-UA"/>
              </w:rPr>
              <w:t>329 480</w:t>
            </w:r>
          </w:p>
        </w:tc>
        <w:tc>
          <w:tcPr>
            <w:tcW w:w="1731" w:type="dxa"/>
            <w:tcBorders>
              <w:top w:val="single" w:sz="4" w:space="0" w:color="000000"/>
              <w:left w:val="single" w:sz="4" w:space="0" w:color="auto"/>
              <w:bottom w:val="single" w:sz="4" w:space="0" w:color="000000"/>
              <w:right w:val="single" w:sz="4" w:space="0" w:color="auto"/>
            </w:tcBorders>
            <w:vAlign w:val="center"/>
          </w:tcPr>
          <w:p w:rsidR="00016422" w:rsidRPr="00016422" w:rsidRDefault="00016422" w:rsidP="00016422">
            <w:pPr>
              <w:widowControl w:val="0"/>
              <w:autoSpaceDE w:val="0"/>
              <w:autoSpaceDN w:val="0"/>
              <w:spacing w:before="143" w:after="0" w:line="240" w:lineRule="auto"/>
              <w:jc w:val="center"/>
              <w:rPr>
                <w:rFonts w:ascii="Times New Roman" w:eastAsia="Calibri" w:hAnsi="Times New Roman" w:cs="Times New Roman"/>
                <w:sz w:val="26"/>
                <w:szCs w:val="26"/>
                <w:lang w:val="uk-UA" w:eastAsia="uk-UA" w:bidi="uk-UA"/>
              </w:rPr>
            </w:pPr>
            <w:r w:rsidRPr="00016422">
              <w:rPr>
                <w:rFonts w:ascii="Times New Roman" w:eastAsia="Calibri" w:hAnsi="Times New Roman" w:cs="Times New Roman"/>
                <w:sz w:val="26"/>
                <w:szCs w:val="26"/>
                <w:lang w:val="uk-UA" w:eastAsia="uk-UA" w:bidi="uk-UA"/>
              </w:rPr>
              <w:t>-</w:t>
            </w:r>
          </w:p>
        </w:tc>
        <w:tc>
          <w:tcPr>
            <w:tcW w:w="1681" w:type="dxa"/>
            <w:tcBorders>
              <w:top w:val="single" w:sz="4" w:space="0" w:color="000000"/>
              <w:left w:val="single" w:sz="4" w:space="0" w:color="auto"/>
              <w:bottom w:val="single" w:sz="4" w:space="0" w:color="000000"/>
              <w:right w:val="single" w:sz="4" w:space="0" w:color="000000"/>
            </w:tcBorders>
            <w:vAlign w:val="center"/>
          </w:tcPr>
          <w:p w:rsidR="00016422" w:rsidRPr="00016422" w:rsidRDefault="00016422" w:rsidP="00016422">
            <w:pPr>
              <w:widowControl w:val="0"/>
              <w:autoSpaceDE w:val="0"/>
              <w:autoSpaceDN w:val="0"/>
              <w:spacing w:before="143" w:after="0" w:line="240" w:lineRule="auto"/>
              <w:jc w:val="center"/>
              <w:rPr>
                <w:rFonts w:ascii="Times New Roman" w:eastAsia="Calibri" w:hAnsi="Times New Roman" w:cs="Times New Roman"/>
                <w:sz w:val="26"/>
                <w:szCs w:val="26"/>
                <w:lang w:val="uk-UA" w:eastAsia="uk-UA" w:bidi="uk-UA"/>
              </w:rPr>
            </w:pPr>
            <w:r w:rsidRPr="00016422">
              <w:rPr>
                <w:rFonts w:ascii="Times New Roman" w:eastAsia="Calibri" w:hAnsi="Times New Roman" w:cs="Times New Roman"/>
                <w:sz w:val="26"/>
                <w:szCs w:val="26"/>
                <w:lang w:val="uk-UA" w:eastAsia="uk-UA" w:bidi="uk-UA"/>
              </w:rPr>
              <w:t>-</w:t>
            </w:r>
          </w:p>
        </w:tc>
      </w:tr>
      <w:tr w:rsidR="00016422" w:rsidRPr="00034807" w:rsidTr="00016422">
        <w:trPr>
          <w:trHeight w:val="297"/>
        </w:trPr>
        <w:tc>
          <w:tcPr>
            <w:tcW w:w="816" w:type="dxa"/>
            <w:tcBorders>
              <w:top w:val="single" w:sz="4" w:space="0" w:color="000000"/>
              <w:left w:val="single" w:sz="4" w:space="0" w:color="000000"/>
              <w:bottom w:val="single" w:sz="4" w:space="0" w:color="000000"/>
              <w:right w:val="single" w:sz="4" w:space="0" w:color="000000"/>
            </w:tcBorders>
            <w:hideMark/>
          </w:tcPr>
          <w:p w:rsidR="00016422" w:rsidRPr="00034807" w:rsidRDefault="00016422" w:rsidP="00034807">
            <w:pPr>
              <w:widowControl w:val="0"/>
              <w:autoSpaceDE w:val="0"/>
              <w:autoSpaceDN w:val="0"/>
              <w:spacing w:after="0" w:line="277"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4"/>
                <w:sz w:val="26"/>
                <w:szCs w:val="26"/>
                <w:lang w:val="uk-UA" w:eastAsia="uk-UA" w:bidi="uk-UA"/>
              </w:rPr>
              <w:t>9.3.</w:t>
            </w:r>
          </w:p>
        </w:tc>
        <w:tc>
          <w:tcPr>
            <w:tcW w:w="3404" w:type="dxa"/>
            <w:tcBorders>
              <w:top w:val="single" w:sz="4" w:space="0" w:color="000000"/>
              <w:left w:val="single" w:sz="4" w:space="0" w:color="000000"/>
              <w:bottom w:val="single" w:sz="4" w:space="0" w:color="000000"/>
              <w:right w:val="single" w:sz="4" w:space="0" w:color="000000"/>
            </w:tcBorders>
            <w:hideMark/>
          </w:tcPr>
          <w:p w:rsidR="00016422" w:rsidRPr="00034807" w:rsidRDefault="00016422" w:rsidP="00034807">
            <w:pPr>
              <w:widowControl w:val="0"/>
              <w:autoSpaceDE w:val="0"/>
              <w:autoSpaceDN w:val="0"/>
              <w:spacing w:after="0" w:line="277" w:lineRule="exact"/>
              <w:ind w:left="122"/>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6"/>
                <w:w w:val="95"/>
                <w:sz w:val="26"/>
                <w:szCs w:val="26"/>
                <w:lang w:val="uk-UA" w:eastAsia="uk-UA" w:bidi="uk-UA"/>
              </w:rPr>
              <w:t>коштів</w:t>
            </w:r>
            <w:r w:rsidRPr="00034807">
              <w:rPr>
                <w:rFonts w:ascii="Times New Roman" w:eastAsia="Calibri" w:hAnsi="Times New Roman" w:cs="Times New Roman"/>
                <w:spacing w:val="-9"/>
                <w:w w:val="95"/>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місцевого</w:t>
            </w:r>
            <w:r w:rsidRPr="00034807">
              <w:rPr>
                <w:rFonts w:ascii="Times New Roman" w:eastAsia="Calibri" w:hAnsi="Times New Roman" w:cs="Times New Roman"/>
                <w:spacing w:val="-11"/>
                <w:w w:val="95"/>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бюджету</w:t>
            </w:r>
          </w:p>
        </w:tc>
        <w:tc>
          <w:tcPr>
            <w:tcW w:w="1893" w:type="dxa"/>
            <w:tcBorders>
              <w:top w:val="single" w:sz="4" w:space="0" w:color="000000"/>
              <w:left w:val="single" w:sz="4" w:space="0" w:color="000000"/>
              <w:bottom w:val="single" w:sz="4" w:space="0" w:color="000000"/>
              <w:right w:val="single" w:sz="4" w:space="0" w:color="auto"/>
            </w:tcBorders>
            <w:vAlign w:val="center"/>
          </w:tcPr>
          <w:p w:rsidR="00016422" w:rsidRPr="00016422" w:rsidRDefault="00016422" w:rsidP="00016422">
            <w:pPr>
              <w:widowControl w:val="0"/>
              <w:autoSpaceDE w:val="0"/>
              <w:autoSpaceDN w:val="0"/>
              <w:spacing w:after="0" w:line="277" w:lineRule="exact"/>
              <w:jc w:val="center"/>
              <w:rPr>
                <w:rFonts w:ascii="Times New Roman" w:eastAsia="Calibri" w:hAnsi="Times New Roman" w:cs="Times New Roman"/>
                <w:sz w:val="26"/>
                <w:szCs w:val="26"/>
                <w:lang w:val="uk-UA" w:eastAsia="uk-UA" w:bidi="uk-UA"/>
              </w:rPr>
            </w:pPr>
            <w:r w:rsidRPr="00016422">
              <w:rPr>
                <w:rFonts w:ascii="Times New Roman" w:eastAsia="Calibri" w:hAnsi="Times New Roman" w:cs="Times New Roman"/>
                <w:sz w:val="26"/>
                <w:szCs w:val="26"/>
                <w:lang w:val="uk-UA" w:eastAsia="uk-UA" w:bidi="uk-UA"/>
              </w:rPr>
              <w:t>-</w:t>
            </w:r>
          </w:p>
        </w:tc>
        <w:tc>
          <w:tcPr>
            <w:tcW w:w="1731" w:type="dxa"/>
            <w:tcBorders>
              <w:top w:val="single" w:sz="4" w:space="0" w:color="000000"/>
              <w:left w:val="single" w:sz="4" w:space="0" w:color="auto"/>
              <w:bottom w:val="single" w:sz="4" w:space="0" w:color="000000"/>
              <w:right w:val="single" w:sz="4" w:space="0" w:color="auto"/>
            </w:tcBorders>
            <w:vAlign w:val="center"/>
          </w:tcPr>
          <w:p w:rsidR="00016422" w:rsidRPr="00016422" w:rsidRDefault="00016422" w:rsidP="00016422">
            <w:pPr>
              <w:widowControl w:val="0"/>
              <w:autoSpaceDE w:val="0"/>
              <w:autoSpaceDN w:val="0"/>
              <w:spacing w:after="0" w:line="277" w:lineRule="exact"/>
              <w:jc w:val="center"/>
              <w:rPr>
                <w:rFonts w:ascii="Times New Roman" w:eastAsia="Calibri" w:hAnsi="Times New Roman" w:cs="Times New Roman"/>
                <w:sz w:val="26"/>
                <w:szCs w:val="26"/>
                <w:lang w:val="uk-UA" w:eastAsia="uk-UA" w:bidi="uk-UA"/>
              </w:rPr>
            </w:pPr>
            <w:r w:rsidRPr="00016422">
              <w:rPr>
                <w:rFonts w:ascii="Times New Roman" w:eastAsia="Calibri" w:hAnsi="Times New Roman" w:cs="Times New Roman"/>
                <w:sz w:val="26"/>
                <w:szCs w:val="26"/>
                <w:lang w:val="uk-UA" w:eastAsia="uk-UA" w:bidi="uk-UA"/>
              </w:rPr>
              <w:t>-</w:t>
            </w:r>
          </w:p>
        </w:tc>
        <w:tc>
          <w:tcPr>
            <w:tcW w:w="1681" w:type="dxa"/>
            <w:tcBorders>
              <w:top w:val="single" w:sz="4" w:space="0" w:color="000000"/>
              <w:left w:val="single" w:sz="4" w:space="0" w:color="auto"/>
              <w:bottom w:val="single" w:sz="4" w:space="0" w:color="000000"/>
              <w:right w:val="single" w:sz="4" w:space="0" w:color="000000"/>
            </w:tcBorders>
            <w:vAlign w:val="center"/>
          </w:tcPr>
          <w:p w:rsidR="00016422" w:rsidRPr="00016422" w:rsidRDefault="00016422" w:rsidP="00016422">
            <w:pPr>
              <w:widowControl w:val="0"/>
              <w:autoSpaceDE w:val="0"/>
              <w:autoSpaceDN w:val="0"/>
              <w:spacing w:after="0" w:line="277" w:lineRule="exact"/>
              <w:jc w:val="center"/>
              <w:rPr>
                <w:rFonts w:ascii="Times New Roman" w:eastAsia="Calibri" w:hAnsi="Times New Roman" w:cs="Times New Roman"/>
                <w:sz w:val="26"/>
                <w:szCs w:val="26"/>
                <w:lang w:val="uk-UA" w:eastAsia="uk-UA" w:bidi="uk-UA"/>
              </w:rPr>
            </w:pPr>
            <w:r w:rsidRPr="00016422">
              <w:rPr>
                <w:rFonts w:ascii="Times New Roman" w:eastAsia="Calibri" w:hAnsi="Times New Roman" w:cs="Times New Roman"/>
                <w:sz w:val="26"/>
                <w:szCs w:val="26"/>
                <w:lang w:val="uk-UA" w:eastAsia="uk-UA" w:bidi="uk-UA"/>
              </w:rPr>
              <w:t>-</w:t>
            </w:r>
          </w:p>
        </w:tc>
      </w:tr>
      <w:tr w:rsidR="00016422" w:rsidRPr="00034807" w:rsidTr="00016422">
        <w:trPr>
          <w:trHeight w:val="299"/>
        </w:trPr>
        <w:tc>
          <w:tcPr>
            <w:tcW w:w="816" w:type="dxa"/>
            <w:tcBorders>
              <w:top w:val="single" w:sz="4" w:space="0" w:color="000000"/>
              <w:left w:val="single" w:sz="4" w:space="0" w:color="000000"/>
              <w:bottom w:val="single" w:sz="4" w:space="0" w:color="000000"/>
              <w:right w:val="single" w:sz="4" w:space="0" w:color="000000"/>
            </w:tcBorders>
            <w:hideMark/>
          </w:tcPr>
          <w:p w:rsidR="00016422" w:rsidRPr="00034807" w:rsidRDefault="00016422" w:rsidP="00034807">
            <w:pPr>
              <w:widowControl w:val="0"/>
              <w:autoSpaceDE w:val="0"/>
              <w:autoSpaceDN w:val="0"/>
              <w:spacing w:after="0" w:line="280"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9.4</w:t>
            </w:r>
          </w:p>
        </w:tc>
        <w:tc>
          <w:tcPr>
            <w:tcW w:w="3404" w:type="dxa"/>
            <w:tcBorders>
              <w:top w:val="single" w:sz="4" w:space="0" w:color="000000"/>
              <w:left w:val="single" w:sz="4" w:space="0" w:color="000000"/>
              <w:bottom w:val="single" w:sz="4" w:space="0" w:color="000000"/>
              <w:right w:val="single" w:sz="4" w:space="0" w:color="000000"/>
            </w:tcBorders>
            <w:hideMark/>
          </w:tcPr>
          <w:p w:rsidR="00016422" w:rsidRPr="00034807" w:rsidRDefault="00016422" w:rsidP="00034807">
            <w:pPr>
              <w:widowControl w:val="0"/>
              <w:autoSpaceDE w:val="0"/>
              <w:autoSpaceDN w:val="0"/>
              <w:spacing w:after="0" w:line="280" w:lineRule="exact"/>
              <w:ind w:left="126"/>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4"/>
                <w:w w:val="95"/>
                <w:sz w:val="26"/>
                <w:szCs w:val="26"/>
                <w:lang w:val="uk-UA" w:eastAsia="uk-UA" w:bidi="uk-UA"/>
              </w:rPr>
              <w:t>коштів</w:t>
            </w:r>
            <w:r w:rsidRPr="00034807">
              <w:rPr>
                <w:rFonts w:ascii="Times New Roman" w:eastAsia="Calibri" w:hAnsi="Times New Roman" w:cs="Times New Roman"/>
                <w:spacing w:val="-19"/>
                <w:w w:val="95"/>
                <w:sz w:val="26"/>
                <w:szCs w:val="26"/>
                <w:lang w:val="uk-UA" w:eastAsia="uk-UA" w:bidi="uk-UA"/>
              </w:rPr>
              <w:t xml:space="preserve"> </w:t>
            </w:r>
            <w:r w:rsidRPr="00034807">
              <w:rPr>
                <w:rFonts w:ascii="Times New Roman" w:eastAsia="Calibri" w:hAnsi="Times New Roman" w:cs="Times New Roman"/>
                <w:spacing w:val="-4"/>
                <w:w w:val="95"/>
                <w:sz w:val="26"/>
                <w:szCs w:val="26"/>
                <w:lang w:val="uk-UA" w:eastAsia="uk-UA" w:bidi="uk-UA"/>
              </w:rPr>
              <w:t>інших</w:t>
            </w:r>
            <w:r w:rsidRPr="00034807">
              <w:rPr>
                <w:rFonts w:ascii="Times New Roman" w:eastAsia="Calibri" w:hAnsi="Times New Roman" w:cs="Times New Roman"/>
                <w:spacing w:val="-18"/>
                <w:w w:val="95"/>
                <w:sz w:val="26"/>
                <w:szCs w:val="26"/>
                <w:lang w:val="uk-UA" w:eastAsia="uk-UA" w:bidi="uk-UA"/>
              </w:rPr>
              <w:t xml:space="preserve"> </w:t>
            </w:r>
            <w:r w:rsidRPr="00034807">
              <w:rPr>
                <w:rFonts w:ascii="Times New Roman" w:eastAsia="Calibri" w:hAnsi="Times New Roman" w:cs="Times New Roman"/>
                <w:spacing w:val="-4"/>
                <w:w w:val="95"/>
                <w:sz w:val="26"/>
                <w:szCs w:val="26"/>
                <w:lang w:val="uk-UA" w:eastAsia="uk-UA" w:bidi="uk-UA"/>
              </w:rPr>
              <w:t>джерел</w:t>
            </w:r>
          </w:p>
        </w:tc>
        <w:tc>
          <w:tcPr>
            <w:tcW w:w="1893" w:type="dxa"/>
            <w:tcBorders>
              <w:top w:val="single" w:sz="4" w:space="0" w:color="000000"/>
              <w:left w:val="single" w:sz="4" w:space="0" w:color="000000"/>
              <w:bottom w:val="single" w:sz="4" w:space="0" w:color="000000"/>
              <w:right w:val="single" w:sz="4" w:space="0" w:color="auto"/>
            </w:tcBorders>
            <w:vAlign w:val="center"/>
            <w:hideMark/>
          </w:tcPr>
          <w:p w:rsidR="00016422" w:rsidRPr="00016422" w:rsidRDefault="00016422" w:rsidP="00016422">
            <w:pPr>
              <w:widowControl w:val="0"/>
              <w:autoSpaceDE w:val="0"/>
              <w:autoSpaceDN w:val="0"/>
              <w:spacing w:after="0" w:line="280" w:lineRule="exact"/>
              <w:ind w:left="51"/>
              <w:jc w:val="center"/>
              <w:rPr>
                <w:rFonts w:ascii="Times New Roman" w:eastAsia="Calibri" w:hAnsi="Times New Roman" w:cs="Times New Roman"/>
                <w:sz w:val="26"/>
                <w:szCs w:val="26"/>
                <w:lang w:val="uk-UA" w:eastAsia="uk-UA" w:bidi="uk-UA"/>
              </w:rPr>
            </w:pPr>
            <w:r w:rsidRPr="00016422">
              <w:rPr>
                <w:rFonts w:ascii="Times New Roman" w:eastAsia="Calibri" w:hAnsi="Times New Roman" w:cs="Times New Roman"/>
                <w:w w:val="99"/>
                <w:sz w:val="26"/>
                <w:szCs w:val="26"/>
                <w:lang w:val="uk-UA" w:eastAsia="uk-UA" w:bidi="uk-UA"/>
              </w:rPr>
              <w:t>-</w:t>
            </w:r>
          </w:p>
        </w:tc>
        <w:tc>
          <w:tcPr>
            <w:tcW w:w="1731" w:type="dxa"/>
            <w:tcBorders>
              <w:top w:val="single" w:sz="4" w:space="0" w:color="000000"/>
              <w:left w:val="single" w:sz="4" w:space="0" w:color="auto"/>
              <w:bottom w:val="single" w:sz="4" w:space="0" w:color="000000"/>
              <w:right w:val="single" w:sz="4" w:space="0" w:color="auto"/>
            </w:tcBorders>
            <w:vAlign w:val="center"/>
          </w:tcPr>
          <w:p w:rsidR="00016422" w:rsidRPr="00016422" w:rsidRDefault="00016422" w:rsidP="00016422">
            <w:pPr>
              <w:widowControl w:val="0"/>
              <w:autoSpaceDE w:val="0"/>
              <w:autoSpaceDN w:val="0"/>
              <w:spacing w:after="0" w:line="280" w:lineRule="exact"/>
              <w:jc w:val="center"/>
              <w:rPr>
                <w:rFonts w:ascii="Times New Roman" w:eastAsia="Calibri" w:hAnsi="Times New Roman" w:cs="Times New Roman"/>
                <w:sz w:val="26"/>
                <w:szCs w:val="26"/>
                <w:lang w:val="uk-UA" w:eastAsia="uk-UA" w:bidi="uk-UA"/>
              </w:rPr>
            </w:pPr>
            <w:r w:rsidRPr="00016422">
              <w:rPr>
                <w:rFonts w:ascii="Times New Roman" w:eastAsia="Calibri" w:hAnsi="Times New Roman" w:cs="Times New Roman"/>
                <w:sz w:val="26"/>
                <w:szCs w:val="26"/>
                <w:lang w:val="uk-UA" w:eastAsia="uk-UA" w:bidi="uk-UA"/>
              </w:rPr>
              <w:t>-</w:t>
            </w:r>
          </w:p>
        </w:tc>
        <w:tc>
          <w:tcPr>
            <w:tcW w:w="1681" w:type="dxa"/>
            <w:tcBorders>
              <w:top w:val="single" w:sz="4" w:space="0" w:color="000000"/>
              <w:left w:val="single" w:sz="4" w:space="0" w:color="auto"/>
              <w:bottom w:val="single" w:sz="4" w:space="0" w:color="000000"/>
              <w:right w:val="single" w:sz="4" w:space="0" w:color="000000"/>
            </w:tcBorders>
            <w:vAlign w:val="center"/>
          </w:tcPr>
          <w:p w:rsidR="00016422" w:rsidRPr="00016422" w:rsidRDefault="00016422" w:rsidP="00016422">
            <w:pPr>
              <w:widowControl w:val="0"/>
              <w:autoSpaceDE w:val="0"/>
              <w:autoSpaceDN w:val="0"/>
              <w:spacing w:after="0" w:line="280" w:lineRule="exact"/>
              <w:jc w:val="center"/>
              <w:rPr>
                <w:rFonts w:ascii="Times New Roman" w:eastAsia="Calibri" w:hAnsi="Times New Roman" w:cs="Times New Roman"/>
                <w:sz w:val="26"/>
                <w:szCs w:val="26"/>
                <w:lang w:val="uk-UA" w:eastAsia="uk-UA" w:bidi="uk-UA"/>
              </w:rPr>
            </w:pPr>
            <w:r w:rsidRPr="00016422">
              <w:rPr>
                <w:rFonts w:ascii="Times New Roman" w:eastAsia="Calibri" w:hAnsi="Times New Roman" w:cs="Times New Roman"/>
                <w:sz w:val="26"/>
                <w:szCs w:val="26"/>
                <w:lang w:val="uk-UA" w:eastAsia="uk-UA" w:bidi="uk-UA"/>
              </w:rPr>
              <w:t>-</w:t>
            </w:r>
          </w:p>
        </w:tc>
      </w:tr>
    </w:tbl>
    <w:p w:rsidR="00034807" w:rsidRPr="00034807" w:rsidRDefault="00034807" w:rsidP="00034807">
      <w:pPr>
        <w:widowControl w:val="0"/>
        <w:spacing w:after="120" w:line="240" w:lineRule="auto"/>
        <w:ind w:left="23" w:right="23" w:hanging="23"/>
        <w:jc w:val="center"/>
        <w:rPr>
          <w:rFonts w:ascii="Times New Roman" w:eastAsia="Times New Roman" w:hAnsi="Times New Roman" w:cs="Times New Roman"/>
          <w:b/>
          <w:sz w:val="26"/>
          <w:szCs w:val="26"/>
          <w:lang w:val="uk-UA"/>
        </w:rPr>
      </w:pPr>
    </w:p>
    <w:p w:rsidR="00034807" w:rsidRPr="00034807" w:rsidRDefault="00034807" w:rsidP="00034807">
      <w:pPr>
        <w:widowControl w:val="0"/>
        <w:spacing w:after="120" w:line="240" w:lineRule="auto"/>
        <w:ind w:left="23" w:right="23" w:hanging="23"/>
        <w:jc w:val="center"/>
        <w:rPr>
          <w:rFonts w:ascii="Times New Roman" w:eastAsia="Times New Roman" w:hAnsi="Times New Roman" w:cs="Times New Roman"/>
          <w:b/>
          <w:sz w:val="26"/>
          <w:szCs w:val="26"/>
          <w:lang w:val="uk-UA"/>
        </w:rPr>
      </w:pPr>
      <w:r w:rsidRPr="00034807">
        <w:rPr>
          <w:rFonts w:ascii="Times New Roman" w:eastAsia="Times New Roman" w:hAnsi="Times New Roman" w:cs="Times New Roman"/>
          <w:b/>
          <w:sz w:val="26"/>
          <w:szCs w:val="26"/>
          <w:lang w:val="uk-UA" w:eastAsia="ru-RU"/>
        </w:rPr>
        <w:t>1. Загальні положення</w:t>
      </w:r>
    </w:p>
    <w:p w:rsidR="00034807" w:rsidRPr="00034807" w:rsidRDefault="00034807" w:rsidP="00034807">
      <w:pPr>
        <w:tabs>
          <w:tab w:val="left" w:pos="0"/>
        </w:tabs>
        <w:spacing w:before="120" w:after="0" w:line="232" w:lineRule="auto"/>
        <w:ind w:left="23" w:right="25" w:firstLine="686"/>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Кодексом</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z w:val="26"/>
          <w:szCs w:val="26"/>
          <w:lang w:val="uk-UA" w:eastAsia="ru-RU"/>
        </w:rPr>
        <w:t>цивільного</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захисту</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України</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z w:val="26"/>
          <w:szCs w:val="26"/>
          <w:lang w:val="uk-UA" w:eastAsia="ru-RU"/>
        </w:rPr>
        <w:t>визначено,</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що</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оповіщення</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z w:val="26"/>
          <w:szCs w:val="26"/>
          <w:lang w:val="uk-UA" w:eastAsia="ru-RU"/>
        </w:rPr>
        <w:t>–</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це</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комплекс</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z w:val="26"/>
          <w:szCs w:val="26"/>
          <w:lang w:val="uk-UA" w:eastAsia="ru-RU"/>
        </w:rPr>
        <w:t>організаційно-технічних заходів, апаратури, засобів та каналів зв’язку, призначених для своєчасного доведення сигналів та інформації про загрозу виникнення або виникнення надзвичайних ситуацій до органів управління цивільного захисту, суб’єктів господарювання та населення.</w:t>
      </w:r>
    </w:p>
    <w:p w:rsidR="00034807" w:rsidRPr="00034807" w:rsidRDefault="00034807" w:rsidP="00034807">
      <w:pPr>
        <w:tabs>
          <w:tab w:val="left" w:pos="0"/>
        </w:tabs>
        <w:spacing w:after="0" w:line="267" w:lineRule="exact"/>
        <w:ind w:left="23" w:right="25" w:firstLine="686"/>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До</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z w:val="26"/>
          <w:szCs w:val="26"/>
          <w:lang w:val="uk-UA" w:eastAsia="ru-RU"/>
        </w:rPr>
        <w:t>повноважень</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z w:val="26"/>
          <w:szCs w:val="26"/>
          <w:lang w:val="uk-UA" w:eastAsia="ru-RU"/>
        </w:rPr>
        <w:t>органів</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z w:val="26"/>
          <w:szCs w:val="26"/>
          <w:lang w:val="uk-UA" w:eastAsia="ru-RU"/>
        </w:rPr>
        <w:t>місцевого</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z w:val="26"/>
          <w:szCs w:val="26"/>
          <w:lang w:val="uk-UA" w:eastAsia="ru-RU"/>
        </w:rPr>
        <w:t>самоврядування</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z w:val="26"/>
          <w:szCs w:val="26"/>
          <w:lang w:val="uk-UA" w:eastAsia="ru-RU"/>
        </w:rPr>
        <w:t>у</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z w:val="26"/>
          <w:szCs w:val="26"/>
          <w:lang w:val="uk-UA" w:eastAsia="ru-RU"/>
        </w:rPr>
        <w:t>сфері</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z w:val="26"/>
          <w:szCs w:val="26"/>
          <w:lang w:val="uk-UA" w:eastAsia="ru-RU"/>
        </w:rPr>
        <w:t>цивільного</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z w:val="26"/>
          <w:szCs w:val="26"/>
          <w:lang w:val="uk-UA" w:eastAsia="ru-RU"/>
        </w:rPr>
        <w:t>захисту</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належить:</w:t>
      </w:r>
    </w:p>
    <w:p w:rsidR="00034807" w:rsidRPr="00034807" w:rsidRDefault="00034807" w:rsidP="00034807">
      <w:pPr>
        <w:widowControl w:val="0"/>
        <w:numPr>
          <w:ilvl w:val="0"/>
          <w:numId w:val="1"/>
        </w:numPr>
        <w:tabs>
          <w:tab w:val="clear" w:pos="720"/>
          <w:tab w:val="num" w:pos="-142"/>
          <w:tab w:val="left" w:pos="0"/>
          <w:tab w:val="left" w:pos="993"/>
        </w:tabs>
        <w:autoSpaceDE w:val="0"/>
        <w:autoSpaceDN w:val="0"/>
        <w:spacing w:before="2"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створення, за погодженням з центральним органом виконавчої влади, який забезпечує формування</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та</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реалізує</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державну</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політику</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у</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сфері</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цивільного</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захисту,</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та</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підтримання</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у</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постійній готовності місцевої системи централізованого оповіщення про загрозу або виникнення надзвичайних ситуацій, здійснення її модернізації та забезпечення функціонування;</w:t>
      </w:r>
    </w:p>
    <w:p w:rsidR="00034807" w:rsidRPr="00034807" w:rsidRDefault="00034807" w:rsidP="00034807">
      <w:pPr>
        <w:widowControl w:val="0"/>
        <w:numPr>
          <w:ilvl w:val="0"/>
          <w:numId w:val="1"/>
        </w:numPr>
        <w:tabs>
          <w:tab w:val="clear" w:pos="720"/>
          <w:tab w:val="num" w:pos="-142"/>
          <w:tab w:val="left" w:pos="0"/>
          <w:tab w:val="left" w:pos="993"/>
        </w:tabs>
        <w:autoSpaceDE w:val="0"/>
        <w:autoSpaceDN w:val="0"/>
        <w:spacing w:after="0" w:line="232" w:lineRule="auto"/>
        <w:ind w:left="0" w:right="25" w:firstLine="709"/>
        <w:contextualSpacing/>
        <w:jc w:val="both"/>
        <w:rPr>
          <w:rFonts w:ascii="Times New Roman" w:eastAsia="Calibri" w:hAnsi="Times New Roman" w:cs="Times New Roman"/>
          <w:sz w:val="26"/>
          <w:szCs w:val="26"/>
          <w:lang w:val="ru-RU"/>
        </w:rPr>
      </w:pPr>
      <w:r w:rsidRPr="00034807">
        <w:rPr>
          <w:rFonts w:ascii="Times New Roman" w:eastAsia="Calibri" w:hAnsi="Times New Roman" w:cs="Times New Roman"/>
          <w:sz w:val="26"/>
          <w:szCs w:val="26"/>
          <w:lang w:val="uk-UA"/>
        </w:rPr>
        <w:t>з</w:t>
      </w:r>
      <w:proofErr w:type="spellStart"/>
      <w:r w:rsidRPr="00034807">
        <w:rPr>
          <w:rFonts w:ascii="Times New Roman" w:eastAsia="Calibri" w:hAnsi="Times New Roman" w:cs="Times New Roman"/>
          <w:sz w:val="26"/>
          <w:szCs w:val="26"/>
          <w:lang w:val="ru-RU"/>
        </w:rPr>
        <w:t>абезпечення</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оповіщення</w:t>
      </w:r>
      <w:proofErr w:type="spellEnd"/>
      <w:r w:rsidRPr="00034807">
        <w:rPr>
          <w:rFonts w:ascii="Times New Roman" w:eastAsia="Calibri" w:hAnsi="Times New Roman" w:cs="Times New Roman"/>
          <w:sz w:val="26"/>
          <w:szCs w:val="26"/>
          <w:lang w:val="ru-RU"/>
        </w:rPr>
        <w:t xml:space="preserve"> та </w:t>
      </w:r>
      <w:proofErr w:type="spellStart"/>
      <w:r w:rsidRPr="00034807">
        <w:rPr>
          <w:rFonts w:ascii="Times New Roman" w:eastAsia="Calibri" w:hAnsi="Times New Roman" w:cs="Times New Roman"/>
          <w:sz w:val="26"/>
          <w:szCs w:val="26"/>
          <w:lang w:val="ru-RU"/>
        </w:rPr>
        <w:t>інформування</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населення</w:t>
      </w:r>
      <w:proofErr w:type="spellEnd"/>
      <w:r w:rsidRPr="00034807">
        <w:rPr>
          <w:rFonts w:ascii="Times New Roman" w:eastAsia="Calibri" w:hAnsi="Times New Roman" w:cs="Times New Roman"/>
          <w:sz w:val="26"/>
          <w:szCs w:val="26"/>
          <w:lang w:val="ru-RU"/>
        </w:rPr>
        <w:t xml:space="preserve"> про </w:t>
      </w:r>
      <w:proofErr w:type="spellStart"/>
      <w:r w:rsidRPr="00034807">
        <w:rPr>
          <w:rFonts w:ascii="Times New Roman" w:eastAsia="Calibri" w:hAnsi="Times New Roman" w:cs="Times New Roman"/>
          <w:sz w:val="26"/>
          <w:szCs w:val="26"/>
          <w:lang w:val="ru-RU"/>
        </w:rPr>
        <w:t>загрозу</w:t>
      </w:r>
      <w:proofErr w:type="spellEnd"/>
      <w:r w:rsidRPr="00034807">
        <w:rPr>
          <w:rFonts w:ascii="Times New Roman" w:eastAsia="Calibri" w:hAnsi="Times New Roman" w:cs="Times New Roman"/>
          <w:sz w:val="26"/>
          <w:szCs w:val="26"/>
          <w:lang w:val="ru-RU"/>
        </w:rPr>
        <w:t xml:space="preserve"> і </w:t>
      </w:r>
      <w:proofErr w:type="spellStart"/>
      <w:r w:rsidRPr="00034807">
        <w:rPr>
          <w:rFonts w:ascii="Times New Roman" w:eastAsia="Calibri" w:hAnsi="Times New Roman" w:cs="Times New Roman"/>
          <w:sz w:val="26"/>
          <w:szCs w:val="26"/>
          <w:lang w:val="ru-RU"/>
        </w:rPr>
        <w:t>виникнення</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надзвичайних</w:t>
      </w:r>
      <w:proofErr w:type="spellEnd"/>
      <w:r w:rsidRPr="00034807">
        <w:rPr>
          <w:rFonts w:ascii="Times New Roman" w:eastAsia="Calibri" w:hAnsi="Times New Roman" w:cs="Times New Roman"/>
          <w:spacing w:val="-4"/>
          <w:sz w:val="26"/>
          <w:szCs w:val="26"/>
          <w:lang w:val="ru-RU"/>
        </w:rPr>
        <w:t xml:space="preserve"> </w:t>
      </w:r>
      <w:proofErr w:type="spellStart"/>
      <w:r w:rsidRPr="00034807">
        <w:rPr>
          <w:rFonts w:ascii="Times New Roman" w:eastAsia="Calibri" w:hAnsi="Times New Roman" w:cs="Times New Roman"/>
          <w:sz w:val="26"/>
          <w:szCs w:val="26"/>
          <w:lang w:val="ru-RU"/>
        </w:rPr>
        <w:t>ситуацій</w:t>
      </w:r>
      <w:proofErr w:type="spellEnd"/>
      <w:r w:rsidRPr="00034807">
        <w:rPr>
          <w:rFonts w:ascii="Times New Roman" w:eastAsia="Calibri" w:hAnsi="Times New Roman" w:cs="Times New Roman"/>
          <w:sz w:val="26"/>
          <w:szCs w:val="26"/>
          <w:lang w:val="ru-RU"/>
        </w:rPr>
        <w:t>,</w:t>
      </w:r>
      <w:r w:rsidRPr="00034807">
        <w:rPr>
          <w:rFonts w:ascii="Times New Roman" w:eastAsia="Calibri" w:hAnsi="Times New Roman" w:cs="Times New Roman"/>
          <w:spacing w:val="-4"/>
          <w:sz w:val="26"/>
          <w:szCs w:val="26"/>
          <w:lang w:val="ru-RU"/>
        </w:rPr>
        <w:t xml:space="preserve"> </w:t>
      </w:r>
      <w:r w:rsidRPr="00034807">
        <w:rPr>
          <w:rFonts w:ascii="Times New Roman" w:eastAsia="Calibri" w:hAnsi="Times New Roman" w:cs="Times New Roman"/>
          <w:sz w:val="26"/>
          <w:szCs w:val="26"/>
          <w:lang w:val="ru-RU"/>
        </w:rPr>
        <w:t>у</w:t>
      </w:r>
      <w:r w:rsidRPr="00034807">
        <w:rPr>
          <w:rFonts w:ascii="Times New Roman" w:eastAsia="Calibri" w:hAnsi="Times New Roman" w:cs="Times New Roman"/>
          <w:spacing w:val="-4"/>
          <w:sz w:val="26"/>
          <w:szCs w:val="26"/>
          <w:lang w:val="ru-RU"/>
        </w:rPr>
        <w:t xml:space="preserve"> </w:t>
      </w:r>
      <w:r w:rsidRPr="00034807">
        <w:rPr>
          <w:rFonts w:ascii="Times New Roman" w:eastAsia="Calibri" w:hAnsi="Times New Roman" w:cs="Times New Roman"/>
          <w:sz w:val="26"/>
          <w:szCs w:val="26"/>
          <w:lang w:val="ru-RU"/>
        </w:rPr>
        <w:t>тому</w:t>
      </w:r>
      <w:r w:rsidRPr="00034807">
        <w:rPr>
          <w:rFonts w:ascii="Times New Roman" w:eastAsia="Calibri" w:hAnsi="Times New Roman" w:cs="Times New Roman"/>
          <w:spacing w:val="-5"/>
          <w:sz w:val="26"/>
          <w:szCs w:val="26"/>
          <w:lang w:val="ru-RU"/>
        </w:rPr>
        <w:t xml:space="preserve"> </w:t>
      </w:r>
      <w:proofErr w:type="spellStart"/>
      <w:r w:rsidRPr="00034807">
        <w:rPr>
          <w:rFonts w:ascii="Times New Roman" w:eastAsia="Calibri" w:hAnsi="Times New Roman" w:cs="Times New Roman"/>
          <w:sz w:val="26"/>
          <w:szCs w:val="26"/>
          <w:lang w:val="ru-RU"/>
        </w:rPr>
        <w:t>числі</w:t>
      </w:r>
      <w:proofErr w:type="spellEnd"/>
      <w:r w:rsidRPr="00034807">
        <w:rPr>
          <w:rFonts w:ascii="Times New Roman" w:eastAsia="Calibri" w:hAnsi="Times New Roman" w:cs="Times New Roman"/>
          <w:spacing w:val="-5"/>
          <w:sz w:val="26"/>
          <w:szCs w:val="26"/>
          <w:lang w:val="ru-RU"/>
        </w:rPr>
        <w:t xml:space="preserve"> </w:t>
      </w:r>
      <w:r w:rsidRPr="00034807">
        <w:rPr>
          <w:rFonts w:ascii="Times New Roman" w:eastAsia="Calibri" w:hAnsi="Times New Roman" w:cs="Times New Roman"/>
          <w:sz w:val="26"/>
          <w:szCs w:val="26"/>
          <w:lang w:val="ru-RU"/>
        </w:rPr>
        <w:t>у</w:t>
      </w:r>
      <w:r w:rsidRPr="00034807">
        <w:rPr>
          <w:rFonts w:ascii="Times New Roman" w:eastAsia="Calibri" w:hAnsi="Times New Roman" w:cs="Times New Roman"/>
          <w:spacing w:val="-4"/>
          <w:sz w:val="26"/>
          <w:szCs w:val="26"/>
          <w:lang w:val="ru-RU"/>
        </w:rPr>
        <w:t xml:space="preserve"> </w:t>
      </w:r>
      <w:proofErr w:type="spellStart"/>
      <w:r w:rsidRPr="00034807">
        <w:rPr>
          <w:rFonts w:ascii="Times New Roman" w:eastAsia="Calibri" w:hAnsi="Times New Roman" w:cs="Times New Roman"/>
          <w:sz w:val="26"/>
          <w:szCs w:val="26"/>
          <w:lang w:val="ru-RU"/>
        </w:rPr>
        <w:t>доступній</w:t>
      </w:r>
      <w:proofErr w:type="spellEnd"/>
      <w:r w:rsidRPr="00034807">
        <w:rPr>
          <w:rFonts w:ascii="Times New Roman" w:eastAsia="Calibri" w:hAnsi="Times New Roman" w:cs="Times New Roman"/>
          <w:spacing w:val="-4"/>
          <w:sz w:val="26"/>
          <w:szCs w:val="26"/>
          <w:lang w:val="ru-RU"/>
        </w:rPr>
        <w:t xml:space="preserve"> </w:t>
      </w:r>
      <w:r w:rsidRPr="00034807">
        <w:rPr>
          <w:rFonts w:ascii="Times New Roman" w:eastAsia="Calibri" w:hAnsi="Times New Roman" w:cs="Times New Roman"/>
          <w:sz w:val="26"/>
          <w:szCs w:val="26"/>
          <w:lang w:val="ru-RU"/>
        </w:rPr>
        <w:t>для</w:t>
      </w:r>
      <w:r w:rsidRPr="00034807">
        <w:rPr>
          <w:rFonts w:ascii="Times New Roman" w:eastAsia="Calibri" w:hAnsi="Times New Roman" w:cs="Times New Roman"/>
          <w:spacing w:val="-5"/>
          <w:sz w:val="26"/>
          <w:szCs w:val="26"/>
          <w:lang w:val="ru-RU"/>
        </w:rPr>
        <w:t xml:space="preserve"> </w:t>
      </w:r>
      <w:proofErr w:type="spellStart"/>
      <w:r w:rsidRPr="00034807">
        <w:rPr>
          <w:rFonts w:ascii="Times New Roman" w:eastAsia="Calibri" w:hAnsi="Times New Roman" w:cs="Times New Roman"/>
          <w:sz w:val="26"/>
          <w:szCs w:val="26"/>
          <w:lang w:val="ru-RU"/>
        </w:rPr>
        <w:t>осіб</w:t>
      </w:r>
      <w:proofErr w:type="spellEnd"/>
      <w:r w:rsidRPr="00034807">
        <w:rPr>
          <w:rFonts w:ascii="Times New Roman" w:eastAsia="Calibri" w:hAnsi="Times New Roman" w:cs="Times New Roman"/>
          <w:spacing w:val="-5"/>
          <w:sz w:val="26"/>
          <w:szCs w:val="26"/>
          <w:lang w:val="ru-RU"/>
        </w:rPr>
        <w:t xml:space="preserve"> </w:t>
      </w:r>
      <w:r w:rsidRPr="00034807">
        <w:rPr>
          <w:rFonts w:ascii="Times New Roman" w:eastAsia="Calibri" w:hAnsi="Times New Roman" w:cs="Times New Roman"/>
          <w:sz w:val="26"/>
          <w:szCs w:val="26"/>
          <w:lang w:val="ru-RU"/>
        </w:rPr>
        <w:t>з</w:t>
      </w:r>
      <w:r w:rsidRPr="00034807">
        <w:rPr>
          <w:rFonts w:ascii="Times New Roman" w:eastAsia="Calibri" w:hAnsi="Times New Roman" w:cs="Times New Roman"/>
          <w:spacing w:val="-4"/>
          <w:sz w:val="26"/>
          <w:szCs w:val="26"/>
          <w:lang w:val="ru-RU"/>
        </w:rPr>
        <w:t xml:space="preserve"> </w:t>
      </w:r>
      <w:proofErr w:type="spellStart"/>
      <w:r w:rsidRPr="00034807">
        <w:rPr>
          <w:rFonts w:ascii="Times New Roman" w:eastAsia="Calibri" w:hAnsi="Times New Roman" w:cs="Times New Roman"/>
          <w:sz w:val="26"/>
          <w:szCs w:val="26"/>
          <w:lang w:val="ru-RU"/>
        </w:rPr>
        <w:t>вадами</w:t>
      </w:r>
      <w:proofErr w:type="spellEnd"/>
      <w:r w:rsidRPr="00034807">
        <w:rPr>
          <w:rFonts w:ascii="Times New Roman" w:eastAsia="Calibri" w:hAnsi="Times New Roman" w:cs="Times New Roman"/>
          <w:spacing w:val="-5"/>
          <w:sz w:val="26"/>
          <w:szCs w:val="26"/>
          <w:lang w:val="ru-RU"/>
        </w:rPr>
        <w:t xml:space="preserve"> </w:t>
      </w:r>
      <w:proofErr w:type="spellStart"/>
      <w:r w:rsidRPr="00034807">
        <w:rPr>
          <w:rFonts w:ascii="Times New Roman" w:eastAsia="Calibri" w:hAnsi="Times New Roman" w:cs="Times New Roman"/>
          <w:sz w:val="26"/>
          <w:szCs w:val="26"/>
          <w:lang w:val="ru-RU"/>
        </w:rPr>
        <w:t>зору</w:t>
      </w:r>
      <w:proofErr w:type="spellEnd"/>
      <w:r w:rsidRPr="00034807">
        <w:rPr>
          <w:rFonts w:ascii="Times New Roman" w:eastAsia="Calibri" w:hAnsi="Times New Roman" w:cs="Times New Roman"/>
          <w:spacing w:val="-4"/>
          <w:sz w:val="26"/>
          <w:szCs w:val="26"/>
          <w:lang w:val="ru-RU"/>
        </w:rPr>
        <w:t xml:space="preserve"> </w:t>
      </w:r>
      <w:r w:rsidRPr="00034807">
        <w:rPr>
          <w:rFonts w:ascii="Times New Roman" w:eastAsia="Calibri" w:hAnsi="Times New Roman" w:cs="Times New Roman"/>
          <w:sz w:val="26"/>
          <w:szCs w:val="26"/>
          <w:lang w:val="ru-RU"/>
        </w:rPr>
        <w:t>та</w:t>
      </w:r>
      <w:r w:rsidRPr="00034807">
        <w:rPr>
          <w:rFonts w:ascii="Times New Roman" w:eastAsia="Calibri" w:hAnsi="Times New Roman" w:cs="Times New Roman"/>
          <w:spacing w:val="-5"/>
          <w:sz w:val="26"/>
          <w:szCs w:val="26"/>
          <w:lang w:val="ru-RU"/>
        </w:rPr>
        <w:t xml:space="preserve"> </w:t>
      </w:r>
      <w:r w:rsidRPr="00034807">
        <w:rPr>
          <w:rFonts w:ascii="Times New Roman" w:eastAsia="Calibri" w:hAnsi="Times New Roman" w:cs="Times New Roman"/>
          <w:sz w:val="26"/>
          <w:szCs w:val="26"/>
          <w:lang w:val="ru-RU"/>
        </w:rPr>
        <w:lastRenderedPageBreak/>
        <w:t>слуху</w:t>
      </w:r>
      <w:r w:rsidRPr="00034807">
        <w:rPr>
          <w:rFonts w:ascii="Times New Roman" w:eastAsia="Calibri" w:hAnsi="Times New Roman" w:cs="Times New Roman"/>
          <w:spacing w:val="-4"/>
          <w:sz w:val="26"/>
          <w:szCs w:val="26"/>
          <w:lang w:val="ru-RU"/>
        </w:rPr>
        <w:t xml:space="preserve"> </w:t>
      </w:r>
      <w:proofErr w:type="spellStart"/>
      <w:r w:rsidRPr="00034807">
        <w:rPr>
          <w:rFonts w:ascii="Times New Roman" w:eastAsia="Calibri" w:hAnsi="Times New Roman" w:cs="Times New Roman"/>
          <w:sz w:val="26"/>
          <w:szCs w:val="26"/>
          <w:lang w:val="ru-RU"/>
        </w:rPr>
        <w:t>формі</w:t>
      </w:r>
      <w:proofErr w:type="spellEnd"/>
      <w:r w:rsidRPr="00034807">
        <w:rPr>
          <w:rFonts w:ascii="Times New Roman" w:eastAsia="Calibri" w:hAnsi="Times New Roman" w:cs="Times New Roman"/>
          <w:sz w:val="26"/>
          <w:szCs w:val="26"/>
          <w:lang w:val="ru-RU"/>
        </w:rPr>
        <w:t>.</w:t>
      </w:r>
    </w:p>
    <w:p w:rsidR="00034807" w:rsidRPr="00034807" w:rsidRDefault="00034807" w:rsidP="00034807">
      <w:pPr>
        <w:tabs>
          <w:tab w:val="left" w:pos="0"/>
        </w:tabs>
        <w:spacing w:after="0" w:line="232" w:lineRule="auto"/>
        <w:ind w:left="23" w:right="25" w:firstLine="686"/>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На</w:t>
      </w:r>
      <w:r w:rsidRPr="00034807">
        <w:rPr>
          <w:rFonts w:ascii="Times New Roman" w:eastAsia="Times New Roman" w:hAnsi="Times New Roman" w:cs="Times New Roman"/>
          <w:spacing w:val="-11"/>
          <w:sz w:val="26"/>
          <w:szCs w:val="26"/>
          <w:lang w:val="uk-UA" w:eastAsia="ru-RU"/>
        </w:rPr>
        <w:t xml:space="preserve"> </w:t>
      </w:r>
      <w:r w:rsidRPr="00034807">
        <w:rPr>
          <w:rFonts w:ascii="Times New Roman" w:eastAsia="Times New Roman" w:hAnsi="Times New Roman" w:cs="Times New Roman"/>
          <w:sz w:val="26"/>
          <w:szCs w:val="26"/>
          <w:lang w:val="uk-UA" w:eastAsia="ru-RU"/>
        </w:rPr>
        <w:t>органи</w:t>
      </w:r>
      <w:r w:rsidRPr="00034807">
        <w:rPr>
          <w:rFonts w:ascii="Times New Roman" w:eastAsia="Times New Roman" w:hAnsi="Times New Roman" w:cs="Times New Roman"/>
          <w:spacing w:val="-11"/>
          <w:sz w:val="26"/>
          <w:szCs w:val="26"/>
          <w:lang w:val="uk-UA" w:eastAsia="ru-RU"/>
        </w:rPr>
        <w:t xml:space="preserve"> </w:t>
      </w:r>
      <w:r w:rsidRPr="00034807">
        <w:rPr>
          <w:rFonts w:ascii="Times New Roman" w:eastAsia="Times New Roman" w:hAnsi="Times New Roman" w:cs="Times New Roman"/>
          <w:sz w:val="26"/>
          <w:szCs w:val="26"/>
          <w:lang w:val="uk-UA" w:eastAsia="ru-RU"/>
        </w:rPr>
        <w:t>місцевого</w:t>
      </w:r>
      <w:r w:rsidRPr="00034807">
        <w:rPr>
          <w:rFonts w:ascii="Times New Roman" w:eastAsia="Times New Roman" w:hAnsi="Times New Roman" w:cs="Times New Roman"/>
          <w:spacing w:val="-11"/>
          <w:sz w:val="26"/>
          <w:szCs w:val="26"/>
          <w:lang w:val="uk-UA" w:eastAsia="ru-RU"/>
        </w:rPr>
        <w:t xml:space="preserve"> </w:t>
      </w:r>
      <w:r w:rsidRPr="00034807">
        <w:rPr>
          <w:rFonts w:ascii="Times New Roman" w:eastAsia="Times New Roman" w:hAnsi="Times New Roman" w:cs="Times New Roman"/>
          <w:sz w:val="26"/>
          <w:szCs w:val="26"/>
          <w:lang w:val="uk-UA" w:eastAsia="ru-RU"/>
        </w:rPr>
        <w:t>самоврядування</w:t>
      </w:r>
      <w:r w:rsidRPr="00034807">
        <w:rPr>
          <w:rFonts w:ascii="Times New Roman" w:eastAsia="Times New Roman" w:hAnsi="Times New Roman" w:cs="Times New Roman"/>
          <w:spacing w:val="-11"/>
          <w:sz w:val="26"/>
          <w:szCs w:val="26"/>
          <w:lang w:val="uk-UA" w:eastAsia="ru-RU"/>
        </w:rPr>
        <w:t xml:space="preserve"> </w:t>
      </w:r>
      <w:r w:rsidRPr="00034807">
        <w:rPr>
          <w:rFonts w:ascii="Times New Roman" w:eastAsia="Times New Roman" w:hAnsi="Times New Roman" w:cs="Times New Roman"/>
          <w:sz w:val="26"/>
          <w:szCs w:val="26"/>
          <w:lang w:val="uk-UA" w:eastAsia="ru-RU"/>
        </w:rPr>
        <w:t>покладається</w:t>
      </w:r>
      <w:r w:rsidRPr="00034807">
        <w:rPr>
          <w:rFonts w:ascii="Times New Roman" w:eastAsia="Times New Roman" w:hAnsi="Times New Roman" w:cs="Times New Roman"/>
          <w:spacing w:val="-11"/>
          <w:sz w:val="26"/>
          <w:szCs w:val="26"/>
          <w:lang w:val="uk-UA" w:eastAsia="ru-RU"/>
        </w:rPr>
        <w:t xml:space="preserve"> </w:t>
      </w:r>
      <w:r w:rsidRPr="00034807">
        <w:rPr>
          <w:rFonts w:ascii="Times New Roman" w:eastAsia="Times New Roman" w:hAnsi="Times New Roman" w:cs="Times New Roman"/>
          <w:sz w:val="26"/>
          <w:szCs w:val="26"/>
          <w:lang w:val="uk-UA" w:eastAsia="ru-RU"/>
        </w:rPr>
        <w:t>встановлення сигнально-гучномовних пристроїв та електронних інформаційних табло. Місця встановлення сигнально-гучномовних пристроїв та електронних інформаційних табло визначають органи місцевого самоврядування, суб’єкти господарювання.</w:t>
      </w:r>
    </w:p>
    <w:p w:rsidR="00034807" w:rsidRPr="00034807" w:rsidRDefault="00034807" w:rsidP="00034807">
      <w:pPr>
        <w:tabs>
          <w:tab w:val="left" w:pos="0"/>
        </w:tabs>
        <w:spacing w:after="0" w:line="232" w:lineRule="auto"/>
        <w:ind w:left="23" w:right="25" w:firstLine="686"/>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Оповіщення</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про</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загрозу</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або</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виникнення</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надзвичайних</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ситуацій</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і</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постійне</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інформування населення про них забезпечується через:</w:t>
      </w:r>
    </w:p>
    <w:p w:rsidR="00034807" w:rsidRPr="00034807" w:rsidRDefault="00034807" w:rsidP="00034807">
      <w:pPr>
        <w:widowControl w:val="0"/>
        <w:numPr>
          <w:ilvl w:val="0"/>
          <w:numId w:val="1"/>
        </w:numPr>
        <w:tabs>
          <w:tab w:val="clear" w:pos="720"/>
          <w:tab w:val="left" w:pos="0"/>
          <w:tab w:val="left" w:pos="993"/>
          <w:tab w:val="num" w:pos="1134"/>
        </w:tabs>
        <w:autoSpaceDE w:val="0"/>
        <w:autoSpaceDN w:val="0"/>
        <w:spacing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функціонування</w:t>
      </w:r>
      <w:r w:rsidRPr="00034807">
        <w:rPr>
          <w:rFonts w:ascii="Times New Roman" w:eastAsia="Calibri" w:hAnsi="Times New Roman" w:cs="Times New Roman"/>
          <w:spacing w:val="80"/>
          <w:sz w:val="26"/>
          <w:szCs w:val="26"/>
          <w:lang w:val="uk-UA"/>
        </w:rPr>
        <w:t xml:space="preserve"> </w:t>
      </w:r>
      <w:r w:rsidRPr="00034807">
        <w:rPr>
          <w:rFonts w:ascii="Times New Roman" w:eastAsia="Calibri" w:hAnsi="Times New Roman" w:cs="Times New Roman"/>
          <w:sz w:val="26"/>
          <w:szCs w:val="26"/>
          <w:lang w:val="uk-UA"/>
        </w:rPr>
        <w:t>(створення,</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модернізація)</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територіальної</w:t>
      </w:r>
      <w:r w:rsidRPr="00034807">
        <w:rPr>
          <w:rFonts w:ascii="Times New Roman" w:eastAsia="Calibri" w:hAnsi="Times New Roman" w:cs="Times New Roman"/>
          <w:spacing w:val="80"/>
          <w:sz w:val="26"/>
          <w:szCs w:val="26"/>
          <w:lang w:val="uk-UA"/>
        </w:rPr>
        <w:t xml:space="preserve"> </w:t>
      </w:r>
      <w:r w:rsidRPr="00034807">
        <w:rPr>
          <w:rFonts w:ascii="Times New Roman" w:eastAsia="Calibri" w:hAnsi="Times New Roman" w:cs="Times New Roman"/>
          <w:sz w:val="26"/>
          <w:szCs w:val="26"/>
          <w:lang w:val="uk-UA"/>
        </w:rPr>
        <w:t>(місцевої)</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автоматизованої системи централізованого оповіщення про загрозу або виникнення надзвичайних ситуацій, локальних і об’єктових систем оповіщення суб’єктів господарювання та підтриманням їх у постійній готовності до використання;</w:t>
      </w:r>
    </w:p>
    <w:p w:rsidR="00034807" w:rsidRPr="00034807" w:rsidRDefault="00034807" w:rsidP="00034807">
      <w:pPr>
        <w:widowControl w:val="0"/>
        <w:numPr>
          <w:ilvl w:val="0"/>
          <w:numId w:val="1"/>
        </w:numPr>
        <w:tabs>
          <w:tab w:val="clear" w:pos="720"/>
          <w:tab w:val="left" w:pos="0"/>
          <w:tab w:val="left" w:pos="993"/>
          <w:tab w:val="num" w:pos="1134"/>
        </w:tabs>
        <w:autoSpaceDE w:val="0"/>
        <w:autoSpaceDN w:val="0"/>
        <w:spacing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централізованого</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використання</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телекомунікаційних</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мереж</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загального</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користування,</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у</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тому числі мобільного</w:t>
      </w:r>
      <w:r w:rsidRPr="00034807">
        <w:rPr>
          <w:rFonts w:ascii="Times New Roman" w:eastAsia="Calibri" w:hAnsi="Times New Roman" w:cs="Times New Roman"/>
          <w:spacing w:val="40"/>
          <w:sz w:val="26"/>
          <w:szCs w:val="26"/>
          <w:lang w:val="uk-UA"/>
        </w:rPr>
        <w:t xml:space="preserve"> </w:t>
      </w:r>
      <w:r w:rsidRPr="00034807">
        <w:rPr>
          <w:rFonts w:ascii="Times New Roman" w:eastAsia="Calibri" w:hAnsi="Times New Roman" w:cs="Times New Roman"/>
          <w:sz w:val="26"/>
          <w:szCs w:val="26"/>
          <w:lang w:val="uk-UA"/>
        </w:rPr>
        <w:t>(рухомого) зв’язку, відомчих телекомунікаційних мереж і телекомунікаційних мереж</w:t>
      </w:r>
      <w:r w:rsidRPr="00034807">
        <w:rPr>
          <w:rFonts w:ascii="Times New Roman" w:eastAsia="Calibri" w:hAnsi="Times New Roman" w:cs="Times New Roman"/>
          <w:spacing w:val="-6"/>
          <w:sz w:val="26"/>
          <w:szCs w:val="26"/>
          <w:lang w:val="uk-UA"/>
        </w:rPr>
        <w:t xml:space="preserve"> </w:t>
      </w:r>
      <w:r w:rsidRPr="00034807">
        <w:rPr>
          <w:rFonts w:ascii="Times New Roman" w:eastAsia="Calibri" w:hAnsi="Times New Roman" w:cs="Times New Roman"/>
          <w:sz w:val="26"/>
          <w:szCs w:val="26"/>
          <w:lang w:val="uk-UA"/>
        </w:rPr>
        <w:t>суб’єктів</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господарювання</w:t>
      </w:r>
      <w:r w:rsidRPr="00034807">
        <w:rPr>
          <w:rFonts w:ascii="Times New Roman" w:eastAsia="Calibri" w:hAnsi="Times New Roman" w:cs="Times New Roman"/>
          <w:spacing w:val="-6"/>
          <w:sz w:val="26"/>
          <w:szCs w:val="26"/>
          <w:lang w:val="uk-UA"/>
        </w:rPr>
        <w:t xml:space="preserve"> </w:t>
      </w:r>
      <w:r w:rsidRPr="00034807">
        <w:rPr>
          <w:rFonts w:ascii="Times New Roman" w:eastAsia="Calibri" w:hAnsi="Times New Roman" w:cs="Times New Roman"/>
          <w:sz w:val="26"/>
          <w:szCs w:val="26"/>
          <w:lang w:val="uk-UA"/>
        </w:rPr>
        <w:t>у</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порядку,</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встановленому</w:t>
      </w:r>
      <w:r w:rsidRPr="00034807">
        <w:rPr>
          <w:rFonts w:ascii="Times New Roman" w:eastAsia="Calibri" w:hAnsi="Times New Roman" w:cs="Times New Roman"/>
          <w:spacing w:val="-6"/>
          <w:sz w:val="26"/>
          <w:szCs w:val="26"/>
          <w:lang w:val="uk-UA"/>
        </w:rPr>
        <w:t xml:space="preserve"> </w:t>
      </w:r>
      <w:r w:rsidRPr="00034807">
        <w:rPr>
          <w:rFonts w:ascii="Times New Roman" w:eastAsia="Calibri" w:hAnsi="Times New Roman" w:cs="Times New Roman"/>
          <w:sz w:val="26"/>
          <w:szCs w:val="26"/>
          <w:lang w:val="uk-UA"/>
        </w:rPr>
        <w:t>Кабінетом</w:t>
      </w:r>
      <w:r w:rsidRPr="00034807">
        <w:rPr>
          <w:rFonts w:ascii="Times New Roman" w:eastAsia="Calibri" w:hAnsi="Times New Roman" w:cs="Times New Roman"/>
          <w:spacing w:val="-6"/>
          <w:sz w:val="26"/>
          <w:szCs w:val="26"/>
          <w:lang w:val="uk-UA"/>
        </w:rPr>
        <w:t xml:space="preserve"> </w:t>
      </w:r>
      <w:r w:rsidRPr="00034807">
        <w:rPr>
          <w:rFonts w:ascii="Times New Roman" w:eastAsia="Calibri" w:hAnsi="Times New Roman" w:cs="Times New Roman"/>
          <w:sz w:val="26"/>
          <w:szCs w:val="26"/>
          <w:lang w:val="uk-UA"/>
        </w:rPr>
        <w:t>Міністрів</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України,</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а</w:t>
      </w:r>
      <w:r w:rsidRPr="00034807">
        <w:rPr>
          <w:rFonts w:ascii="Times New Roman" w:eastAsia="Calibri" w:hAnsi="Times New Roman" w:cs="Times New Roman"/>
          <w:spacing w:val="-6"/>
          <w:sz w:val="26"/>
          <w:szCs w:val="26"/>
          <w:lang w:val="uk-UA"/>
        </w:rPr>
        <w:t xml:space="preserve"> </w:t>
      </w:r>
      <w:r w:rsidRPr="00034807">
        <w:rPr>
          <w:rFonts w:ascii="Times New Roman" w:eastAsia="Calibri" w:hAnsi="Times New Roman" w:cs="Times New Roman"/>
          <w:sz w:val="26"/>
          <w:szCs w:val="26"/>
          <w:lang w:val="uk-UA"/>
        </w:rPr>
        <w:t>також мереж загальнонаціонального, регіонального та міського радіомовлення і телебачення та інших технічних засобів передавання (відображення) інформації;</w:t>
      </w:r>
    </w:p>
    <w:p w:rsidR="00034807" w:rsidRPr="00034807" w:rsidRDefault="00034807" w:rsidP="00034807">
      <w:pPr>
        <w:widowControl w:val="0"/>
        <w:numPr>
          <w:ilvl w:val="0"/>
          <w:numId w:val="1"/>
        </w:numPr>
        <w:tabs>
          <w:tab w:val="clear" w:pos="720"/>
          <w:tab w:val="left" w:pos="0"/>
          <w:tab w:val="left" w:pos="993"/>
          <w:tab w:val="num" w:pos="1134"/>
        </w:tabs>
        <w:autoSpaceDE w:val="0"/>
        <w:autoSpaceDN w:val="0"/>
        <w:spacing w:after="0" w:line="232" w:lineRule="auto"/>
        <w:ind w:left="0" w:right="25" w:firstLine="709"/>
        <w:contextualSpacing/>
        <w:jc w:val="both"/>
        <w:rPr>
          <w:rFonts w:ascii="Times New Roman" w:eastAsia="Calibri" w:hAnsi="Times New Roman" w:cs="Times New Roman"/>
          <w:sz w:val="26"/>
          <w:szCs w:val="26"/>
          <w:lang w:val="ru-RU"/>
        </w:rPr>
      </w:pPr>
      <w:r w:rsidRPr="00034807">
        <w:rPr>
          <w:rFonts w:ascii="Times New Roman" w:eastAsia="Calibri" w:hAnsi="Times New Roman" w:cs="Times New Roman"/>
          <w:sz w:val="26"/>
          <w:szCs w:val="26"/>
          <w:lang w:val="uk-UA"/>
        </w:rPr>
        <w:t>функціонування на об’єктах підвищеної небезпеки автоматизованих систем раннього виявлення надзвичайних ситуацій та оповіщення, локальних і об’єктових систем оповіщення та інформування</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населення</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про</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виникнення</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непередбачуваних</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небезпечних</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ситуацій,</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організаційно- технічної їх інтеграції з регіональною</w:t>
      </w:r>
      <w:r w:rsidRPr="00034807">
        <w:rPr>
          <w:rFonts w:ascii="Times New Roman" w:eastAsia="Calibri" w:hAnsi="Times New Roman" w:cs="Times New Roman"/>
          <w:spacing w:val="40"/>
          <w:sz w:val="26"/>
          <w:szCs w:val="26"/>
          <w:lang w:val="uk-UA"/>
        </w:rPr>
        <w:t xml:space="preserve"> </w:t>
      </w:r>
      <w:r w:rsidRPr="00034807">
        <w:rPr>
          <w:rFonts w:ascii="Times New Roman" w:eastAsia="Calibri" w:hAnsi="Times New Roman" w:cs="Times New Roman"/>
          <w:sz w:val="26"/>
          <w:szCs w:val="26"/>
          <w:lang w:val="ru-RU"/>
        </w:rPr>
        <w:t>(</w:t>
      </w:r>
      <w:proofErr w:type="spellStart"/>
      <w:r w:rsidRPr="00034807">
        <w:rPr>
          <w:rFonts w:ascii="Times New Roman" w:eastAsia="Calibri" w:hAnsi="Times New Roman" w:cs="Times New Roman"/>
          <w:sz w:val="26"/>
          <w:szCs w:val="26"/>
          <w:lang w:val="ru-RU"/>
        </w:rPr>
        <w:t>місцевою</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автоматизованою</w:t>
      </w:r>
      <w:proofErr w:type="spellEnd"/>
      <w:r w:rsidRPr="00034807">
        <w:rPr>
          <w:rFonts w:ascii="Times New Roman" w:eastAsia="Calibri" w:hAnsi="Times New Roman" w:cs="Times New Roman"/>
          <w:sz w:val="26"/>
          <w:szCs w:val="26"/>
          <w:lang w:val="ru-RU"/>
        </w:rPr>
        <w:t xml:space="preserve"> системою </w:t>
      </w:r>
      <w:proofErr w:type="spellStart"/>
      <w:r w:rsidRPr="00034807">
        <w:rPr>
          <w:rFonts w:ascii="Times New Roman" w:eastAsia="Calibri" w:hAnsi="Times New Roman" w:cs="Times New Roman"/>
          <w:sz w:val="26"/>
          <w:szCs w:val="26"/>
          <w:lang w:val="ru-RU"/>
        </w:rPr>
        <w:t>централізованого</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оповіщення</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цивільного</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захисту</w:t>
      </w:r>
      <w:proofErr w:type="spellEnd"/>
      <w:r w:rsidRPr="00034807">
        <w:rPr>
          <w:rFonts w:ascii="Times New Roman" w:eastAsia="Calibri" w:hAnsi="Times New Roman" w:cs="Times New Roman"/>
          <w:sz w:val="26"/>
          <w:szCs w:val="26"/>
          <w:lang w:val="ru-RU"/>
        </w:rPr>
        <w:t>.</w:t>
      </w:r>
    </w:p>
    <w:p w:rsidR="00034807" w:rsidRPr="00034807" w:rsidRDefault="00034807" w:rsidP="00034807">
      <w:pPr>
        <w:widowControl w:val="0"/>
        <w:numPr>
          <w:ilvl w:val="0"/>
          <w:numId w:val="1"/>
        </w:numPr>
        <w:tabs>
          <w:tab w:val="clear" w:pos="720"/>
          <w:tab w:val="left" w:pos="0"/>
          <w:tab w:val="left" w:pos="993"/>
          <w:tab w:val="num" w:pos="1134"/>
        </w:tabs>
        <w:autoSpaceDE w:val="0"/>
        <w:autoSpaceDN w:val="0"/>
        <w:spacing w:after="0" w:line="232" w:lineRule="auto"/>
        <w:ind w:left="0" w:right="25" w:firstLine="709"/>
        <w:contextualSpacing/>
        <w:jc w:val="both"/>
        <w:rPr>
          <w:rFonts w:ascii="Times New Roman" w:eastAsia="Calibri" w:hAnsi="Times New Roman" w:cs="Times New Roman"/>
          <w:sz w:val="26"/>
          <w:szCs w:val="26"/>
          <w:lang w:val="ru-RU"/>
        </w:rPr>
      </w:pPr>
      <w:r w:rsidRPr="00034807">
        <w:rPr>
          <w:rFonts w:ascii="Times New Roman" w:eastAsia="Calibri" w:hAnsi="Times New Roman" w:cs="Times New Roman"/>
          <w:sz w:val="26"/>
          <w:szCs w:val="26"/>
          <w:lang w:val="uk-UA"/>
        </w:rPr>
        <w:t>ф</w:t>
      </w:r>
      <w:proofErr w:type="spellStart"/>
      <w:r w:rsidRPr="00034807">
        <w:rPr>
          <w:rFonts w:ascii="Times New Roman" w:eastAsia="Calibri" w:hAnsi="Times New Roman" w:cs="Times New Roman"/>
          <w:sz w:val="26"/>
          <w:szCs w:val="26"/>
          <w:lang w:val="ru-RU"/>
        </w:rPr>
        <w:t>ункціонування</w:t>
      </w:r>
      <w:proofErr w:type="spellEnd"/>
      <w:r w:rsidRPr="00034807">
        <w:rPr>
          <w:rFonts w:ascii="Times New Roman" w:eastAsia="Calibri" w:hAnsi="Times New Roman" w:cs="Times New Roman"/>
          <w:spacing w:val="-10"/>
          <w:sz w:val="26"/>
          <w:szCs w:val="26"/>
          <w:lang w:val="ru-RU"/>
        </w:rPr>
        <w:t xml:space="preserve"> </w:t>
      </w:r>
      <w:r w:rsidRPr="00034807">
        <w:rPr>
          <w:rFonts w:ascii="Times New Roman" w:eastAsia="Calibri" w:hAnsi="Times New Roman" w:cs="Times New Roman"/>
          <w:sz w:val="26"/>
          <w:szCs w:val="26"/>
          <w:lang w:val="ru-RU"/>
        </w:rPr>
        <w:t>у</w:t>
      </w:r>
      <w:r w:rsidRPr="00034807">
        <w:rPr>
          <w:rFonts w:ascii="Times New Roman" w:eastAsia="Calibri" w:hAnsi="Times New Roman" w:cs="Times New Roman"/>
          <w:spacing w:val="-9"/>
          <w:sz w:val="26"/>
          <w:szCs w:val="26"/>
          <w:lang w:val="ru-RU"/>
        </w:rPr>
        <w:t xml:space="preserve"> </w:t>
      </w:r>
      <w:proofErr w:type="spellStart"/>
      <w:r w:rsidRPr="00034807">
        <w:rPr>
          <w:rFonts w:ascii="Times New Roman" w:eastAsia="Calibri" w:hAnsi="Times New Roman" w:cs="Times New Roman"/>
          <w:sz w:val="26"/>
          <w:szCs w:val="26"/>
          <w:lang w:val="ru-RU"/>
        </w:rPr>
        <w:t>місцях</w:t>
      </w:r>
      <w:proofErr w:type="spellEnd"/>
      <w:r w:rsidRPr="00034807">
        <w:rPr>
          <w:rFonts w:ascii="Times New Roman" w:eastAsia="Calibri" w:hAnsi="Times New Roman" w:cs="Times New Roman"/>
          <w:spacing w:val="-10"/>
          <w:sz w:val="26"/>
          <w:szCs w:val="26"/>
          <w:lang w:val="ru-RU"/>
        </w:rPr>
        <w:t xml:space="preserve"> </w:t>
      </w:r>
      <w:proofErr w:type="spellStart"/>
      <w:r w:rsidRPr="00034807">
        <w:rPr>
          <w:rFonts w:ascii="Times New Roman" w:eastAsia="Calibri" w:hAnsi="Times New Roman" w:cs="Times New Roman"/>
          <w:sz w:val="26"/>
          <w:szCs w:val="26"/>
          <w:lang w:val="ru-RU"/>
        </w:rPr>
        <w:t>масового</w:t>
      </w:r>
      <w:proofErr w:type="spellEnd"/>
      <w:r w:rsidRPr="00034807">
        <w:rPr>
          <w:rFonts w:ascii="Times New Roman" w:eastAsia="Calibri" w:hAnsi="Times New Roman" w:cs="Times New Roman"/>
          <w:spacing w:val="-9"/>
          <w:sz w:val="26"/>
          <w:szCs w:val="26"/>
          <w:lang w:val="ru-RU"/>
        </w:rPr>
        <w:t xml:space="preserve"> </w:t>
      </w:r>
      <w:proofErr w:type="spellStart"/>
      <w:r w:rsidRPr="00034807">
        <w:rPr>
          <w:rFonts w:ascii="Times New Roman" w:eastAsia="Calibri" w:hAnsi="Times New Roman" w:cs="Times New Roman"/>
          <w:sz w:val="26"/>
          <w:szCs w:val="26"/>
          <w:lang w:val="ru-RU"/>
        </w:rPr>
        <w:t>перебування</w:t>
      </w:r>
      <w:proofErr w:type="spellEnd"/>
      <w:r w:rsidRPr="00034807">
        <w:rPr>
          <w:rFonts w:ascii="Times New Roman" w:eastAsia="Calibri" w:hAnsi="Times New Roman" w:cs="Times New Roman"/>
          <w:spacing w:val="-10"/>
          <w:sz w:val="26"/>
          <w:szCs w:val="26"/>
          <w:lang w:val="ru-RU"/>
        </w:rPr>
        <w:t xml:space="preserve"> </w:t>
      </w:r>
      <w:r w:rsidRPr="00034807">
        <w:rPr>
          <w:rFonts w:ascii="Times New Roman" w:eastAsia="Calibri" w:hAnsi="Times New Roman" w:cs="Times New Roman"/>
          <w:sz w:val="26"/>
          <w:szCs w:val="26"/>
          <w:lang w:val="ru-RU"/>
        </w:rPr>
        <w:t>людей</w:t>
      </w:r>
      <w:r w:rsidRPr="00034807">
        <w:rPr>
          <w:rFonts w:ascii="Times New Roman" w:eastAsia="Calibri" w:hAnsi="Times New Roman" w:cs="Times New Roman"/>
          <w:spacing w:val="-10"/>
          <w:sz w:val="26"/>
          <w:szCs w:val="26"/>
          <w:lang w:val="ru-RU"/>
        </w:rPr>
        <w:t xml:space="preserve"> </w:t>
      </w:r>
      <w:r w:rsidRPr="00034807">
        <w:rPr>
          <w:rFonts w:ascii="Times New Roman" w:eastAsia="Calibri" w:hAnsi="Times New Roman" w:cs="Times New Roman"/>
          <w:sz w:val="26"/>
          <w:szCs w:val="26"/>
          <w:lang w:val="ru-RU"/>
        </w:rPr>
        <w:t>сигнально-</w:t>
      </w:r>
      <w:proofErr w:type="spellStart"/>
      <w:r w:rsidRPr="00034807">
        <w:rPr>
          <w:rFonts w:ascii="Times New Roman" w:eastAsia="Calibri" w:hAnsi="Times New Roman" w:cs="Times New Roman"/>
          <w:sz w:val="26"/>
          <w:szCs w:val="26"/>
          <w:lang w:val="ru-RU"/>
        </w:rPr>
        <w:t>гучномовних</w:t>
      </w:r>
      <w:proofErr w:type="spellEnd"/>
      <w:r w:rsidRPr="00034807">
        <w:rPr>
          <w:rFonts w:ascii="Times New Roman" w:eastAsia="Calibri" w:hAnsi="Times New Roman" w:cs="Times New Roman"/>
          <w:spacing w:val="-10"/>
          <w:sz w:val="26"/>
          <w:szCs w:val="26"/>
          <w:lang w:val="ru-RU"/>
        </w:rPr>
        <w:t xml:space="preserve"> </w:t>
      </w:r>
      <w:proofErr w:type="spellStart"/>
      <w:r w:rsidRPr="00034807">
        <w:rPr>
          <w:rFonts w:ascii="Times New Roman" w:eastAsia="Calibri" w:hAnsi="Times New Roman" w:cs="Times New Roman"/>
          <w:sz w:val="26"/>
          <w:szCs w:val="26"/>
          <w:lang w:val="ru-RU"/>
        </w:rPr>
        <w:t>пристроїв</w:t>
      </w:r>
      <w:proofErr w:type="spellEnd"/>
      <w:r w:rsidRPr="00034807">
        <w:rPr>
          <w:rFonts w:ascii="Times New Roman" w:eastAsia="Calibri" w:hAnsi="Times New Roman" w:cs="Times New Roman"/>
          <w:spacing w:val="-9"/>
          <w:sz w:val="26"/>
          <w:szCs w:val="26"/>
          <w:lang w:val="ru-RU"/>
        </w:rPr>
        <w:t xml:space="preserve"> </w:t>
      </w:r>
      <w:r w:rsidRPr="00034807">
        <w:rPr>
          <w:rFonts w:ascii="Times New Roman" w:eastAsia="Calibri" w:hAnsi="Times New Roman" w:cs="Times New Roman"/>
          <w:sz w:val="26"/>
          <w:szCs w:val="26"/>
          <w:lang w:val="ru-RU"/>
        </w:rPr>
        <w:t xml:space="preserve">та </w:t>
      </w:r>
      <w:proofErr w:type="spellStart"/>
      <w:r w:rsidRPr="00034807">
        <w:rPr>
          <w:rFonts w:ascii="Times New Roman" w:eastAsia="Calibri" w:hAnsi="Times New Roman" w:cs="Times New Roman"/>
          <w:sz w:val="26"/>
          <w:szCs w:val="26"/>
          <w:lang w:val="ru-RU"/>
        </w:rPr>
        <w:t>електронних</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інформаційних</w:t>
      </w:r>
      <w:proofErr w:type="spellEnd"/>
      <w:r w:rsidRPr="00034807">
        <w:rPr>
          <w:rFonts w:ascii="Times New Roman" w:eastAsia="Calibri" w:hAnsi="Times New Roman" w:cs="Times New Roman"/>
          <w:sz w:val="26"/>
          <w:szCs w:val="26"/>
          <w:lang w:val="ru-RU"/>
        </w:rPr>
        <w:t xml:space="preserve"> табло для </w:t>
      </w:r>
      <w:proofErr w:type="spellStart"/>
      <w:r w:rsidRPr="00034807">
        <w:rPr>
          <w:rFonts w:ascii="Times New Roman" w:eastAsia="Calibri" w:hAnsi="Times New Roman" w:cs="Times New Roman"/>
          <w:sz w:val="26"/>
          <w:szCs w:val="26"/>
          <w:lang w:val="ru-RU"/>
        </w:rPr>
        <w:t>передачі</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інформації</w:t>
      </w:r>
      <w:proofErr w:type="spellEnd"/>
      <w:r w:rsidRPr="00034807">
        <w:rPr>
          <w:rFonts w:ascii="Times New Roman" w:eastAsia="Calibri" w:hAnsi="Times New Roman" w:cs="Times New Roman"/>
          <w:sz w:val="26"/>
          <w:szCs w:val="26"/>
          <w:lang w:val="ru-RU"/>
        </w:rPr>
        <w:t xml:space="preserve"> з </w:t>
      </w:r>
      <w:proofErr w:type="spellStart"/>
      <w:r w:rsidRPr="00034807">
        <w:rPr>
          <w:rFonts w:ascii="Times New Roman" w:eastAsia="Calibri" w:hAnsi="Times New Roman" w:cs="Times New Roman"/>
          <w:sz w:val="26"/>
          <w:szCs w:val="26"/>
          <w:lang w:val="ru-RU"/>
        </w:rPr>
        <w:t>питань</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цивільного</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захисту</w:t>
      </w:r>
      <w:proofErr w:type="spellEnd"/>
      <w:r w:rsidRPr="00034807">
        <w:rPr>
          <w:rFonts w:ascii="Times New Roman" w:eastAsia="Calibri" w:hAnsi="Times New Roman" w:cs="Times New Roman"/>
          <w:sz w:val="26"/>
          <w:szCs w:val="26"/>
          <w:lang w:val="ru-RU"/>
        </w:rPr>
        <w:t>.</w:t>
      </w:r>
    </w:p>
    <w:p w:rsidR="00034807" w:rsidRPr="00034807" w:rsidRDefault="00034807" w:rsidP="00034807">
      <w:pPr>
        <w:shd w:val="clear" w:color="auto" w:fill="FFFFFF"/>
        <w:spacing w:after="0" w:line="240" w:lineRule="auto"/>
        <w:ind w:firstLine="709"/>
        <w:jc w:val="both"/>
        <w:textAlignment w:val="baseline"/>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Програма «Технічне і фінансове забезпечення, вдосконалення та розвиток місцевої автоматизованої системи </w:t>
      </w:r>
      <w:r w:rsidRPr="00034807">
        <w:rPr>
          <w:rFonts w:ascii="Times New Roman" w:eastAsia="Times New Roman" w:hAnsi="Times New Roman" w:cs="Times New Roman"/>
          <w:spacing w:val="-2"/>
          <w:sz w:val="26"/>
          <w:szCs w:val="26"/>
          <w:lang w:val="uk-UA" w:eastAsia="ru-RU"/>
        </w:rPr>
        <w:t>централізованого</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оповіщення</w:t>
      </w:r>
      <w:r w:rsidRPr="00034807">
        <w:rPr>
          <w:rFonts w:ascii="Times New Roman" w:eastAsia="Times New Roman" w:hAnsi="Times New Roman" w:cs="Times New Roman"/>
          <w:spacing w:val="-10"/>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Петрівської</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сільської</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територіальної</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громади</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на</w:t>
      </w:r>
      <w:r w:rsidRPr="00034807">
        <w:rPr>
          <w:rFonts w:ascii="Times New Roman" w:eastAsia="Times New Roman" w:hAnsi="Times New Roman" w:cs="Times New Roman"/>
          <w:spacing w:val="-14"/>
          <w:sz w:val="26"/>
          <w:szCs w:val="26"/>
          <w:lang w:val="uk-UA" w:eastAsia="ru-RU"/>
        </w:rPr>
        <w:t xml:space="preserve"> </w:t>
      </w:r>
      <w:r w:rsidR="00757D06">
        <w:rPr>
          <w:rFonts w:ascii="Times New Roman" w:eastAsia="Times New Roman" w:hAnsi="Times New Roman" w:cs="Times New Roman"/>
          <w:spacing w:val="-2"/>
          <w:sz w:val="26"/>
          <w:szCs w:val="26"/>
          <w:lang w:val="uk-UA" w:eastAsia="ru-RU"/>
        </w:rPr>
        <w:t>2025-2027 роки</w:t>
      </w:r>
      <w:r w:rsidRPr="00034807">
        <w:rPr>
          <w:rFonts w:ascii="Times New Roman" w:eastAsia="Times New Roman" w:hAnsi="Times New Roman" w:cs="Times New Roman"/>
          <w:spacing w:val="-4"/>
          <w:sz w:val="26"/>
          <w:szCs w:val="26"/>
          <w:lang w:val="uk-UA" w:eastAsia="ru-RU"/>
        </w:rPr>
        <w:t>»</w:t>
      </w:r>
      <w:r w:rsidRPr="00034807">
        <w:rPr>
          <w:rFonts w:ascii="Times New Roman" w:eastAsia="Times New Roman" w:hAnsi="Times New Roman" w:cs="Times New Roman"/>
          <w:sz w:val="26"/>
          <w:szCs w:val="26"/>
          <w:lang w:val="uk-UA" w:eastAsia="ru-RU"/>
        </w:rPr>
        <w:t xml:space="preserve"> (далі – Програма) розроблена відповідно до положень:</w:t>
      </w:r>
    </w:p>
    <w:p w:rsidR="00034807" w:rsidRPr="00034807" w:rsidRDefault="00034807" w:rsidP="00034807">
      <w:pPr>
        <w:widowControl w:val="0"/>
        <w:numPr>
          <w:ilvl w:val="0"/>
          <w:numId w:val="1"/>
        </w:numPr>
        <w:tabs>
          <w:tab w:val="clear" w:pos="720"/>
          <w:tab w:val="left" w:pos="0"/>
          <w:tab w:val="num" w:pos="993"/>
        </w:tabs>
        <w:autoSpaceDE w:val="0"/>
        <w:autoSpaceDN w:val="0"/>
        <w:spacing w:after="0" w:line="268" w:lineRule="exact"/>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Кодексу</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цивільного</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захисту</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України;</w:t>
      </w:r>
    </w:p>
    <w:p w:rsidR="00034807" w:rsidRPr="00034807" w:rsidRDefault="00034807" w:rsidP="008C12CE">
      <w:pPr>
        <w:widowControl w:val="0"/>
        <w:numPr>
          <w:ilvl w:val="0"/>
          <w:numId w:val="1"/>
        </w:numPr>
        <w:tabs>
          <w:tab w:val="clear" w:pos="720"/>
          <w:tab w:val="left" w:pos="0"/>
          <w:tab w:val="num" w:pos="993"/>
        </w:tabs>
        <w:autoSpaceDE w:val="0"/>
        <w:autoSpaceDN w:val="0"/>
        <w:spacing w:after="0" w:line="268" w:lineRule="exact"/>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З</w:t>
      </w:r>
      <w:proofErr w:type="spellStart"/>
      <w:r w:rsidRPr="00034807">
        <w:rPr>
          <w:rFonts w:ascii="Times New Roman" w:eastAsia="Calibri" w:hAnsi="Times New Roman" w:cs="Times New Roman"/>
          <w:sz w:val="26"/>
          <w:szCs w:val="26"/>
          <w:lang w:val="ru-RU"/>
        </w:rPr>
        <w:t>акону</w:t>
      </w:r>
      <w:proofErr w:type="spellEnd"/>
      <w:r w:rsidRPr="00034807">
        <w:rPr>
          <w:rFonts w:ascii="Times New Roman" w:eastAsia="Calibri" w:hAnsi="Times New Roman" w:cs="Times New Roman"/>
          <w:spacing w:val="-11"/>
          <w:sz w:val="26"/>
          <w:szCs w:val="26"/>
          <w:lang w:val="ru-RU"/>
        </w:rPr>
        <w:t xml:space="preserve"> </w:t>
      </w:r>
      <w:proofErr w:type="spellStart"/>
      <w:r w:rsidRPr="00034807">
        <w:rPr>
          <w:rFonts w:ascii="Times New Roman" w:eastAsia="Calibri" w:hAnsi="Times New Roman" w:cs="Times New Roman"/>
          <w:sz w:val="26"/>
          <w:szCs w:val="26"/>
          <w:lang w:val="ru-RU"/>
        </w:rPr>
        <w:t>України</w:t>
      </w:r>
      <w:proofErr w:type="spellEnd"/>
      <w:r w:rsidRPr="00034807">
        <w:rPr>
          <w:rFonts w:ascii="Times New Roman" w:eastAsia="Calibri" w:hAnsi="Times New Roman" w:cs="Times New Roman"/>
          <w:spacing w:val="-12"/>
          <w:sz w:val="26"/>
          <w:szCs w:val="26"/>
          <w:lang w:val="ru-RU"/>
        </w:rPr>
        <w:t xml:space="preserve"> </w:t>
      </w:r>
      <w:r w:rsidRPr="00034807">
        <w:rPr>
          <w:rFonts w:ascii="Times New Roman" w:eastAsia="Calibri" w:hAnsi="Times New Roman" w:cs="Times New Roman"/>
          <w:sz w:val="26"/>
          <w:szCs w:val="26"/>
          <w:lang w:val="uk-UA"/>
        </w:rPr>
        <w:t>«</w:t>
      </w:r>
      <w:r w:rsidRPr="00034807">
        <w:rPr>
          <w:rFonts w:ascii="Times New Roman" w:eastAsia="Calibri" w:hAnsi="Times New Roman" w:cs="Times New Roman"/>
          <w:sz w:val="26"/>
          <w:szCs w:val="26"/>
          <w:lang w:val="ru-RU"/>
        </w:rPr>
        <w:t>Про</w:t>
      </w:r>
      <w:r w:rsidRPr="00034807">
        <w:rPr>
          <w:rFonts w:ascii="Times New Roman" w:eastAsia="Calibri" w:hAnsi="Times New Roman" w:cs="Times New Roman"/>
          <w:spacing w:val="-11"/>
          <w:sz w:val="26"/>
          <w:szCs w:val="26"/>
          <w:lang w:val="ru-RU"/>
        </w:rPr>
        <w:t xml:space="preserve"> </w:t>
      </w:r>
      <w:proofErr w:type="spellStart"/>
      <w:r w:rsidRPr="00034807">
        <w:rPr>
          <w:rFonts w:ascii="Times New Roman" w:eastAsia="Calibri" w:hAnsi="Times New Roman" w:cs="Times New Roman"/>
          <w:sz w:val="26"/>
          <w:szCs w:val="26"/>
          <w:lang w:val="ru-RU"/>
        </w:rPr>
        <w:t>місцеве</w:t>
      </w:r>
      <w:proofErr w:type="spellEnd"/>
      <w:r w:rsidRPr="00034807">
        <w:rPr>
          <w:rFonts w:ascii="Times New Roman" w:eastAsia="Calibri" w:hAnsi="Times New Roman" w:cs="Times New Roman"/>
          <w:spacing w:val="-11"/>
          <w:sz w:val="26"/>
          <w:szCs w:val="26"/>
          <w:lang w:val="ru-RU"/>
        </w:rPr>
        <w:t xml:space="preserve"> </w:t>
      </w:r>
      <w:proofErr w:type="spellStart"/>
      <w:r w:rsidRPr="00034807">
        <w:rPr>
          <w:rFonts w:ascii="Times New Roman" w:eastAsia="Calibri" w:hAnsi="Times New Roman" w:cs="Times New Roman"/>
          <w:sz w:val="26"/>
          <w:szCs w:val="26"/>
          <w:lang w:val="ru-RU"/>
        </w:rPr>
        <w:t>самоврядування</w:t>
      </w:r>
      <w:proofErr w:type="spellEnd"/>
      <w:r w:rsidRPr="00034807">
        <w:rPr>
          <w:rFonts w:ascii="Times New Roman" w:eastAsia="Calibri" w:hAnsi="Times New Roman" w:cs="Times New Roman"/>
          <w:spacing w:val="-12"/>
          <w:sz w:val="26"/>
          <w:szCs w:val="26"/>
          <w:lang w:val="ru-RU"/>
        </w:rPr>
        <w:t xml:space="preserve"> </w:t>
      </w:r>
      <w:r w:rsidRPr="00034807">
        <w:rPr>
          <w:rFonts w:ascii="Times New Roman" w:eastAsia="Calibri" w:hAnsi="Times New Roman" w:cs="Times New Roman"/>
          <w:sz w:val="26"/>
          <w:szCs w:val="26"/>
          <w:lang w:val="ru-RU"/>
        </w:rPr>
        <w:t>в</w:t>
      </w:r>
      <w:r w:rsidRPr="00034807">
        <w:rPr>
          <w:rFonts w:ascii="Times New Roman" w:eastAsia="Calibri" w:hAnsi="Times New Roman" w:cs="Times New Roman"/>
          <w:spacing w:val="-11"/>
          <w:sz w:val="26"/>
          <w:szCs w:val="26"/>
          <w:lang w:val="ru-RU"/>
        </w:rPr>
        <w:t xml:space="preserve"> </w:t>
      </w:r>
      <w:proofErr w:type="spellStart"/>
      <w:r w:rsidRPr="00034807">
        <w:rPr>
          <w:rFonts w:ascii="Times New Roman" w:eastAsia="Calibri" w:hAnsi="Times New Roman" w:cs="Times New Roman"/>
          <w:sz w:val="26"/>
          <w:szCs w:val="26"/>
          <w:lang w:val="ru-RU"/>
        </w:rPr>
        <w:t>Україні</w:t>
      </w:r>
      <w:proofErr w:type="spellEnd"/>
      <w:r w:rsidRPr="00034807">
        <w:rPr>
          <w:rFonts w:ascii="Times New Roman" w:eastAsia="Calibri" w:hAnsi="Times New Roman" w:cs="Times New Roman"/>
          <w:sz w:val="26"/>
          <w:szCs w:val="26"/>
          <w:lang w:val="uk-UA"/>
        </w:rPr>
        <w:t>»</w:t>
      </w:r>
      <w:r w:rsidRPr="00034807">
        <w:rPr>
          <w:rFonts w:ascii="Times New Roman" w:eastAsia="Calibri" w:hAnsi="Times New Roman" w:cs="Times New Roman"/>
          <w:spacing w:val="-12"/>
          <w:sz w:val="26"/>
          <w:szCs w:val="26"/>
          <w:lang w:val="uk-UA"/>
        </w:rPr>
        <w:t>;</w:t>
      </w:r>
    </w:p>
    <w:p w:rsidR="00034807" w:rsidRPr="00034807" w:rsidRDefault="00034807" w:rsidP="00034807">
      <w:pPr>
        <w:widowControl w:val="0"/>
        <w:numPr>
          <w:ilvl w:val="0"/>
          <w:numId w:val="1"/>
        </w:numPr>
        <w:tabs>
          <w:tab w:val="clear" w:pos="720"/>
          <w:tab w:val="left" w:pos="0"/>
          <w:tab w:val="num" w:pos="993"/>
        </w:tabs>
        <w:autoSpaceDE w:val="0"/>
        <w:autoSpaceDN w:val="0"/>
        <w:spacing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Постанови</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Кабінету</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Міністрів</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України</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від 09.01.2014</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 11 «Про</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затвердження</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Положення про єдину державну систему цивільного захисту»</w:t>
      </w:r>
      <w:r w:rsidRPr="00034807">
        <w:rPr>
          <w:rFonts w:ascii="Times New Roman" w:eastAsia="Calibri" w:hAnsi="Times New Roman" w:cs="Times New Roman"/>
          <w:spacing w:val="32"/>
          <w:sz w:val="26"/>
          <w:szCs w:val="26"/>
          <w:lang w:val="uk-UA"/>
        </w:rPr>
        <w:t>;</w:t>
      </w:r>
    </w:p>
    <w:p w:rsidR="00034807" w:rsidRPr="00034807" w:rsidRDefault="00034807" w:rsidP="00034807">
      <w:pPr>
        <w:widowControl w:val="0"/>
        <w:numPr>
          <w:ilvl w:val="0"/>
          <w:numId w:val="1"/>
        </w:numPr>
        <w:tabs>
          <w:tab w:val="clear" w:pos="720"/>
          <w:tab w:val="left" w:pos="0"/>
          <w:tab w:val="num" w:pos="993"/>
        </w:tabs>
        <w:autoSpaceDE w:val="0"/>
        <w:autoSpaceDN w:val="0"/>
        <w:spacing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Постанови</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Кабінету</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Міністрів</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України</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від 27.09.2017</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 733 «Про</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затвердження</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Положення про організацію оповіщення про загрозу виникнення або виникнення надзвичайних ситуацій та зв’я</w:t>
      </w:r>
      <w:r w:rsidR="00C35210">
        <w:rPr>
          <w:rFonts w:ascii="Times New Roman" w:eastAsia="Calibri" w:hAnsi="Times New Roman" w:cs="Times New Roman"/>
          <w:sz w:val="26"/>
          <w:szCs w:val="26"/>
          <w:lang w:val="uk-UA"/>
        </w:rPr>
        <w:t>зку у сфері цивільного захисту»;</w:t>
      </w:r>
    </w:p>
    <w:p w:rsidR="00034807" w:rsidRPr="00034807" w:rsidRDefault="00034807" w:rsidP="00034807">
      <w:pPr>
        <w:widowControl w:val="0"/>
        <w:numPr>
          <w:ilvl w:val="0"/>
          <w:numId w:val="1"/>
        </w:numPr>
        <w:tabs>
          <w:tab w:val="clear" w:pos="720"/>
          <w:tab w:val="left" w:pos="0"/>
          <w:tab w:val="num" w:pos="993"/>
        </w:tabs>
        <w:autoSpaceDE w:val="0"/>
        <w:autoSpaceDN w:val="0"/>
        <w:spacing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Розпорядження</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Кабінету</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Міністрів</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України</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від</w:t>
      </w:r>
      <w:r w:rsidRPr="00034807">
        <w:rPr>
          <w:rFonts w:ascii="Times New Roman" w:eastAsia="Calibri" w:hAnsi="Times New Roman" w:cs="Times New Roman"/>
          <w:spacing w:val="23"/>
          <w:sz w:val="26"/>
          <w:szCs w:val="26"/>
          <w:lang w:val="uk-UA"/>
        </w:rPr>
        <w:t xml:space="preserve"> </w:t>
      </w:r>
      <w:r w:rsidRPr="00034807">
        <w:rPr>
          <w:rFonts w:ascii="Times New Roman" w:eastAsia="Calibri" w:hAnsi="Times New Roman" w:cs="Times New Roman"/>
          <w:sz w:val="26"/>
          <w:szCs w:val="26"/>
          <w:lang w:val="uk-UA"/>
        </w:rPr>
        <w:t>31.01.2018</w:t>
      </w:r>
      <w:r w:rsidRPr="00034807">
        <w:rPr>
          <w:rFonts w:ascii="Times New Roman" w:eastAsia="Calibri" w:hAnsi="Times New Roman" w:cs="Times New Roman"/>
          <w:spacing w:val="23"/>
          <w:sz w:val="26"/>
          <w:szCs w:val="26"/>
          <w:lang w:val="uk-UA"/>
        </w:rPr>
        <w:t xml:space="preserve"> </w:t>
      </w:r>
      <w:r w:rsidRPr="00034807">
        <w:rPr>
          <w:rFonts w:ascii="Times New Roman" w:eastAsia="Calibri" w:hAnsi="Times New Roman" w:cs="Times New Roman"/>
          <w:sz w:val="26"/>
          <w:szCs w:val="26"/>
          <w:lang w:val="uk-UA"/>
        </w:rPr>
        <w:t>43-р</w:t>
      </w:r>
      <w:r w:rsidRPr="00034807">
        <w:rPr>
          <w:rFonts w:ascii="Times New Roman" w:eastAsia="Calibri" w:hAnsi="Times New Roman" w:cs="Times New Roman"/>
          <w:spacing w:val="27"/>
          <w:sz w:val="26"/>
          <w:szCs w:val="26"/>
          <w:lang w:val="uk-UA"/>
        </w:rPr>
        <w:t xml:space="preserve"> </w:t>
      </w:r>
      <w:r w:rsidRPr="00034807">
        <w:rPr>
          <w:rFonts w:ascii="Times New Roman" w:eastAsia="Calibri" w:hAnsi="Times New Roman" w:cs="Times New Roman"/>
          <w:sz w:val="26"/>
          <w:szCs w:val="26"/>
          <w:lang w:val="uk-UA"/>
        </w:rPr>
        <w:t>«Про</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схвалення</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Концепції розвитку та технічної модернізації системи централізованого оповіщення про загрозу та виникнення або виникнення надзвичайних ситуацій».</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spacing w:after="0" w:line="240" w:lineRule="auto"/>
        <w:ind w:left="997"/>
        <w:jc w:val="both"/>
        <w:rPr>
          <w:rFonts w:ascii="Times New Roman" w:eastAsia="Times New Roman" w:hAnsi="Times New Roman" w:cs="Times New Roman"/>
          <w:b/>
          <w:spacing w:val="-2"/>
          <w:sz w:val="26"/>
          <w:szCs w:val="26"/>
          <w:lang w:val="uk-UA" w:eastAsia="ru-RU"/>
        </w:rPr>
      </w:pPr>
      <w:r w:rsidRPr="00034807">
        <w:rPr>
          <w:rFonts w:ascii="Times New Roman" w:eastAsia="Times New Roman" w:hAnsi="Times New Roman" w:cs="Times New Roman"/>
          <w:b/>
          <w:sz w:val="26"/>
          <w:szCs w:val="26"/>
          <w:lang w:val="uk-UA" w:eastAsia="ru-RU"/>
        </w:rPr>
        <w:t>2.</w:t>
      </w:r>
      <w:r w:rsidRPr="00034807">
        <w:rPr>
          <w:rFonts w:ascii="Times New Roman" w:eastAsia="Times New Roman" w:hAnsi="Times New Roman" w:cs="Times New Roman"/>
          <w:b/>
          <w:spacing w:val="-12"/>
          <w:sz w:val="26"/>
          <w:szCs w:val="26"/>
          <w:lang w:val="uk-UA" w:eastAsia="ru-RU"/>
        </w:rPr>
        <w:t xml:space="preserve"> </w:t>
      </w:r>
      <w:r w:rsidRPr="00034807">
        <w:rPr>
          <w:rFonts w:ascii="Times New Roman" w:eastAsia="Times New Roman" w:hAnsi="Times New Roman" w:cs="Times New Roman"/>
          <w:b/>
          <w:sz w:val="26"/>
          <w:szCs w:val="26"/>
          <w:lang w:val="uk-UA" w:eastAsia="ru-RU"/>
        </w:rPr>
        <w:t>Визначення</w:t>
      </w:r>
      <w:r w:rsidRPr="00034807">
        <w:rPr>
          <w:rFonts w:ascii="Times New Roman" w:eastAsia="Times New Roman" w:hAnsi="Times New Roman" w:cs="Times New Roman"/>
          <w:b/>
          <w:spacing w:val="-12"/>
          <w:sz w:val="26"/>
          <w:szCs w:val="26"/>
          <w:lang w:val="uk-UA" w:eastAsia="ru-RU"/>
        </w:rPr>
        <w:t xml:space="preserve"> </w:t>
      </w:r>
      <w:r w:rsidRPr="00034807">
        <w:rPr>
          <w:rFonts w:ascii="Times New Roman" w:eastAsia="Times New Roman" w:hAnsi="Times New Roman" w:cs="Times New Roman"/>
          <w:b/>
          <w:sz w:val="26"/>
          <w:szCs w:val="26"/>
          <w:lang w:val="uk-UA" w:eastAsia="ru-RU"/>
        </w:rPr>
        <w:t>проблеми,</w:t>
      </w:r>
      <w:r w:rsidRPr="00034807">
        <w:rPr>
          <w:rFonts w:ascii="Times New Roman" w:eastAsia="Times New Roman" w:hAnsi="Times New Roman" w:cs="Times New Roman"/>
          <w:b/>
          <w:spacing w:val="-12"/>
          <w:sz w:val="26"/>
          <w:szCs w:val="26"/>
          <w:lang w:val="uk-UA" w:eastAsia="ru-RU"/>
        </w:rPr>
        <w:t xml:space="preserve"> </w:t>
      </w:r>
      <w:r w:rsidRPr="00034807">
        <w:rPr>
          <w:rFonts w:ascii="Times New Roman" w:eastAsia="Times New Roman" w:hAnsi="Times New Roman" w:cs="Times New Roman"/>
          <w:b/>
          <w:sz w:val="26"/>
          <w:szCs w:val="26"/>
          <w:lang w:val="uk-UA" w:eastAsia="ru-RU"/>
        </w:rPr>
        <w:t>на</w:t>
      </w:r>
      <w:r w:rsidRPr="00034807">
        <w:rPr>
          <w:rFonts w:ascii="Times New Roman" w:eastAsia="Times New Roman" w:hAnsi="Times New Roman" w:cs="Times New Roman"/>
          <w:b/>
          <w:spacing w:val="-11"/>
          <w:sz w:val="26"/>
          <w:szCs w:val="26"/>
          <w:lang w:val="uk-UA" w:eastAsia="ru-RU"/>
        </w:rPr>
        <w:t xml:space="preserve"> </w:t>
      </w:r>
      <w:r w:rsidRPr="00034807">
        <w:rPr>
          <w:rFonts w:ascii="Times New Roman" w:eastAsia="Times New Roman" w:hAnsi="Times New Roman" w:cs="Times New Roman"/>
          <w:b/>
          <w:sz w:val="26"/>
          <w:szCs w:val="26"/>
          <w:lang w:val="uk-UA" w:eastAsia="ru-RU"/>
        </w:rPr>
        <w:t>розв’язання</w:t>
      </w:r>
      <w:r w:rsidRPr="00034807">
        <w:rPr>
          <w:rFonts w:ascii="Times New Roman" w:eastAsia="Times New Roman" w:hAnsi="Times New Roman" w:cs="Times New Roman"/>
          <w:b/>
          <w:spacing w:val="-9"/>
          <w:sz w:val="26"/>
          <w:szCs w:val="26"/>
          <w:lang w:val="uk-UA" w:eastAsia="ru-RU"/>
        </w:rPr>
        <w:t xml:space="preserve"> </w:t>
      </w:r>
      <w:r w:rsidRPr="00034807">
        <w:rPr>
          <w:rFonts w:ascii="Times New Roman" w:eastAsia="Times New Roman" w:hAnsi="Times New Roman" w:cs="Times New Roman"/>
          <w:b/>
          <w:sz w:val="26"/>
          <w:szCs w:val="26"/>
          <w:lang w:val="uk-UA" w:eastAsia="ru-RU"/>
        </w:rPr>
        <w:t>якої</w:t>
      </w:r>
      <w:r w:rsidRPr="00034807">
        <w:rPr>
          <w:rFonts w:ascii="Times New Roman" w:eastAsia="Times New Roman" w:hAnsi="Times New Roman" w:cs="Times New Roman"/>
          <w:b/>
          <w:spacing w:val="-12"/>
          <w:sz w:val="26"/>
          <w:szCs w:val="26"/>
          <w:lang w:val="uk-UA" w:eastAsia="ru-RU"/>
        </w:rPr>
        <w:t xml:space="preserve"> </w:t>
      </w:r>
      <w:r w:rsidRPr="00034807">
        <w:rPr>
          <w:rFonts w:ascii="Times New Roman" w:eastAsia="Times New Roman" w:hAnsi="Times New Roman" w:cs="Times New Roman"/>
          <w:b/>
          <w:sz w:val="26"/>
          <w:szCs w:val="26"/>
          <w:lang w:val="uk-UA" w:eastAsia="ru-RU"/>
        </w:rPr>
        <w:t>спрямована</w:t>
      </w:r>
      <w:r w:rsidRPr="00034807">
        <w:rPr>
          <w:rFonts w:ascii="Times New Roman" w:eastAsia="Times New Roman" w:hAnsi="Times New Roman" w:cs="Times New Roman"/>
          <w:b/>
          <w:spacing w:val="-11"/>
          <w:sz w:val="26"/>
          <w:szCs w:val="26"/>
          <w:lang w:val="uk-UA" w:eastAsia="ru-RU"/>
        </w:rPr>
        <w:t xml:space="preserve"> </w:t>
      </w:r>
      <w:r w:rsidRPr="00034807">
        <w:rPr>
          <w:rFonts w:ascii="Times New Roman" w:eastAsia="Times New Roman" w:hAnsi="Times New Roman" w:cs="Times New Roman"/>
          <w:b/>
          <w:spacing w:val="-2"/>
          <w:sz w:val="26"/>
          <w:szCs w:val="26"/>
          <w:lang w:val="uk-UA" w:eastAsia="ru-RU"/>
        </w:rPr>
        <w:t>Програма</w:t>
      </w:r>
    </w:p>
    <w:p w:rsidR="00034807" w:rsidRPr="00034807" w:rsidRDefault="00034807" w:rsidP="00034807">
      <w:pPr>
        <w:shd w:val="clear" w:color="auto" w:fill="FFFFFF"/>
        <w:spacing w:after="0" w:line="240" w:lineRule="auto"/>
        <w:ind w:firstLine="709"/>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widowControl w:val="0"/>
        <w:tabs>
          <w:tab w:val="left" w:pos="709"/>
        </w:tabs>
        <w:spacing w:after="0" w:line="240" w:lineRule="auto"/>
        <w:ind w:right="20" w:firstLine="709"/>
        <w:jc w:val="both"/>
        <w:rPr>
          <w:rFonts w:ascii="Times New Roman" w:eastAsia="Times New Roman" w:hAnsi="Times New Roman" w:cs="Times New Roman"/>
          <w:sz w:val="26"/>
          <w:szCs w:val="26"/>
          <w:lang w:val="uk-UA"/>
        </w:rPr>
      </w:pPr>
      <w:r w:rsidRPr="00034807">
        <w:rPr>
          <w:rFonts w:ascii="Times New Roman" w:eastAsia="Times New Roman" w:hAnsi="Times New Roman" w:cs="Times New Roman"/>
          <w:sz w:val="26"/>
          <w:szCs w:val="26"/>
          <w:lang w:val="uk-UA" w:eastAsia="ru-RU"/>
        </w:rPr>
        <w:t xml:space="preserve">Законодавством України визначено, що оповіщення та інформування є невід’ємною складовою захисту населення і територій від надзвичайних ситуацій. Відповідно до Кодексу цивільного захисту України, забезпечення своєчасного </w:t>
      </w:r>
      <w:r w:rsidRPr="00034807">
        <w:rPr>
          <w:rFonts w:ascii="Times New Roman" w:eastAsia="Times New Roman" w:hAnsi="Times New Roman" w:cs="Times New Roman"/>
          <w:sz w:val="26"/>
          <w:szCs w:val="26"/>
          <w:lang w:val="uk-UA" w:eastAsia="ru-RU"/>
        </w:rPr>
        <w:lastRenderedPageBreak/>
        <w:t>оповіщення та інформування населення про загрозу або виникнення надзвичайних ситуацій техногенного, природного характеру та в особливий період віднесено до компетенції органів виконавчої влади та місцевого самоврядування.</w:t>
      </w:r>
    </w:p>
    <w:p w:rsidR="00034807" w:rsidRPr="00034807" w:rsidRDefault="00034807" w:rsidP="00034807">
      <w:pPr>
        <w:widowControl w:val="0"/>
        <w:tabs>
          <w:tab w:val="left" w:pos="709"/>
        </w:tabs>
        <w:spacing w:after="0" w:line="240" w:lineRule="auto"/>
        <w:ind w:right="20"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Аналіз надзвичайних ситуацій, некласифікованих подій, які виникали упродовж останніх років на території громади, засвідчує зростання кількості небезпечних метеорологічних та гідрологічних явищ (сильні вітри, град, зливи, снігопади, обледеніння ліній електропередач), які неодноразово спричиняли виникнення надзвичайних ситуацій місцевого рівня. Також мали місце </w:t>
      </w:r>
      <w:r w:rsidRPr="00034807">
        <w:rPr>
          <w:rFonts w:ascii="Times New Roman" w:eastAsia="Times New Roman" w:hAnsi="Times New Roman" w:cs="Times New Roman"/>
          <w:spacing w:val="-6"/>
          <w:sz w:val="26"/>
          <w:szCs w:val="26"/>
          <w:lang w:val="uk-UA" w:eastAsia="ru-RU"/>
        </w:rPr>
        <w:t>надзвичайні ситуації техногенного характеру, вплив наслідків яких поширювався</w:t>
      </w:r>
      <w:r w:rsidRPr="00034807">
        <w:rPr>
          <w:rFonts w:ascii="Times New Roman" w:eastAsia="Times New Roman" w:hAnsi="Times New Roman" w:cs="Times New Roman"/>
          <w:sz w:val="26"/>
          <w:szCs w:val="26"/>
          <w:lang w:val="uk-UA" w:eastAsia="ru-RU"/>
        </w:rPr>
        <w:t xml:space="preserve"> на прилеглі до місця виникнення території. Своєчасне оповіщення органів управління, сил цивільного захисту та населення в разі загрози або при виникненні надзвичайних ситуацій дозволяє істотно зменшити їх негативний вплив та скоротити час і ресурси, які витрачаються для ліквідації їх наслідків.</w:t>
      </w:r>
    </w:p>
    <w:p w:rsidR="00034807" w:rsidRPr="00034807" w:rsidRDefault="00034807" w:rsidP="00034807">
      <w:pPr>
        <w:widowControl w:val="0"/>
        <w:tabs>
          <w:tab w:val="left" w:pos="709"/>
        </w:tabs>
        <w:spacing w:after="0" w:line="240" w:lineRule="auto"/>
        <w:ind w:right="20" w:firstLine="709"/>
        <w:jc w:val="both"/>
        <w:rPr>
          <w:rFonts w:ascii="Times New Roman" w:eastAsia="Times New Roman" w:hAnsi="Times New Roman" w:cs="Times New Roman"/>
          <w:sz w:val="26"/>
          <w:szCs w:val="26"/>
          <w:lang w:val="uk-UA" w:eastAsia="ru-RU"/>
        </w:rPr>
      </w:pPr>
      <w:proofErr w:type="spellStart"/>
      <w:r w:rsidRPr="00034807">
        <w:rPr>
          <w:rFonts w:ascii="Times New Roman" w:eastAsia="Times New Roman" w:hAnsi="Times New Roman" w:cs="Times New Roman"/>
          <w:sz w:val="26"/>
          <w:szCs w:val="26"/>
          <w:lang w:val="ru-RU" w:eastAsia="ru-RU"/>
        </w:rPr>
        <w:t>Оповіщення</w:t>
      </w:r>
      <w:proofErr w:type="spellEnd"/>
      <w:r w:rsidRPr="00034807">
        <w:rPr>
          <w:rFonts w:ascii="Times New Roman" w:eastAsia="Times New Roman" w:hAnsi="Times New Roman" w:cs="Times New Roman"/>
          <w:sz w:val="26"/>
          <w:szCs w:val="26"/>
          <w:lang w:val="ru-RU" w:eastAsia="ru-RU"/>
        </w:rPr>
        <w:t xml:space="preserve"> та </w:t>
      </w:r>
      <w:proofErr w:type="spellStart"/>
      <w:r w:rsidRPr="00034807">
        <w:rPr>
          <w:rFonts w:ascii="Times New Roman" w:eastAsia="Times New Roman" w:hAnsi="Times New Roman" w:cs="Times New Roman"/>
          <w:sz w:val="26"/>
          <w:szCs w:val="26"/>
          <w:lang w:val="ru-RU" w:eastAsia="ru-RU"/>
        </w:rPr>
        <w:t>інформування</w:t>
      </w:r>
      <w:proofErr w:type="spellEnd"/>
      <w:r w:rsidRPr="00034807">
        <w:rPr>
          <w:rFonts w:ascii="Times New Roman" w:eastAsia="Times New Roman" w:hAnsi="Times New Roman" w:cs="Times New Roman"/>
          <w:sz w:val="26"/>
          <w:szCs w:val="26"/>
          <w:lang w:val="ru-RU" w:eastAsia="ru-RU"/>
        </w:rPr>
        <w:t xml:space="preserve">  </w:t>
      </w:r>
      <w:proofErr w:type="spellStart"/>
      <w:r w:rsidRPr="00034807">
        <w:rPr>
          <w:rFonts w:ascii="Times New Roman" w:eastAsia="Times New Roman" w:hAnsi="Times New Roman" w:cs="Times New Roman"/>
          <w:sz w:val="26"/>
          <w:szCs w:val="26"/>
          <w:lang w:val="ru-RU" w:eastAsia="ru-RU"/>
        </w:rPr>
        <w:t>населення</w:t>
      </w:r>
      <w:proofErr w:type="spellEnd"/>
      <w:r w:rsidRPr="00034807">
        <w:rPr>
          <w:rFonts w:ascii="Times New Roman" w:eastAsia="Times New Roman" w:hAnsi="Times New Roman" w:cs="Times New Roman"/>
          <w:sz w:val="26"/>
          <w:szCs w:val="26"/>
          <w:lang w:val="uk-UA" w:eastAsia="ru-RU"/>
        </w:rPr>
        <w:t xml:space="preserve"> особливо є  актуальним в умовах воєнної загрози.</w:t>
      </w:r>
    </w:p>
    <w:p w:rsidR="00034807" w:rsidRPr="00034807" w:rsidRDefault="00034807" w:rsidP="00034807">
      <w:pPr>
        <w:tabs>
          <w:tab w:val="left" w:pos="709"/>
        </w:tabs>
        <w:spacing w:after="0" w:line="240" w:lineRule="auto"/>
        <w:ind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Оповіщення про загрозу або виникнення надзвичайних ситуацій забезпечується, зокрема, шляхом функціонування автоматизованих систем </w:t>
      </w:r>
      <w:r w:rsidRPr="00034807">
        <w:rPr>
          <w:rFonts w:ascii="Times New Roman" w:eastAsia="Times New Roman" w:hAnsi="Times New Roman" w:cs="Times New Roman"/>
          <w:spacing w:val="-4"/>
          <w:sz w:val="26"/>
          <w:szCs w:val="26"/>
          <w:lang w:val="uk-UA" w:eastAsia="ru-RU"/>
        </w:rPr>
        <w:t>централізованого оповіщення.</w:t>
      </w:r>
    </w:p>
    <w:p w:rsidR="00034807" w:rsidRPr="00034807" w:rsidRDefault="00034807" w:rsidP="00034807">
      <w:pPr>
        <w:widowControl w:val="0"/>
        <w:tabs>
          <w:tab w:val="left" w:pos="709"/>
        </w:tabs>
        <w:spacing w:after="0" w:line="240" w:lineRule="auto"/>
        <w:ind w:left="20" w:right="44" w:firstLine="689"/>
        <w:jc w:val="both"/>
        <w:rPr>
          <w:rFonts w:ascii="Times New Roman" w:eastAsia="Times New Roman" w:hAnsi="Times New Roman" w:cs="Times New Roman"/>
          <w:sz w:val="26"/>
          <w:szCs w:val="26"/>
          <w:lang w:val="uk-UA"/>
        </w:rPr>
      </w:pPr>
      <w:r w:rsidRPr="00034807">
        <w:rPr>
          <w:rFonts w:ascii="Times New Roman" w:eastAsia="Times New Roman" w:hAnsi="Times New Roman" w:cs="Times New Roman"/>
          <w:sz w:val="26"/>
          <w:szCs w:val="26"/>
          <w:lang w:val="uk-UA" w:eastAsia="ru-RU"/>
        </w:rPr>
        <w:t>Оповіщення про загрозу виникнення надзвичайних ситуацій і постійне інформування населення про них досягається:</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завчасним створенням і підтримкою в постійній готовності автоматизованих систем централізованого оповіщення населення;</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організаційно-технічним з’єднанням  системи централізованого оповіщення і систем оповіщення на об’єктах господарювання;</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завчасним створенням та організаційно-технічним з’єднанням з системами спостереження і контролю постійно діючих локальних систем оповіщення та інформування населення в зонах розміщення хімічно-небезпечних підприємств та інших об’єктів підвищеної небезпеки;</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централізованим використанням загальнодержавних і галузевих систем зв’язку, радіотрансляційних і телевізійних мереж та інших засобів передачі інформації;</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pacing w:val="-8"/>
          <w:sz w:val="26"/>
          <w:szCs w:val="26"/>
          <w:lang w:val="uk-UA" w:eastAsia="ru-RU"/>
        </w:rPr>
        <w:t>своєчасного експлуатаційно-технічного обслуговування апаратури і технічних</w:t>
      </w:r>
      <w:r w:rsidRPr="00034807">
        <w:rPr>
          <w:rFonts w:ascii="Times New Roman" w:eastAsia="Times New Roman" w:hAnsi="Times New Roman" w:cs="Times New Roman"/>
          <w:sz w:val="26"/>
          <w:szCs w:val="26"/>
          <w:lang w:val="uk-UA" w:eastAsia="ru-RU"/>
        </w:rPr>
        <w:t xml:space="preserve"> засобів оповіщення та зв’язку цивільного захисту району, яке повинно забезпечувати утримування їх у готовності до виконання завдань у разі загрози або виникнення надзвичайних ситуацій та забезпечення сталого управління заходами цивільного захисту.</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Сигнали оповіщення, повідомлення про загрозу та виникнення надзвичайних ситуацій, інформація про дії в умовах надзвичайної ситуації доводяться до органів влади, працівників підприємств, установ, організацій та населення всіма наявними засобами зв’язку, мовлення, оповіщення. </w:t>
      </w:r>
    </w:p>
    <w:p w:rsidR="00034807" w:rsidRPr="00034807" w:rsidRDefault="00034807" w:rsidP="00034807">
      <w:pPr>
        <w:widowControl w:val="0"/>
        <w:tabs>
          <w:tab w:val="left" w:pos="709"/>
        </w:tabs>
        <w:spacing w:after="0" w:line="240" w:lineRule="auto"/>
        <w:ind w:right="20" w:firstLine="709"/>
        <w:jc w:val="both"/>
        <w:rPr>
          <w:rFonts w:ascii="Times New Roman" w:eastAsia="Times New Roman" w:hAnsi="Times New Roman" w:cs="Times New Roman"/>
          <w:sz w:val="26"/>
          <w:szCs w:val="26"/>
          <w:lang w:val="uk-UA"/>
        </w:rPr>
      </w:pPr>
      <w:r w:rsidRPr="00034807">
        <w:rPr>
          <w:rFonts w:ascii="Times New Roman" w:eastAsia="Times New Roman" w:hAnsi="Times New Roman" w:cs="Times New Roman"/>
          <w:sz w:val="26"/>
          <w:szCs w:val="26"/>
          <w:lang w:val="uk-UA" w:eastAsia="ru-RU"/>
        </w:rPr>
        <w:t xml:space="preserve">Комплекс встановленої в Петрівській сільській територіальній громаді апаратури вимагає ретельного експлуатаційно-технічного обслуговування для </w:t>
      </w:r>
      <w:r w:rsidRPr="00034807">
        <w:rPr>
          <w:rFonts w:ascii="Times New Roman" w:eastAsia="Times New Roman" w:hAnsi="Times New Roman" w:cs="Times New Roman"/>
          <w:color w:val="000000"/>
          <w:sz w:val="26"/>
          <w:szCs w:val="26"/>
          <w:lang w:val="uk-UA" w:eastAsia="uk-UA"/>
        </w:rPr>
        <w:t>пі</w:t>
      </w:r>
      <w:r w:rsidRPr="00034807">
        <w:rPr>
          <w:rFonts w:ascii="Times New Roman" w:eastAsia="Times New Roman" w:hAnsi="Times New Roman" w:cs="Times New Roman"/>
          <w:sz w:val="26"/>
          <w:szCs w:val="26"/>
          <w:lang w:val="uk-UA" w:eastAsia="ru-RU"/>
        </w:rPr>
        <w:t>дтримання системи централізованого оповіщення в постійній готовності до проведення оповіщення та інформування населення громади у разі необхідності.</w:t>
      </w:r>
    </w:p>
    <w:p w:rsidR="004627D2" w:rsidRDefault="004627D2" w:rsidP="00034807">
      <w:pPr>
        <w:widowControl w:val="0"/>
        <w:spacing w:after="0" w:line="240" w:lineRule="auto"/>
        <w:ind w:right="14"/>
        <w:jc w:val="center"/>
        <w:rPr>
          <w:rFonts w:ascii="Times New Roman" w:eastAsia="Times New Roman" w:hAnsi="Times New Roman" w:cs="Times New Roman"/>
          <w:b/>
          <w:sz w:val="26"/>
          <w:szCs w:val="26"/>
          <w:lang w:val="uk-UA" w:eastAsia="ru-RU"/>
        </w:rPr>
      </w:pPr>
    </w:p>
    <w:p w:rsidR="00034807" w:rsidRPr="00034807" w:rsidRDefault="00034807" w:rsidP="00034807">
      <w:pPr>
        <w:widowControl w:val="0"/>
        <w:spacing w:after="0" w:line="240" w:lineRule="auto"/>
        <w:ind w:right="14"/>
        <w:jc w:val="center"/>
        <w:rPr>
          <w:rFonts w:ascii="Times New Roman" w:eastAsia="Times New Roman" w:hAnsi="Times New Roman" w:cs="Times New Roman"/>
          <w:b/>
          <w:sz w:val="26"/>
          <w:szCs w:val="26"/>
          <w:lang w:val="uk-UA" w:eastAsia="ru-RU"/>
        </w:rPr>
      </w:pPr>
      <w:r w:rsidRPr="00034807">
        <w:rPr>
          <w:rFonts w:ascii="Times New Roman" w:eastAsia="Times New Roman" w:hAnsi="Times New Roman" w:cs="Times New Roman"/>
          <w:b/>
          <w:sz w:val="26"/>
          <w:szCs w:val="26"/>
          <w:lang w:val="uk-UA" w:eastAsia="ru-RU"/>
        </w:rPr>
        <w:t>3. Визначення мети Програми</w:t>
      </w:r>
    </w:p>
    <w:p w:rsidR="00034807" w:rsidRPr="00034807" w:rsidRDefault="00034807" w:rsidP="00034807">
      <w:pPr>
        <w:widowControl w:val="0"/>
        <w:spacing w:after="0" w:line="240" w:lineRule="auto"/>
        <w:ind w:right="14"/>
        <w:jc w:val="center"/>
        <w:rPr>
          <w:rFonts w:ascii="Times New Roman" w:eastAsia="Times New Roman" w:hAnsi="Times New Roman" w:cs="Times New Roman"/>
          <w:b/>
          <w:sz w:val="26"/>
          <w:szCs w:val="26"/>
          <w:lang w:val="uk-UA" w:eastAsia="ru-RU"/>
        </w:rPr>
      </w:pPr>
    </w:p>
    <w:p w:rsidR="00034807" w:rsidRPr="00034807" w:rsidRDefault="00034807" w:rsidP="00034807">
      <w:pPr>
        <w:widowControl w:val="0"/>
        <w:spacing w:after="0" w:line="240" w:lineRule="auto"/>
        <w:ind w:right="14"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Основною метою Програми є технічне і фінансове забезпечення, вдосконалення та розвиток системи централізованого оповіщення і </w:t>
      </w:r>
      <w:r w:rsidRPr="00034807">
        <w:rPr>
          <w:rFonts w:ascii="Times New Roman" w:eastAsia="Times New Roman" w:hAnsi="Times New Roman" w:cs="Times New Roman"/>
          <w:spacing w:val="-2"/>
          <w:sz w:val="26"/>
          <w:szCs w:val="26"/>
          <w:lang w:val="uk-UA" w:eastAsia="ru-RU"/>
        </w:rPr>
        <w:t>Петрівської</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сільської</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територіальної</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громади</w:t>
      </w:r>
      <w:r w:rsidRPr="00034807">
        <w:rPr>
          <w:rFonts w:ascii="Times New Roman" w:eastAsia="Times New Roman" w:hAnsi="Times New Roman" w:cs="Times New Roman"/>
          <w:sz w:val="26"/>
          <w:szCs w:val="26"/>
          <w:lang w:val="uk-UA" w:eastAsia="ru-RU"/>
        </w:rPr>
        <w:t xml:space="preserve"> є реалізація державної політики, спрямованої на створення умов для забезпечення безпеки населення і територій, підвищення рівня їх захисту від впливу шкідливих природних, техногенних та екологічних факторів за рахунок підвищення ефективності функціонування системи оповіщення та інформування.</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shd w:val="clear" w:color="auto" w:fill="FFFFFF"/>
        <w:spacing w:after="0" w:line="240" w:lineRule="auto"/>
        <w:ind w:left="360"/>
        <w:jc w:val="center"/>
        <w:textAlignment w:val="baseline"/>
        <w:rPr>
          <w:rFonts w:ascii="Times New Roman" w:eastAsia="Times New Roman" w:hAnsi="Times New Roman" w:cs="Times New Roman"/>
          <w:b/>
          <w:sz w:val="26"/>
          <w:szCs w:val="26"/>
          <w:lang w:val="uk-UA" w:eastAsia="ru-RU"/>
        </w:rPr>
      </w:pPr>
      <w:r w:rsidRPr="00034807">
        <w:rPr>
          <w:rFonts w:ascii="Times New Roman" w:eastAsia="Times New Roman" w:hAnsi="Times New Roman" w:cs="Times New Roman"/>
          <w:b/>
          <w:sz w:val="26"/>
          <w:szCs w:val="26"/>
          <w:lang w:val="uk-UA" w:eastAsia="ru-RU"/>
        </w:rPr>
        <w:t>4. Обґрунтування</w:t>
      </w:r>
      <w:r w:rsidRPr="00034807">
        <w:rPr>
          <w:rFonts w:ascii="Times New Roman" w:eastAsia="Times New Roman" w:hAnsi="Times New Roman" w:cs="Times New Roman"/>
          <w:b/>
          <w:spacing w:val="-4"/>
          <w:sz w:val="26"/>
          <w:szCs w:val="26"/>
          <w:lang w:val="uk-UA" w:eastAsia="ru-RU"/>
        </w:rPr>
        <w:t xml:space="preserve"> </w:t>
      </w:r>
      <w:r w:rsidRPr="00034807">
        <w:rPr>
          <w:rFonts w:ascii="Times New Roman" w:eastAsia="Times New Roman" w:hAnsi="Times New Roman" w:cs="Times New Roman"/>
          <w:b/>
          <w:sz w:val="26"/>
          <w:szCs w:val="26"/>
          <w:lang w:val="uk-UA" w:eastAsia="ru-RU"/>
        </w:rPr>
        <w:t>шляхів</w:t>
      </w:r>
      <w:r w:rsidRPr="00034807">
        <w:rPr>
          <w:rFonts w:ascii="Times New Roman" w:eastAsia="Times New Roman" w:hAnsi="Times New Roman" w:cs="Times New Roman"/>
          <w:b/>
          <w:spacing w:val="-5"/>
          <w:sz w:val="26"/>
          <w:szCs w:val="26"/>
          <w:lang w:val="uk-UA" w:eastAsia="ru-RU"/>
        </w:rPr>
        <w:t xml:space="preserve"> </w:t>
      </w:r>
      <w:r w:rsidRPr="00034807">
        <w:rPr>
          <w:rFonts w:ascii="Times New Roman" w:eastAsia="Times New Roman" w:hAnsi="Times New Roman" w:cs="Times New Roman"/>
          <w:b/>
          <w:sz w:val="26"/>
          <w:szCs w:val="26"/>
          <w:lang w:val="uk-UA" w:eastAsia="ru-RU"/>
        </w:rPr>
        <w:t>і</w:t>
      </w:r>
      <w:r w:rsidRPr="00034807">
        <w:rPr>
          <w:rFonts w:ascii="Times New Roman" w:eastAsia="Times New Roman" w:hAnsi="Times New Roman" w:cs="Times New Roman"/>
          <w:b/>
          <w:spacing w:val="-5"/>
          <w:sz w:val="26"/>
          <w:szCs w:val="26"/>
          <w:lang w:val="uk-UA" w:eastAsia="ru-RU"/>
        </w:rPr>
        <w:t xml:space="preserve"> </w:t>
      </w:r>
      <w:r w:rsidRPr="00034807">
        <w:rPr>
          <w:rFonts w:ascii="Times New Roman" w:eastAsia="Times New Roman" w:hAnsi="Times New Roman" w:cs="Times New Roman"/>
          <w:b/>
          <w:sz w:val="26"/>
          <w:szCs w:val="26"/>
          <w:lang w:val="uk-UA" w:eastAsia="ru-RU"/>
        </w:rPr>
        <w:t>засобів</w:t>
      </w:r>
      <w:r w:rsidRPr="00034807">
        <w:rPr>
          <w:rFonts w:ascii="Times New Roman" w:eastAsia="Times New Roman" w:hAnsi="Times New Roman" w:cs="Times New Roman"/>
          <w:b/>
          <w:spacing w:val="-5"/>
          <w:sz w:val="26"/>
          <w:szCs w:val="26"/>
          <w:lang w:val="uk-UA" w:eastAsia="ru-RU"/>
        </w:rPr>
        <w:t xml:space="preserve"> </w:t>
      </w:r>
      <w:r w:rsidRPr="00034807">
        <w:rPr>
          <w:rFonts w:ascii="Times New Roman" w:eastAsia="Times New Roman" w:hAnsi="Times New Roman" w:cs="Times New Roman"/>
          <w:b/>
          <w:sz w:val="26"/>
          <w:szCs w:val="26"/>
          <w:lang w:val="uk-UA" w:eastAsia="ru-RU"/>
        </w:rPr>
        <w:t>розв’язання</w:t>
      </w:r>
      <w:r w:rsidRPr="00034807">
        <w:rPr>
          <w:rFonts w:ascii="Times New Roman" w:eastAsia="Times New Roman" w:hAnsi="Times New Roman" w:cs="Times New Roman"/>
          <w:b/>
          <w:spacing w:val="-4"/>
          <w:sz w:val="26"/>
          <w:szCs w:val="26"/>
          <w:lang w:val="uk-UA" w:eastAsia="ru-RU"/>
        </w:rPr>
        <w:t xml:space="preserve"> </w:t>
      </w:r>
      <w:r w:rsidRPr="00034807">
        <w:rPr>
          <w:rFonts w:ascii="Times New Roman" w:eastAsia="Times New Roman" w:hAnsi="Times New Roman" w:cs="Times New Roman"/>
          <w:b/>
          <w:sz w:val="26"/>
          <w:szCs w:val="26"/>
          <w:lang w:val="uk-UA" w:eastAsia="ru-RU"/>
        </w:rPr>
        <w:t>проблеми</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widowControl w:val="0"/>
        <w:spacing w:after="0" w:line="240" w:lineRule="auto"/>
        <w:ind w:firstLine="709"/>
        <w:jc w:val="both"/>
        <w:rPr>
          <w:rFonts w:ascii="Times New Roman" w:eastAsia="Times New Roman" w:hAnsi="Times New Roman" w:cs="Times New Roman"/>
          <w:sz w:val="26"/>
          <w:szCs w:val="26"/>
          <w:lang w:val="uk-UA"/>
        </w:rPr>
      </w:pPr>
      <w:r w:rsidRPr="00034807">
        <w:rPr>
          <w:rFonts w:ascii="Times New Roman" w:eastAsia="Times New Roman" w:hAnsi="Times New Roman" w:cs="Times New Roman"/>
          <w:sz w:val="26"/>
          <w:szCs w:val="26"/>
          <w:lang w:val="uk-UA" w:eastAsia="ru-RU"/>
        </w:rPr>
        <w:t xml:space="preserve">Програма передбачає створення передумови для удосконалення та подальшого розвитку централізованої системи оповіщення шляхом фінансування заходів спрямованих на підтримання встановленого в населених пунктах громади </w:t>
      </w:r>
      <w:r w:rsidRPr="00034807">
        <w:rPr>
          <w:rFonts w:ascii="Times New Roman" w:eastAsia="Times New Roman" w:hAnsi="Times New Roman" w:cs="Times New Roman"/>
          <w:spacing w:val="-4"/>
          <w:sz w:val="26"/>
          <w:szCs w:val="26"/>
          <w:lang w:val="uk-UA" w:eastAsia="ru-RU"/>
        </w:rPr>
        <w:t>стаціонарного обладнання гучномовного зв’язку</w:t>
      </w:r>
      <w:r w:rsidRPr="00034807">
        <w:rPr>
          <w:rFonts w:ascii="Times New Roman" w:eastAsia="Times New Roman" w:hAnsi="Times New Roman" w:cs="Times New Roman"/>
          <w:sz w:val="26"/>
          <w:szCs w:val="26"/>
          <w:lang w:val="uk-UA" w:eastAsia="ru-RU"/>
        </w:rPr>
        <w:t>.</w:t>
      </w:r>
    </w:p>
    <w:p w:rsidR="00034807" w:rsidRPr="00034807" w:rsidRDefault="00034807" w:rsidP="00034807">
      <w:pPr>
        <w:widowControl w:val="0"/>
        <w:spacing w:after="0" w:line="240" w:lineRule="auto"/>
        <w:ind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Фінансування напрямків діяльності, визначених Програмою, проводиться за рахунок коштів сільського бюджету та інших джерел не заборонених законодавством. Обсяг фінансування, склад матеріально-технічних ресурсів, необхідних для реалізації Програми, визначений з урахуванням можливостей сільського бюджету.</w:t>
      </w:r>
    </w:p>
    <w:p w:rsidR="00034807" w:rsidRPr="00034807" w:rsidRDefault="00034807" w:rsidP="00034807">
      <w:pPr>
        <w:widowControl w:val="0"/>
        <w:spacing w:after="0" w:line="240" w:lineRule="auto"/>
        <w:ind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Програма уточнюється і корегується у процесі виконання з урахуванням змін загальної економічної ситуації, стану фінансування, результатів використання технологій у розвитку мережі зв’язку. </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tabs>
          <w:tab w:val="left" w:pos="3435"/>
        </w:tabs>
        <w:spacing w:after="60" w:line="270" w:lineRule="exact"/>
        <w:ind w:left="2466"/>
        <w:outlineLvl w:val="1"/>
        <w:rPr>
          <w:rFonts w:ascii="Times New Roman" w:eastAsia="Times New Roman" w:hAnsi="Times New Roman" w:cs="Times New Roman"/>
          <w:b/>
          <w:bCs/>
          <w:iCs/>
          <w:sz w:val="26"/>
          <w:szCs w:val="26"/>
          <w:lang w:val="ru-RU" w:eastAsia="ru-RU"/>
        </w:rPr>
      </w:pPr>
      <w:r w:rsidRPr="00034807">
        <w:rPr>
          <w:rFonts w:ascii="Times New Roman" w:eastAsia="Times New Roman" w:hAnsi="Times New Roman" w:cs="Times New Roman"/>
          <w:b/>
          <w:bCs/>
          <w:iCs/>
          <w:spacing w:val="-2"/>
          <w:sz w:val="26"/>
          <w:szCs w:val="26"/>
          <w:lang w:val="ru-RU" w:eastAsia="ru-RU"/>
        </w:rPr>
        <w:t>5.</w:t>
      </w:r>
      <w:r w:rsidRPr="00034807">
        <w:rPr>
          <w:rFonts w:ascii="Times New Roman" w:eastAsia="Times New Roman" w:hAnsi="Times New Roman" w:cs="Times New Roman"/>
          <w:b/>
          <w:bCs/>
          <w:iCs/>
          <w:spacing w:val="-2"/>
          <w:sz w:val="26"/>
          <w:szCs w:val="26"/>
          <w:lang w:val="uk-UA" w:eastAsia="ru-RU"/>
        </w:rPr>
        <w:t xml:space="preserve"> </w:t>
      </w:r>
      <w:proofErr w:type="spellStart"/>
      <w:r w:rsidRPr="00034807">
        <w:rPr>
          <w:rFonts w:ascii="Times New Roman" w:eastAsia="Times New Roman" w:hAnsi="Times New Roman" w:cs="Times New Roman"/>
          <w:b/>
          <w:bCs/>
          <w:iCs/>
          <w:spacing w:val="-2"/>
          <w:sz w:val="26"/>
          <w:szCs w:val="26"/>
          <w:lang w:val="ru-RU" w:eastAsia="ru-RU"/>
        </w:rPr>
        <w:t>Фінансове</w:t>
      </w:r>
      <w:proofErr w:type="spellEnd"/>
      <w:r w:rsidRPr="00034807">
        <w:rPr>
          <w:rFonts w:ascii="Times New Roman" w:eastAsia="Times New Roman" w:hAnsi="Times New Roman" w:cs="Times New Roman"/>
          <w:b/>
          <w:bCs/>
          <w:iCs/>
          <w:spacing w:val="4"/>
          <w:sz w:val="26"/>
          <w:szCs w:val="26"/>
          <w:lang w:val="ru-RU" w:eastAsia="ru-RU"/>
        </w:rPr>
        <w:t xml:space="preserve"> </w:t>
      </w:r>
      <w:proofErr w:type="spellStart"/>
      <w:r w:rsidRPr="00034807">
        <w:rPr>
          <w:rFonts w:ascii="Times New Roman" w:eastAsia="Times New Roman" w:hAnsi="Times New Roman" w:cs="Times New Roman"/>
          <w:b/>
          <w:bCs/>
          <w:iCs/>
          <w:spacing w:val="-2"/>
          <w:sz w:val="26"/>
          <w:szCs w:val="26"/>
          <w:lang w:val="ru-RU" w:eastAsia="ru-RU"/>
        </w:rPr>
        <w:t>забезпечення</w:t>
      </w:r>
      <w:proofErr w:type="spellEnd"/>
      <w:r w:rsidRPr="00034807">
        <w:rPr>
          <w:rFonts w:ascii="Times New Roman" w:eastAsia="Times New Roman" w:hAnsi="Times New Roman" w:cs="Times New Roman"/>
          <w:b/>
          <w:bCs/>
          <w:iCs/>
          <w:spacing w:val="4"/>
          <w:sz w:val="26"/>
          <w:szCs w:val="26"/>
          <w:lang w:val="ru-RU" w:eastAsia="ru-RU"/>
        </w:rPr>
        <w:t xml:space="preserve"> </w:t>
      </w:r>
      <w:proofErr w:type="spellStart"/>
      <w:r w:rsidRPr="00034807">
        <w:rPr>
          <w:rFonts w:ascii="Times New Roman" w:eastAsia="Times New Roman" w:hAnsi="Times New Roman" w:cs="Times New Roman"/>
          <w:b/>
          <w:bCs/>
          <w:iCs/>
          <w:spacing w:val="-2"/>
          <w:sz w:val="26"/>
          <w:szCs w:val="26"/>
          <w:lang w:val="ru-RU" w:eastAsia="ru-RU"/>
        </w:rPr>
        <w:t>Програми</w:t>
      </w:r>
      <w:proofErr w:type="spellEnd"/>
    </w:p>
    <w:p w:rsidR="00034807" w:rsidRPr="00034807" w:rsidRDefault="00034807" w:rsidP="00034807">
      <w:pPr>
        <w:overflowPunct w:val="0"/>
        <w:autoSpaceDE w:val="0"/>
        <w:autoSpaceDN w:val="0"/>
        <w:adjustRightInd w:val="0"/>
        <w:spacing w:after="0" w:line="273" w:lineRule="exact"/>
        <w:ind w:left="87" w:right="101"/>
        <w:jc w:val="center"/>
        <w:rPr>
          <w:rFonts w:ascii="Times New Roman" w:eastAsia="Times New Roman" w:hAnsi="Times New Roman" w:cs="Times New Roman"/>
          <w:spacing w:val="-4"/>
          <w:sz w:val="26"/>
          <w:szCs w:val="26"/>
          <w:lang w:val="uk-UA" w:eastAsia="ru-RU"/>
        </w:rPr>
      </w:pPr>
      <w:r w:rsidRPr="00034807">
        <w:rPr>
          <w:rFonts w:ascii="Times New Roman" w:eastAsia="Times New Roman" w:hAnsi="Times New Roman" w:cs="Times New Roman"/>
          <w:sz w:val="26"/>
          <w:szCs w:val="26"/>
          <w:lang w:val="uk-UA" w:eastAsia="ru-RU"/>
        </w:rPr>
        <w:t>Орієнтовний</w:t>
      </w:r>
      <w:r w:rsidRPr="00034807">
        <w:rPr>
          <w:rFonts w:ascii="Times New Roman" w:eastAsia="Times New Roman" w:hAnsi="Times New Roman" w:cs="Times New Roman"/>
          <w:spacing w:val="-12"/>
          <w:sz w:val="26"/>
          <w:szCs w:val="26"/>
          <w:lang w:val="uk-UA" w:eastAsia="ru-RU"/>
        </w:rPr>
        <w:t xml:space="preserve"> </w:t>
      </w:r>
      <w:r w:rsidRPr="00034807">
        <w:rPr>
          <w:rFonts w:ascii="Times New Roman" w:eastAsia="Times New Roman" w:hAnsi="Times New Roman" w:cs="Times New Roman"/>
          <w:sz w:val="26"/>
          <w:szCs w:val="26"/>
          <w:lang w:val="uk-UA" w:eastAsia="ru-RU"/>
        </w:rPr>
        <w:t>розрахунок</w:t>
      </w:r>
      <w:r w:rsidRPr="00034807">
        <w:rPr>
          <w:rFonts w:ascii="Times New Roman" w:eastAsia="Times New Roman" w:hAnsi="Times New Roman" w:cs="Times New Roman"/>
          <w:spacing w:val="-10"/>
          <w:sz w:val="26"/>
          <w:szCs w:val="26"/>
          <w:lang w:val="uk-UA" w:eastAsia="ru-RU"/>
        </w:rPr>
        <w:t xml:space="preserve"> </w:t>
      </w:r>
      <w:r w:rsidRPr="00034807">
        <w:rPr>
          <w:rFonts w:ascii="Times New Roman" w:eastAsia="Times New Roman" w:hAnsi="Times New Roman" w:cs="Times New Roman"/>
          <w:sz w:val="26"/>
          <w:szCs w:val="26"/>
          <w:lang w:val="uk-UA" w:eastAsia="ru-RU"/>
        </w:rPr>
        <w:t>коштів</w:t>
      </w:r>
      <w:r w:rsidRPr="00034807">
        <w:rPr>
          <w:rFonts w:ascii="Times New Roman" w:eastAsia="Times New Roman" w:hAnsi="Times New Roman" w:cs="Times New Roman"/>
          <w:spacing w:val="-9"/>
          <w:sz w:val="26"/>
          <w:szCs w:val="26"/>
          <w:lang w:val="uk-UA" w:eastAsia="ru-RU"/>
        </w:rPr>
        <w:t xml:space="preserve"> </w:t>
      </w:r>
      <w:r w:rsidRPr="00034807">
        <w:rPr>
          <w:rFonts w:ascii="Times New Roman" w:eastAsia="Times New Roman" w:hAnsi="Times New Roman" w:cs="Times New Roman"/>
          <w:sz w:val="26"/>
          <w:szCs w:val="26"/>
          <w:lang w:val="uk-UA" w:eastAsia="ru-RU"/>
        </w:rPr>
        <w:t>на</w:t>
      </w:r>
      <w:r w:rsidRPr="00034807">
        <w:rPr>
          <w:rFonts w:ascii="Times New Roman" w:eastAsia="Times New Roman" w:hAnsi="Times New Roman" w:cs="Times New Roman"/>
          <w:spacing w:val="-10"/>
          <w:sz w:val="26"/>
          <w:szCs w:val="26"/>
          <w:lang w:val="uk-UA" w:eastAsia="ru-RU"/>
        </w:rPr>
        <w:t xml:space="preserve"> </w:t>
      </w:r>
      <w:r w:rsidRPr="00034807">
        <w:rPr>
          <w:rFonts w:ascii="Times New Roman" w:eastAsia="Times New Roman" w:hAnsi="Times New Roman" w:cs="Times New Roman"/>
          <w:sz w:val="26"/>
          <w:szCs w:val="26"/>
          <w:lang w:val="uk-UA" w:eastAsia="ru-RU"/>
        </w:rPr>
        <w:t>виконання</w:t>
      </w:r>
      <w:r w:rsidRPr="00034807">
        <w:rPr>
          <w:rFonts w:ascii="Times New Roman" w:eastAsia="Times New Roman" w:hAnsi="Times New Roman" w:cs="Times New Roman"/>
          <w:spacing w:val="-9"/>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 xml:space="preserve">Програми </w:t>
      </w:r>
      <w:r w:rsidRPr="00034807">
        <w:rPr>
          <w:rFonts w:ascii="Times New Roman" w:eastAsia="Times New Roman" w:hAnsi="Times New Roman" w:cs="Times New Roman"/>
          <w:sz w:val="26"/>
          <w:szCs w:val="26"/>
          <w:lang w:val="uk-UA" w:eastAsia="ru-RU"/>
        </w:rPr>
        <w:t>тис.</w:t>
      </w:r>
      <w:r w:rsidRPr="00034807">
        <w:rPr>
          <w:rFonts w:ascii="Times New Roman" w:eastAsia="Times New Roman" w:hAnsi="Times New Roman" w:cs="Times New Roman"/>
          <w:spacing w:val="-2"/>
          <w:sz w:val="26"/>
          <w:szCs w:val="26"/>
          <w:lang w:val="uk-UA" w:eastAsia="ru-RU"/>
        </w:rPr>
        <w:t xml:space="preserve"> </w:t>
      </w:r>
      <w:r w:rsidRPr="00034807">
        <w:rPr>
          <w:rFonts w:ascii="Times New Roman" w:eastAsia="Times New Roman" w:hAnsi="Times New Roman" w:cs="Times New Roman"/>
          <w:spacing w:val="-4"/>
          <w:sz w:val="26"/>
          <w:szCs w:val="26"/>
          <w:lang w:val="uk-UA" w:eastAsia="ru-RU"/>
        </w:rPr>
        <w:t>грн.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4578"/>
        <w:gridCol w:w="1570"/>
        <w:gridCol w:w="993"/>
        <w:gridCol w:w="994"/>
        <w:gridCol w:w="893"/>
      </w:tblGrid>
      <w:tr w:rsidR="008F5BD2" w:rsidRPr="00034807" w:rsidTr="008F5BD2">
        <w:trPr>
          <w:trHeight w:val="672"/>
        </w:trPr>
        <w:tc>
          <w:tcPr>
            <w:tcW w:w="543" w:type="dxa"/>
            <w:vMerge w:val="restart"/>
            <w:tcBorders>
              <w:top w:val="single" w:sz="4" w:space="0" w:color="auto"/>
              <w:left w:val="single" w:sz="4" w:space="0" w:color="auto"/>
              <w:bottom w:val="single" w:sz="4" w:space="0" w:color="auto"/>
              <w:right w:val="single" w:sz="4" w:space="0" w:color="auto"/>
            </w:tcBorders>
            <w:hideMark/>
          </w:tcPr>
          <w:p w:rsidR="008F5BD2" w:rsidRPr="00034807" w:rsidRDefault="008F5BD2"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Calibri" w:hAnsi="Times New Roman" w:cs="Times New Roman"/>
                <w:b/>
                <w:sz w:val="26"/>
                <w:szCs w:val="26"/>
                <w:lang w:val="uk-UA" w:eastAsia="ru-RU"/>
              </w:rPr>
              <w:t>№ з/п</w:t>
            </w:r>
          </w:p>
        </w:tc>
        <w:tc>
          <w:tcPr>
            <w:tcW w:w="4578" w:type="dxa"/>
            <w:vMerge w:val="restart"/>
            <w:tcBorders>
              <w:top w:val="single" w:sz="4" w:space="0" w:color="auto"/>
              <w:left w:val="single" w:sz="4" w:space="0" w:color="auto"/>
              <w:right w:val="single" w:sz="4" w:space="0" w:color="auto"/>
            </w:tcBorders>
            <w:hideMark/>
          </w:tcPr>
          <w:p w:rsidR="008F5BD2" w:rsidRPr="00034807" w:rsidRDefault="008F5BD2" w:rsidP="007D3F1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Calibri" w:hAnsi="Times New Roman" w:cs="Times New Roman"/>
                <w:b/>
                <w:spacing w:val="-2"/>
                <w:sz w:val="26"/>
                <w:szCs w:val="26"/>
                <w:lang w:val="uk-UA" w:eastAsia="ru-RU"/>
              </w:rPr>
              <w:t>Найменування заходів</w:t>
            </w:r>
          </w:p>
        </w:tc>
        <w:tc>
          <w:tcPr>
            <w:tcW w:w="1570" w:type="dxa"/>
            <w:vMerge w:val="restart"/>
            <w:tcBorders>
              <w:top w:val="single" w:sz="4" w:space="0" w:color="auto"/>
              <w:left w:val="single" w:sz="4" w:space="0" w:color="auto"/>
              <w:bottom w:val="single" w:sz="4" w:space="0" w:color="auto"/>
              <w:right w:val="single" w:sz="4" w:space="0" w:color="auto"/>
            </w:tcBorders>
            <w:hideMark/>
          </w:tcPr>
          <w:p w:rsidR="008F5BD2" w:rsidRPr="00034807" w:rsidRDefault="008F5BD2"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Calibri" w:hAnsi="Times New Roman" w:cs="Times New Roman"/>
                <w:b/>
                <w:spacing w:val="-2"/>
                <w:sz w:val="26"/>
                <w:szCs w:val="26"/>
                <w:lang w:val="uk-UA" w:eastAsia="ru-RU"/>
              </w:rPr>
              <w:t>Джерела фінансування</w:t>
            </w:r>
          </w:p>
        </w:tc>
        <w:tc>
          <w:tcPr>
            <w:tcW w:w="2880" w:type="dxa"/>
            <w:gridSpan w:val="3"/>
            <w:tcBorders>
              <w:top w:val="single" w:sz="4" w:space="0" w:color="auto"/>
              <w:left w:val="single" w:sz="4" w:space="0" w:color="auto"/>
              <w:bottom w:val="single" w:sz="4" w:space="0" w:color="auto"/>
              <w:right w:val="single" w:sz="4" w:space="0" w:color="auto"/>
            </w:tcBorders>
            <w:hideMark/>
          </w:tcPr>
          <w:p w:rsidR="008F5BD2" w:rsidRPr="00034807" w:rsidRDefault="008F5BD2"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Calibri" w:hAnsi="Times New Roman" w:cs="Times New Roman"/>
                <w:b/>
                <w:sz w:val="26"/>
                <w:szCs w:val="26"/>
                <w:lang w:val="uk-UA" w:eastAsia="ru-RU"/>
              </w:rPr>
              <w:t xml:space="preserve">Фінансування </w:t>
            </w:r>
            <w:r>
              <w:rPr>
                <w:rFonts w:ascii="Times New Roman" w:eastAsia="Calibri" w:hAnsi="Times New Roman" w:cs="Times New Roman"/>
                <w:b/>
                <w:sz w:val="26"/>
                <w:szCs w:val="26"/>
                <w:lang w:val="uk-UA" w:eastAsia="ru-RU"/>
              </w:rPr>
              <w:t>(грн.)</w:t>
            </w:r>
          </w:p>
        </w:tc>
      </w:tr>
      <w:tr w:rsidR="008F5BD2" w:rsidRPr="00034807" w:rsidTr="008F5BD2">
        <w:trPr>
          <w:trHeight w:val="216"/>
        </w:trPr>
        <w:tc>
          <w:tcPr>
            <w:tcW w:w="543" w:type="dxa"/>
            <w:vMerge/>
            <w:tcBorders>
              <w:top w:val="single" w:sz="4" w:space="0" w:color="auto"/>
              <w:left w:val="single" w:sz="4" w:space="0" w:color="auto"/>
              <w:bottom w:val="single" w:sz="4" w:space="0" w:color="auto"/>
              <w:right w:val="single" w:sz="4" w:space="0" w:color="auto"/>
            </w:tcBorders>
            <w:vAlign w:val="center"/>
            <w:hideMark/>
          </w:tcPr>
          <w:p w:rsidR="008F5BD2" w:rsidRPr="00034807" w:rsidRDefault="008F5BD2" w:rsidP="00034807">
            <w:pPr>
              <w:spacing w:after="0" w:line="240" w:lineRule="auto"/>
              <w:rPr>
                <w:rFonts w:ascii="Times New Roman" w:eastAsia="Times New Roman" w:hAnsi="Times New Roman" w:cs="Times New Roman"/>
                <w:sz w:val="26"/>
                <w:szCs w:val="26"/>
                <w:lang w:val="uk-UA" w:eastAsia="ru-RU"/>
              </w:rPr>
            </w:pPr>
          </w:p>
        </w:tc>
        <w:tc>
          <w:tcPr>
            <w:tcW w:w="4578" w:type="dxa"/>
            <w:vMerge/>
            <w:tcBorders>
              <w:left w:val="single" w:sz="4" w:space="0" w:color="auto"/>
              <w:bottom w:val="single" w:sz="4" w:space="0" w:color="auto"/>
              <w:right w:val="single" w:sz="4" w:space="0" w:color="auto"/>
            </w:tcBorders>
            <w:vAlign w:val="center"/>
            <w:hideMark/>
          </w:tcPr>
          <w:p w:rsidR="008F5BD2" w:rsidRPr="00034807" w:rsidRDefault="008F5BD2" w:rsidP="00034807">
            <w:pPr>
              <w:spacing w:after="0" w:line="240" w:lineRule="auto"/>
              <w:rPr>
                <w:rFonts w:ascii="Times New Roman" w:eastAsia="Times New Roman" w:hAnsi="Times New Roman" w:cs="Times New Roman"/>
                <w:sz w:val="26"/>
                <w:szCs w:val="26"/>
                <w:lang w:val="uk-UA" w:eastAsia="ru-RU"/>
              </w:rPr>
            </w:pPr>
          </w:p>
        </w:tc>
        <w:tc>
          <w:tcPr>
            <w:tcW w:w="1570" w:type="dxa"/>
            <w:vMerge/>
            <w:tcBorders>
              <w:top w:val="single" w:sz="4" w:space="0" w:color="auto"/>
              <w:left w:val="single" w:sz="4" w:space="0" w:color="auto"/>
              <w:bottom w:val="single" w:sz="4" w:space="0" w:color="auto"/>
              <w:right w:val="single" w:sz="4" w:space="0" w:color="auto"/>
            </w:tcBorders>
            <w:vAlign w:val="center"/>
            <w:hideMark/>
          </w:tcPr>
          <w:p w:rsidR="008F5BD2" w:rsidRPr="00034807" w:rsidRDefault="008F5BD2" w:rsidP="00034807">
            <w:pPr>
              <w:spacing w:after="0" w:line="240" w:lineRule="auto"/>
              <w:rPr>
                <w:rFonts w:ascii="Times New Roman" w:eastAsia="Times New Roman" w:hAnsi="Times New Roman" w:cs="Times New Roman"/>
                <w:sz w:val="26"/>
                <w:szCs w:val="26"/>
                <w:lang w:val="uk-UA" w:eastAsia="ru-RU"/>
              </w:rPr>
            </w:pPr>
          </w:p>
        </w:tc>
        <w:tc>
          <w:tcPr>
            <w:tcW w:w="993" w:type="dxa"/>
            <w:tcBorders>
              <w:top w:val="single" w:sz="4" w:space="0" w:color="auto"/>
              <w:left w:val="single" w:sz="4" w:space="0" w:color="auto"/>
              <w:bottom w:val="single" w:sz="4" w:space="0" w:color="auto"/>
              <w:right w:val="single" w:sz="4" w:space="0" w:color="auto"/>
            </w:tcBorders>
            <w:hideMark/>
          </w:tcPr>
          <w:p w:rsidR="008F5BD2" w:rsidRPr="00034807" w:rsidRDefault="008F5BD2" w:rsidP="00C35210">
            <w:pPr>
              <w:overflowPunct w:val="0"/>
              <w:autoSpaceDE w:val="0"/>
              <w:autoSpaceDN w:val="0"/>
              <w:adjustRightInd w:val="0"/>
              <w:spacing w:after="0" w:line="240" w:lineRule="auto"/>
              <w:jc w:val="center"/>
              <w:rPr>
                <w:rFonts w:ascii="Times New Roman" w:eastAsia="Calibri" w:hAnsi="Times New Roman" w:cs="Times New Roman"/>
                <w:b/>
                <w:sz w:val="26"/>
                <w:szCs w:val="26"/>
                <w:lang w:val="uk-UA" w:eastAsia="ru-RU"/>
              </w:rPr>
            </w:pPr>
            <w:r>
              <w:rPr>
                <w:rFonts w:ascii="Times New Roman" w:eastAsia="Calibri" w:hAnsi="Times New Roman" w:cs="Times New Roman"/>
                <w:b/>
                <w:sz w:val="26"/>
                <w:szCs w:val="26"/>
                <w:lang w:val="uk-UA" w:eastAsia="ru-RU"/>
              </w:rPr>
              <w:t>2025</w:t>
            </w:r>
          </w:p>
        </w:tc>
        <w:tc>
          <w:tcPr>
            <w:tcW w:w="994" w:type="dxa"/>
            <w:tcBorders>
              <w:top w:val="single" w:sz="4" w:space="0" w:color="auto"/>
              <w:left w:val="single" w:sz="4" w:space="0" w:color="auto"/>
              <w:bottom w:val="single" w:sz="4" w:space="0" w:color="auto"/>
              <w:right w:val="single" w:sz="4" w:space="0" w:color="auto"/>
            </w:tcBorders>
          </w:tcPr>
          <w:p w:rsidR="008F5BD2" w:rsidRPr="00034807" w:rsidRDefault="008F5BD2" w:rsidP="00C35210">
            <w:pPr>
              <w:overflowPunct w:val="0"/>
              <w:autoSpaceDE w:val="0"/>
              <w:autoSpaceDN w:val="0"/>
              <w:adjustRightInd w:val="0"/>
              <w:spacing w:after="0" w:line="240" w:lineRule="auto"/>
              <w:jc w:val="center"/>
              <w:rPr>
                <w:rFonts w:ascii="Times New Roman" w:eastAsia="Calibri" w:hAnsi="Times New Roman" w:cs="Times New Roman"/>
                <w:b/>
                <w:sz w:val="26"/>
                <w:szCs w:val="26"/>
                <w:lang w:val="uk-UA" w:eastAsia="ru-RU"/>
              </w:rPr>
            </w:pPr>
            <w:r>
              <w:rPr>
                <w:rFonts w:ascii="Times New Roman" w:eastAsia="Calibri" w:hAnsi="Times New Roman" w:cs="Times New Roman"/>
                <w:b/>
                <w:sz w:val="26"/>
                <w:szCs w:val="26"/>
                <w:lang w:val="uk-UA" w:eastAsia="ru-RU"/>
              </w:rPr>
              <w:t xml:space="preserve"> 2026</w:t>
            </w:r>
          </w:p>
        </w:tc>
        <w:tc>
          <w:tcPr>
            <w:tcW w:w="893" w:type="dxa"/>
            <w:tcBorders>
              <w:top w:val="single" w:sz="4" w:space="0" w:color="auto"/>
              <w:left w:val="single" w:sz="4" w:space="0" w:color="auto"/>
              <w:bottom w:val="single" w:sz="4" w:space="0" w:color="auto"/>
              <w:right w:val="single" w:sz="4" w:space="0" w:color="auto"/>
            </w:tcBorders>
          </w:tcPr>
          <w:p w:rsidR="008F5BD2" w:rsidRPr="00034807" w:rsidRDefault="008F5BD2" w:rsidP="00C35210">
            <w:pPr>
              <w:overflowPunct w:val="0"/>
              <w:autoSpaceDE w:val="0"/>
              <w:autoSpaceDN w:val="0"/>
              <w:adjustRightInd w:val="0"/>
              <w:spacing w:after="0" w:line="240" w:lineRule="auto"/>
              <w:jc w:val="center"/>
              <w:rPr>
                <w:rFonts w:ascii="Times New Roman" w:eastAsia="Calibri" w:hAnsi="Times New Roman" w:cs="Times New Roman"/>
                <w:b/>
                <w:sz w:val="26"/>
                <w:szCs w:val="26"/>
                <w:lang w:val="uk-UA" w:eastAsia="ru-RU"/>
              </w:rPr>
            </w:pPr>
            <w:r>
              <w:rPr>
                <w:rFonts w:ascii="Times New Roman" w:eastAsia="Calibri" w:hAnsi="Times New Roman" w:cs="Times New Roman"/>
                <w:b/>
                <w:sz w:val="26"/>
                <w:szCs w:val="26"/>
                <w:lang w:val="uk-UA" w:eastAsia="ru-RU"/>
              </w:rPr>
              <w:t>2027</w:t>
            </w:r>
          </w:p>
        </w:tc>
      </w:tr>
      <w:tr w:rsidR="008F5BD2" w:rsidRPr="00034807" w:rsidTr="007E0C61">
        <w:trPr>
          <w:trHeight w:val="624"/>
        </w:trPr>
        <w:tc>
          <w:tcPr>
            <w:tcW w:w="543" w:type="dxa"/>
            <w:tcBorders>
              <w:top w:val="single" w:sz="4" w:space="0" w:color="auto"/>
              <w:left w:val="single" w:sz="4" w:space="0" w:color="auto"/>
              <w:bottom w:val="single" w:sz="4" w:space="0" w:color="auto"/>
              <w:right w:val="single" w:sz="4" w:space="0" w:color="auto"/>
            </w:tcBorders>
          </w:tcPr>
          <w:p w:rsidR="008F5BD2" w:rsidRPr="00034807" w:rsidRDefault="006F6F9E"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p>
        </w:tc>
        <w:tc>
          <w:tcPr>
            <w:tcW w:w="4578" w:type="dxa"/>
            <w:tcBorders>
              <w:top w:val="single" w:sz="4" w:space="0" w:color="auto"/>
              <w:left w:val="single" w:sz="4" w:space="0" w:color="auto"/>
              <w:bottom w:val="single" w:sz="4" w:space="0" w:color="auto"/>
              <w:right w:val="single" w:sz="4" w:space="0" w:color="auto"/>
            </w:tcBorders>
            <w:hideMark/>
          </w:tcPr>
          <w:p w:rsidR="008F5BD2" w:rsidRDefault="008F5BD2" w:rsidP="00034807">
            <w:pPr>
              <w:overflowPunct w:val="0"/>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uk-UA"/>
              </w:rPr>
            </w:pPr>
            <w:r w:rsidRPr="00034807">
              <w:rPr>
                <w:rFonts w:ascii="Times New Roman" w:eastAsia="Times New Roman" w:hAnsi="Times New Roman" w:cs="Times New Roman"/>
                <w:color w:val="000000"/>
                <w:sz w:val="26"/>
                <w:szCs w:val="26"/>
                <w:lang w:val="uk-UA" w:eastAsia="uk-UA"/>
              </w:rPr>
              <w:t xml:space="preserve">Надання послуг з експлуатаційно-технічного обслуговування апаратури </w:t>
            </w:r>
          </w:p>
          <w:p w:rsidR="008F5BD2" w:rsidRPr="00034807" w:rsidRDefault="008F5BD2" w:rsidP="00034807">
            <w:pPr>
              <w:overflowPunct w:val="0"/>
              <w:autoSpaceDE w:val="0"/>
              <w:autoSpaceDN w:val="0"/>
              <w:adjustRightInd w:val="0"/>
              <w:spacing w:after="0" w:line="240" w:lineRule="auto"/>
              <w:jc w:val="both"/>
              <w:rPr>
                <w:rFonts w:ascii="Times New Roman" w:eastAsia="Calibri" w:hAnsi="Times New Roman" w:cs="Times New Roman"/>
                <w:spacing w:val="-2"/>
                <w:sz w:val="26"/>
                <w:szCs w:val="26"/>
                <w:lang w:val="uk-UA" w:eastAsia="ru-RU"/>
              </w:rPr>
            </w:pPr>
          </w:p>
        </w:tc>
        <w:tc>
          <w:tcPr>
            <w:tcW w:w="1570" w:type="dxa"/>
            <w:tcBorders>
              <w:top w:val="single" w:sz="4" w:space="0" w:color="auto"/>
              <w:left w:val="single" w:sz="4" w:space="0" w:color="auto"/>
              <w:bottom w:val="single" w:sz="4" w:space="0" w:color="auto"/>
              <w:right w:val="single" w:sz="4" w:space="0" w:color="auto"/>
            </w:tcBorders>
            <w:hideMark/>
          </w:tcPr>
          <w:p w:rsidR="008F5BD2" w:rsidRPr="00034807" w:rsidRDefault="008F5BD2"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Сільський бюджет</w:t>
            </w:r>
          </w:p>
        </w:tc>
        <w:tc>
          <w:tcPr>
            <w:tcW w:w="993" w:type="dxa"/>
            <w:tcBorders>
              <w:top w:val="single" w:sz="4" w:space="0" w:color="auto"/>
              <w:left w:val="single" w:sz="4" w:space="0" w:color="auto"/>
              <w:bottom w:val="single" w:sz="4" w:space="0" w:color="auto"/>
              <w:right w:val="single" w:sz="4" w:space="0" w:color="auto"/>
            </w:tcBorders>
            <w:hideMark/>
          </w:tcPr>
          <w:p w:rsidR="008F5BD2" w:rsidRPr="009D35B7" w:rsidRDefault="009D35B7" w:rsidP="00431CEA">
            <w:pPr>
              <w:overflowPunct w:val="0"/>
              <w:autoSpaceDE w:val="0"/>
              <w:autoSpaceDN w:val="0"/>
              <w:adjustRightInd w:val="0"/>
              <w:spacing w:after="0" w:line="240" w:lineRule="auto"/>
              <w:jc w:val="center"/>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160 000</w:t>
            </w:r>
          </w:p>
        </w:tc>
        <w:tc>
          <w:tcPr>
            <w:tcW w:w="994" w:type="dxa"/>
            <w:tcBorders>
              <w:top w:val="single" w:sz="4" w:space="0" w:color="auto"/>
              <w:left w:val="single" w:sz="4" w:space="0" w:color="auto"/>
              <w:bottom w:val="single" w:sz="4" w:space="0" w:color="auto"/>
              <w:right w:val="single" w:sz="4" w:space="0" w:color="auto"/>
            </w:tcBorders>
          </w:tcPr>
          <w:p w:rsidR="008F5BD2" w:rsidRPr="00034807" w:rsidRDefault="008F5BD2" w:rsidP="00431CEA">
            <w:pPr>
              <w:overflowPunct w:val="0"/>
              <w:autoSpaceDE w:val="0"/>
              <w:autoSpaceDN w:val="0"/>
              <w:adjustRightInd w:val="0"/>
              <w:spacing w:after="0" w:line="240"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c>
          <w:tcPr>
            <w:tcW w:w="893" w:type="dxa"/>
            <w:tcBorders>
              <w:top w:val="single" w:sz="4" w:space="0" w:color="auto"/>
              <w:left w:val="single" w:sz="4" w:space="0" w:color="auto"/>
              <w:bottom w:val="single" w:sz="4" w:space="0" w:color="auto"/>
              <w:right w:val="single" w:sz="4" w:space="0" w:color="auto"/>
            </w:tcBorders>
          </w:tcPr>
          <w:p w:rsidR="008F5BD2" w:rsidRPr="00034807" w:rsidRDefault="008F5BD2" w:rsidP="00431CEA">
            <w:pPr>
              <w:overflowPunct w:val="0"/>
              <w:autoSpaceDE w:val="0"/>
              <w:autoSpaceDN w:val="0"/>
              <w:adjustRightInd w:val="0"/>
              <w:spacing w:after="0" w:line="240"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r>
      <w:tr w:rsidR="007E0C61" w:rsidRPr="00034807" w:rsidTr="008F5BD2">
        <w:trPr>
          <w:trHeight w:val="261"/>
        </w:trPr>
        <w:tc>
          <w:tcPr>
            <w:tcW w:w="543" w:type="dxa"/>
            <w:tcBorders>
              <w:top w:val="single" w:sz="4" w:space="0" w:color="auto"/>
              <w:left w:val="single" w:sz="4" w:space="0" w:color="auto"/>
              <w:bottom w:val="single" w:sz="4" w:space="0" w:color="auto"/>
              <w:right w:val="single" w:sz="4" w:space="0" w:color="auto"/>
            </w:tcBorders>
          </w:tcPr>
          <w:p w:rsidR="007E0C61" w:rsidRPr="00034807" w:rsidRDefault="006F6F9E"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p>
        </w:tc>
        <w:tc>
          <w:tcPr>
            <w:tcW w:w="4578" w:type="dxa"/>
            <w:tcBorders>
              <w:top w:val="single" w:sz="4" w:space="0" w:color="auto"/>
              <w:left w:val="single" w:sz="4" w:space="0" w:color="auto"/>
              <w:bottom w:val="single" w:sz="4" w:space="0" w:color="auto"/>
              <w:right w:val="single" w:sz="4" w:space="0" w:color="auto"/>
            </w:tcBorders>
          </w:tcPr>
          <w:p w:rsidR="007E0C61" w:rsidRPr="009D35B7" w:rsidRDefault="009D35B7" w:rsidP="00034807">
            <w:pPr>
              <w:overflowPunct w:val="0"/>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uk-UA"/>
              </w:rPr>
            </w:pPr>
            <w:r>
              <w:rPr>
                <w:rFonts w:ascii="Times New Roman" w:eastAsia="Times New Roman" w:hAnsi="Times New Roman" w:cs="Times New Roman"/>
                <w:color w:val="000000"/>
                <w:sz w:val="26"/>
                <w:szCs w:val="26"/>
                <w:lang w:val="uk-UA" w:eastAsia="uk-UA"/>
              </w:rPr>
              <w:t>Послуги інтернету</w:t>
            </w:r>
          </w:p>
        </w:tc>
        <w:tc>
          <w:tcPr>
            <w:tcW w:w="1570" w:type="dxa"/>
            <w:tcBorders>
              <w:top w:val="single" w:sz="4" w:space="0" w:color="auto"/>
              <w:left w:val="single" w:sz="4" w:space="0" w:color="auto"/>
              <w:bottom w:val="single" w:sz="4" w:space="0" w:color="auto"/>
              <w:right w:val="single" w:sz="4" w:space="0" w:color="auto"/>
            </w:tcBorders>
          </w:tcPr>
          <w:p w:rsidR="007E0C61" w:rsidRPr="00034807" w:rsidRDefault="009F2E59"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9F2E59">
              <w:rPr>
                <w:rFonts w:ascii="Times New Roman" w:eastAsia="Times New Roman" w:hAnsi="Times New Roman" w:cs="Times New Roman"/>
                <w:sz w:val="26"/>
                <w:szCs w:val="26"/>
                <w:lang w:val="uk-UA" w:eastAsia="ru-RU"/>
              </w:rPr>
              <w:t>Сільський бюджет</w:t>
            </w:r>
          </w:p>
        </w:tc>
        <w:tc>
          <w:tcPr>
            <w:tcW w:w="993" w:type="dxa"/>
            <w:tcBorders>
              <w:top w:val="single" w:sz="4" w:space="0" w:color="auto"/>
              <w:left w:val="single" w:sz="4" w:space="0" w:color="auto"/>
              <w:bottom w:val="single" w:sz="4" w:space="0" w:color="auto"/>
              <w:right w:val="single" w:sz="4" w:space="0" w:color="auto"/>
            </w:tcBorders>
          </w:tcPr>
          <w:p w:rsidR="007E0C61" w:rsidRDefault="009D35B7" w:rsidP="00431CEA">
            <w:pPr>
              <w:overflowPunct w:val="0"/>
              <w:autoSpaceDE w:val="0"/>
              <w:autoSpaceDN w:val="0"/>
              <w:adjustRightInd w:val="0"/>
              <w:spacing w:after="0" w:line="240"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 xml:space="preserve">72 600 </w:t>
            </w:r>
          </w:p>
        </w:tc>
        <w:tc>
          <w:tcPr>
            <w:tcW w:w="994" w:type="dxa"/>
            <w:tcBorders>
              <w:top w:val="single" w:sz="4" w:space="0" w:color="auto"/>
              <w:left w:val="single" w:sz="4" w:space="0" w:color="auto"/>
              <w:bottom w:val="single" w:sz="4" w:space="0" w:color="auto"/>
              <w:right w:val="single" w:sz="4" w:space="0" w:color="auto"/>
            </w:tcBorders>
          </w:tcPr>
          <w:p w:rsidR="007E0C61" w:rsidRDefault="007E0C61" w:rsidP="00431CEA">
            <w:pPr>
              <w:overflowPunct w:val="0"/>
              <w:autoSpaceDE w:val="0"/>
              <w:autoSpaceDN w:val="0"/>
              <w:adjustRightInd w:val="0"/>
              <w:spacing w:after="0" w:line="240" w:lineRule="auto"/>
              <w:jc w:val="center"/>
              <w:rPr>
                <w:rFonts w:ascii="Times New Roman" w:eastAsia="Calibri" w:hAnsi="Times New Roman" w:cs="Times New Roman"/>
                <w:sz w:val="26"/>
                <w:szCs w:val="26"/>
                <w:lang w:val="uk-UA" w:eastAsia="ru-RU"/>
              </w:rPr>
            </w:pPr>
          </w:p>
        </w:tc>
        <w:tc>
          <w:tcPr>
            <w:tcW w:w="893" w:type="dxa"/>
            <w:tcBorders>
              <w:top w:val="single" w:sz="4" w:space="0" w:color="auto"/>
              <w:left w:val="single" w:sz="4" w:space="0" w:color="auto"/>
              <w:bottom w:val="single" w:sz="4" w:space="0" w:color="auto"/>
              <w:right w:val="single" w:sz="4" w:space="0" w:color="auto"/>
            </w:tcBorders>
          </w:tcPr>
          <w:p w:rsidR="007E0C61" w:rsidRDefault="007E0C61" w:rsidP="00431CEA">
            <w:pPr>
              <w:overflowPunct w:val="0"/>
              <w:autoSpaceDE w:val="0"/>
              <w:autoSpaceDN w:val="0"/>
              <w:adjustRightInd w:val="0"/>
              <w:spacing w:after="0" w:line="240" w:lineRule="auto"/>
              <w:jc w:val="center"/>
              <w:rPr>
                <w:rFonts w:ascii="Times New Roman" w:eastAsia="Calibri" w:hAnsi="Times New Roman" w:cs="Times New Roman"/>
                <w:sz w:val="26"/>
                <w:szCs w:val="26"/>
                <w:lang w:val="uk-UA" w:eastAsia="ru-RU"/>
              </w:rPr>
            </w:pPr>
          </w:p>
        </w:tc>
      </w:tr>
      <w:tr w:rsidR="008F5BD2" w:rsidRPr="00C535B6" w:rsidTr="008F5BD2">
        <w:trPr>
          <w:trHeight w:val="257"/>
        </w:trPr>
        <w:tc>
          <w:tcPr>
            <w:tcW w:w="543" w:type="dxa"/>
            <w:tcBorders>
              <w:top w:val="single" w:sz="4" w:space="0" w:color="auto"/>
              <w:left w:val="single" w:sz="4" w:space="0" w:color="auto"/>
              <w:bottom w:val="single" w:sz="4" w:space="0" w:color="auto"/>
              <w:right w:val="single" w:sz="4" w:space="0" w:color="auto"/>
            </w:tcBorders>
          </w:tcPr>
          <w:p w:rsidR="008F5BD2" w:rsidRPr="00034807" w:rsidRDefault="006F6F9E"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w:t>
            </w:r>
          </w:p>
        </w:tc>
        <w:tc>
          <w:tcPr>
            <w:tcW w:w="4578" w:type="dxa"/>
            <w:tcBorders>
              <w:top w:val="single" w:sz="4" w:space="0" w:color="auto"/>
              <w:left w:val="single" w:sz="4" w:space="0" w:color="auto"/>
              <w:bottom w:val="single" w:sz="4" w:space="0" w:color="auto"/>
              <w:right w:val="single" w:sz="4" w:space="0" w:color="auto"/>
            </w:tcBorders>
          </w:tcPr>
          <w:p w:rsidR="008F5BD2" w:rsidRPr="00034807" w:rsidRDefault="008F5BD2" w:rsidP="00034807">
            <w:pPr>
              <w:overflowPunct w:val="0"/>
              <w:autoSpaceDE w:val="0"/>
              <w:autoSpaceDN w:val="0"/>
              <w:adjustRightInd w:val="0"/>
              <w:spacing w:after="0" w:line="240" w:lineRule="auto"/>
              <w:jc w:val="both"/>
              <w:rPr>
                <w:rFonts w:ascii="Times New Roman" w:eastAsia="Calibri" w:hAnsi="Times New Roman" w:cs="Times New Roman"/>
                <w:spacing w:val="-2"/>
                <w:sz w:val="26"/>
                <w:szCs w:val="26"/>
                <w:lang w:val="uk-UA" w:eastAsia="ru-RU"/>
              </w:rPr>
            </w:pPr>
            <w:r>
              <w:rPr>
                <w:rFonts w:ascii="Times New Roman" w:eastAsia="Times New Roman" w:hAnsi="Times New Roman" w:cs="Times New Roman"/>
                <w:color w:val="000000"/>
                <w:sz w:val="26"/>
                <w:szCs w:val="26"/>
                <w:lang w:val="uk-UA" w:eastAsia="uk-UA"/>
              </w:rPr>
              <w:t xml:space="preserve">Заміна елементів місцевої автоматизованої системи центрального оповіщення </w:t>
            </w:r>
          </w:p>
        </w:tc>
        <w:tc>
          <w:tcPr>
            <w:tcW w:w="1570" w:type="dxa"/>
            <w:tcBorders>
              <w:top w:val="single" w:sz="4" w:space="0" w:color="auto"/>
              <w:left w:val="single" w:sz="4" w:space="0" w:color="auto"/>
              <w:bottom w:val="single" w:sz="4" w:space="0" w:color="auto"/>
              <w:right w:val="single" w:sz="4" w:space="0" w:color="auto"/>
            </w:tcBorders>
          </w:tcPr>
          <w:p w:rsidR="008F5BD2" w:rsidRPr="00034807" w:rsidRDefault="008F5BD2"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7D3F17">
              <w:rPr>
                <w:rFonts w:ascii="Times New Roman" w:eastAsia="Times New Roman" w:hAnsi="Times New Roman" w:cs="Times New Roman"/>
                <w:sz w:val="26"/>
                <w:szCs w:val="26"/>
                <w:lang w:val="uk-UA" w:eastAsia="ru-RU"/>
              </w:rPr>
              <w:t>Сільський бюджет</w:t>
            </w:r>
          </w:p>
        </w:tc>
        <w:tc>
          <w:tcPr>
            <w:tcW w:w="993" w:type="dxa"/>
            <w:tcBorders>
              <w:top w:val="single" w:sz="4" w:space="0" w:color="auto"/>
              <w:left w:val="single" w:sz="4" w:space="0" w:color="auto"/>
              <w:bottom w:val="single" w:sz="4" w:space="0" w:color="auto"/>
              <w:right w:val="single" w:sz="4" w:space="0" w:color="auto"/>
            </w:tcBorders>
          </w:tcPr>
          <w:p w:rsidR="008F5BD2" w:rsidRPr="00034807" w:rsidRDefault="008F5BD2" w:rsidP="00431CEA">
            <w:pPr>
              <w:overflowPunct w:val="0"/>
              <w:autoSpaceDE w:val="0"/>
              <w:autoSpaceDN w:val="0"/>
              <w:adjustRightInd w:val="0"/>
              <w:spacing w:after="0" w:line="240"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96 880</w:t>
            </w:r>
          </w:p>
        </w:tc>
        <w:tc>
          <w:tcPr>
            <w:tcW w:w="994" w:type="dxa"/>
            <w:tcBorders>
              <w:top w:val="single" w:sz="4" w:space="0" w:color="auto"/>
              <w:left w:val="single" w:sz="4" w:space="0" w:color="auto"/>
              <w:bottom w:val="single" w:sz="4" w:space="0" w:color="auto"/>
              <w:right w:val="single" w:sz="4" w:space="0" w:color="auto"/>
            </w:tcBorders>
          </w:tcPr>
          <w:p w:rsidR="008F5BD2" w:rsidRDefault="008F5BD2" w:rsidP="00431CEA">
            <w:pPr>
              <w:overflowPunct w:val="0"/>
              <w:autoSpaceDE w:val="0"/>
              <w:autoSpaceDN w:val="0"/>
              <w:adjustRightInd w:val="0"/>
              <w:spacing w:after="0" w:line="240"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c>
          <w:tcPr>
            <w:tcW w:w="893" w:type="dxa"/>
            <w:tcBorders>
              <w:top w:val="single" w:sz="4" w:space="0" w:color="auto"/>
              <w:left w:val="single" w:sz="4" w:space="0" w:color="auto"/>
              <w:bottom w:val="single" w:sz="4" w:space="0" w:color="auto"/>
              <w:right w:val="single" w:sz="4" w:space="0" w:color="auto"/>
            </w:tcBorders>
          </w:tcPr>
          <w:p w:rsidR="008F5BD2" w:rsidRDefault="008F5BD2" w:rsidP="00431CEA">
            <w:pPr>
              <w:overflowPunct w:val="0"/>
              <w:autoSpaceDE w:val="0"/>
              <w:autoSpaceDN w:val="0"/>
              <w:adjustRightInd w:val="0"/>
              <w:spacing w:after="0" w:line="240"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r>
      <w:tr w:rsidR="008F5BD2" w:rsidRPr="00034807" w:rsidTr="008F5BD2">
        <w:trPr>
          <w:trHeight w:val="180"/>
        </w:trPr>
        <w:tc>
          <w:tcPr>
            <w:tcW w:w="543" w:type="dxa"/>
            <w:tcBorders>
              <w:top w:val="single" w:sz="4" w:space="0" w:color="auto"/>
              <w:left w:val="single" w:sz="4" w:space="0" w:color="auto"/>
              <w:bottom w:val="single" w:sz="4" w:space="0" w:color="auto"/>
              <w:right w:val="single" w:sz="4" w:space="0" w:color="auto"/>
            </w:tcBorders>
          </w:tcPr>
          <w:p w:rsidR="008F5BD2" w:rsidRPr="00034807" w:rsidRDefault="008F5BD2"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p>
        </w:tc>
        <w:tc>
          <w:tcPr>
            <w:tcW w:w="4578" w:type="dxa"/>
            <w:tcBorders>
              <w:top w:val="single" w:sz="4" w:space="0" w:color="auto"/>
              <w:left w:val="single" w:sz="4" w:space="0" w:color="auto"/>
              <w:bottom w:val="single" w:sz="4" w:space="0" w:color="auto"/>
              <w:right w:val="single" w:sz="4" w:space="0" w:color="auto"/>
            </w:tcBorders>
            <w:hideMark/>
          </w:tcPr>
          <w:p w:rsidR="008F5BD2" w:rsidRPr="00034807" w:rsidRDefault="008F5BD2" w:rsidP="008F5BD2">
            <w:pPr>
              <w:widowControl w:val="0"/>
              <w:autoSpaceDE w:val="0"/>
              <w:autoSpaceDN w:val="0"/>
              <w:spacing w:before="143" w:after="0" w:line="240" w:lineRule="auto"/>
              <w:ind w:left="30"/>
              <w:rPr>
                <w:rFonts w:ascii="Times New Roman" w:eastAsia="Times New Roman" w:hAnsi="Times New Roman" w:cs="Times New Roman"/>
                <w:sz w:val="26"/>
                <w:szCs w:val="26"/>
                <w:lang w:val="uk-UA" w:eastAsia="ru-RU"/>
              </w:rPr>
            </w:pPr>
            <w:r w:rsidRPr="00034807">
              <w:rPr>
                <w:rFonts w:ascii="Times New Roman" w:eastAsia="Calibri" w:hAnsi="Times New Roman" w:cs="Times New Roman"/>
                <w:b/>
                <w:spacing w:val="-2"/>
                <w:sz w:val="26"/>
                <w:szCs w:val="26"/>
                <w:lang w:val="uk-UA" w:eastAsia="uk-UA" w:bidi="uk-UA"/>
              </w:rPr>
              <w:t>Всього</w:t>
            </w:r>
            <w:r w:rsidRPr="00034807">
              <w:rPr>
                <w:rFonts w:ascii="Times New Roman" w:eastAsia="Times New Roman" w:hAnsi="Times New Roman" w:cs="Times New Roman"/>
                <w:sz w:val="26"/>
                <w:szCs w:val="26"/>
                <w:lang w:val="uk-UA" w:eastAsia="ru-RU"/>
              </w:rPr>
              <w:t>-</w:t>
            </w:r>
          </w:p>
        </w:tc>
        <w:tc>
          <w:tcPr>
            <w:tcW w:w="1570" w:type="dxa"/>
            <w:tcBorders>
              <w:top w:val="single" w:sz="4" w:space="0" w:color="auto"/>
              <w:left w:val="single" w:sz="4" w:space="0" w:color="auto"/>
              <w:bottom w:val="single" w:sz="4" w:space="0" w:color="auto"/>
              <w:right w:val="single" w:sz="4" w:space="0" w:color="auto"/>
            </w:tcBorders>
            <w:hideMark/>
          </w:tcPr>
          <w:p w:rsidR="008F5BD2" w:rsidRPr="00034807" w:rsidRDefault="008F5BD2"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w:t>
            </w:r>
          </w:p>
        </w:tc>
        <w:tc>
          <w:tcPr>
            <w:tcW w:w="993" w:type="dxa"/>
            <w:tcBorders>
              <w:top w:val="single" w:sz="4" w:space="0" w:color="auto"/>
              <w:left w:val="single" w:sz="4" w:space="0" w:color="auto"/>
              <w:bottom w:val="single" w:sz="4" w:space="0" w:color="auto"/>
              <w:right w:val="single" w:sz="4" w:space="0" w:color="auto"/>
            </w:tcBorders>
            <w:hideMark/>
          </w:tcPr>
          <w:p w:rsidR="008F5BD2" w:rsidRPr="00034807" w:rsidRDefault="009F2E59" w:rsidP="00431CEA">
            <w:pPr>
              <w:overflowPunct w:val="0"/>
              <w:autoSpaceDE w:val="0"/>
              <w:autoSpaceDN w:val="0"/>
              <w:adjustRightInd w:val="0"/>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329 480</w:t>
            </w:r>
          </w:p>
        </w:tc>
        <w:tc>
          <w:tcPr>
            <w:tcW w:w="994" w:type="dxa"/>
            <w:tcBorders>
              <w:top w:val="single" w:sz="4" w:space="0" w:color="auto"/>
              <w:left w:val="single" w:sz="4" w:space="0" w:color="auto"/>
              <w:bottom w:val="single" w:sz="4" w:space="0" w:color="auto"/>
              <w:right w:val="single" w:sz="4" w:space="0" w:color="auto"/>
            </w:tcBorders>
          </w:tcPr>
          <w:p w:rsidR="008F5BD2" w:rsidRPr="00034807" w:rsidRDefault="008F5BD2" w:rsidP="00431CEA">
            <w:pPr>
              <w:overflowPunct w:val="0"/>
              <w:autoSpaceDE w:val="0"/>
              <w:autoSpaceDN w:val="0"/>
              <w:adjustRightInd w:val="0"/>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893" w:type="dxa"/>
            <w:tcBorders>
              <w:top w:val="single" w:sz="4" w:space="0" w:color="auto"/>
              <w:left w:val="single" w:sz="4" w:space="0" w:color="auto"/>
              <w:bottom w:val="single" w:sz="4" w:space="0" w:color="auto"/>
              <w:right w:val="single" w:sz="4" w:space="0" w:color="auto"/>
            </w:tcBorders>
          </w:tcPr>
          <w:p w:rsidR="008F5BD2" w:rsidRPr="00034807" w:rsidRDefault="008F5BD2" w:rsidP="00431CEA">
            <w:pPr>
              <w:overflowPunct w:val="0"/>
              <w:autoSpaceDE w:val="0"/>
              <w:autoSpaceDN w:val="0"/>
              <w:adjustRightInd w:val="0"/>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1C5CE3" w:rsidRPr="00034807" w:rsidRDefault="001C5CE3"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034807">
        <w:rPr>
          <w:rFonts w:ascii="Times New Roman" w:eastAsia="Times New Roman" w:hAnsi="Times New Roman" w:cs="Times New Roman"/>
          <w:b/>
          <w:sz w:val="26"/>
          <w:szCs w:val="26"/>
          <w:lang w:val="uk-UA" w:eastAsia="ru-RU"/>
        </w:rPr>
        <w:t>6. Результативні показники Програми</w:t>
      </w:r>
    </w:p>
    <w:p w:rsidR="00034807" w:rsidRPr="00034807" w:rsidRDefault="00034807" w:rsidP="00034807">
      <w:pPr>
        <w:overflowPunct w:val="0"/>
        <w:autoSpaceDE w:val="0"/>
        <w:autoSpaceDN w:val="0"/>
        <w:adjustRightInd w:val="0"/>
        <w:spacing w:after="0" w:line="240" w:lineRule="auto"/>
        <w:ind w:left="720"/>
        <w:jc w:val="center"/>
        <w:rPr>
          <w:rFonts w:ascii="Times New Roman" w:eastAsia="Times New Roman" w:hAnsi="Times New Roman" w:cs="Times New Roman"/>
          <w:b/>
          <w:sz w:val="26"/>
          <w:szCs w:val="26"/>
          <w:lang w:val="uk-UA" w:eastAsia="ru-RU"/>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0"/>
        <w:gridCol w:w="2247"/>
        <w:gridCol w:w="1061"/>
        <w:gridCol w:w="992"/>
        <w:gridCol w:w="1179"/>
      </w:tblGrid>
      <w:tr w:rsidR="00324B9C" w:rsidRPr="00034807" w:rsidTr="00924025">
        <w:trPr>
          <w:trHeight w:val="576"/>
          <w:tblCellSpacing w:w="0" w:type="dxa"/>
        </w:trPr>
        <w:tc>
          <w:tcPr>
            <w:tcW w:w="4200" w:type="dxa"/>
            <w:vMerge w:val="restart"/>
            <w:tcBorders>
              <w:top w:val="single" w:sz="4" w:space="0" w:color="auto"/>
              <w:left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Назва показника</w:t>
            </w:r>
          </w:p>
        </w:tc>
        <w:tc>
          <w:tcPr>
            <w:tcW w:w="2247" w:type="dxa"/>
            <w:vMerge w:val="restart"/>
            <w:tcBorders>
              <w:top w:val="single" w:sz="4" w:space="0" w:color="auto"/>
              <w:left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Одиниця виміру</w:t>
            </w:r>
          </w:p>
        </w:tc>
        <w:tc>
          <w:tcPr>
            <w:tcW w:w="3232" w:type="dxa"/>
            <w:gridSpan w:val="3"/>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Значення показника</w:t>
            </w:r>
          </w:p>
        </w:tc>
      </w:tr>
      <w:tr w:rsidR="00324B9C" w:rsidRPr="00034807" w:rsidTr="009E1F64">
        <w:trPr>
          <w:trHeight w:val="207"/>
          <w:tblCellSpacing w:w="0" w:type="dxa"/>
        </w:trPr>
        <w:tc>
          <w:tcPr>
            <w:tcW w:w="4200" w:type="dxa"/>
            <w:vMerge/>
            <w:tcBorders>
              <w:left w:val="single" w:sz="4" w:space="0" w:color="auto"/>
              <w:bottom w:val="single" w:sz="4" w:space="0" w:color="auto"/>
              <w:right w:val="single" w:sz="4" w:space="0" w:color="auto"/>
            </w:tcBorders>
            <w:vAlign w:val="center"/>
          </w:tcPr>
          <w:p w:rsidR="00324B9C" w:rsidRPr="00034807" w:rsidRDefault="00324B9C" w:rsidP="00034807">
            <w:pPr>
              <w:spacing w:after="0" w:line="240" w:lineRule="auto"/>
              <w:jc w:val="center"/>
              <w:rPr>
                <w:rFonts w:ascii="Times New Roman" w:eastAsia="Times New Roman" w:hAnsi="Times New Roman" w:cs="Times New Roman"/>
                <w:color w:val="000000"/>
                <w:sz w:val="26"/>
                <w:szCs w:val="26"/>
                <w:lang w:val="uk-UA" w:eastAsia="ru-RU"/>
              </w:rPr>
            </w:pPr>
          </w:p>
        </w:tc>
        <w:tc>
          <w:tcPr>
            <w:tcW w:w="2247" w:type="dxa"/>
            <w:vMerge/>
            <w:tcBorders>
              <w:left w:val="single" w:sz="4" w:space="0" w:color="auto"/>
              <w:bottom w:val="single" w:sz="4" w:space="0" w:color="auto"/>
              <w:right w:val="single" w:sz="4" w:space="0" w:color="auto"/>
            </w:tcBorders>
            <w:vAlign w:val="center"/>
          </w:tcPr>
          <w:p w:rsidR="00324B9C" w:rsidRPr="00034807" w:rsidRDefault="00324B9C" w:rsidP="00034807">
            <w:pPr>
              <w:spacing w:after="0" w:line="240" w:lineRule="auto"/>
              <w:jc w:val="center"/>
              <w:rPr>
                <w:rFonts w:ascii="Times New Roman" w:eastAsia="Times New Roman" w:hAnsi="Times New Roman" w:cs="Times New Roman"/>
                <w:color w:val="000000"/>
                <w:sz w:val="26"/>
                <w:szCs w:val="26"/>
                <w:lang w:val="uk-UA" w:eastAsia="ru-RU"/>
              </w:rPr>
            </w:pPr>
          </w:p>
        </w:tc>
        <w:tc>
          <w:tcPr>
            <w:tcW w:w="1061" w:type="dxa"/>
            <w:tcBorders>
              <w:top w:val="single" w:sz="4" w:space="0" w:color="auto"/>
              <w:left w:val="single" w:sz="4" w:space="0" w:color="auto"/>
              <w:bottom w:val="single" w:sz="4" w:space="0" w:color="auto"/>
              <w:right w:val="single" w:sz="4" w:space="0" w:color="auto"/>
            </w:tcBorders>
            <w:vAlign w:val="center"/>
          </w:tcPr>
          <w:p w:rsidR="00324B9C" w:rsidRPr="00034807" w:rsidRDefault="009E1F64" w:rsidP="00034807">
            <w:pPr>
              <w:spacing w:after="0" w:line="240"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2025</w:t>
            </w:r>
          </w:p>
        </w:tc>
        <w:tc>
          <w:tcPr>
            <w:tcW w:w="992" w:type="dxa"/>
            <w:tcBorders>
              <w:top w:val="single" w:sz="4" w:space="0" w:color="auto"/>
              <w:left w:val="single" w:sz="4" w:space="0" w:color="auto"/>
              <w:bottom w:val="single" w:sz="4" w:space="0" w:color="auto"/>
              <w:right w:val="single" w:sz="4" w:space="0" w:color="auto"/>
            </w:tcBorders>
            <w:vAlign w:val="center"/>
          </w:tcPr>
          <w:p w:rsidR="00324B9C" w:rsidRPr="00034807" w:rsidRDefault="009E1F64" w:rsidP="00034807">
            <w:pPr>
              <w:spacing w:after="0" w:line="240"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2026</w:t>
            </w:r>
          </w:p>
        </w:tc>
        <w:tc>
          <w:tcPr>
            <w:tcW w:w="1179" w:type="dxa"/>
            <w:tcBorders>
              <w:top w:val="single" w:sz="4" w:space="0" w:color="auto"/>
              <w:left w:val="single" w:sz="4" w:space="0" w:color="auto"/>
              <w:bottom w:val="single" w:sz="4" w:space="0" w:color="auto"/>
              <w:right w:val="single" w:sz="4" w:space="0" w:color="auto"/>
            </w:tcBorders>
            <w:vAlign w:val="center"/>
          </w:tcPr>
          <w:p w:rsidR="00324B9C" w:rsidRPr="00034807" w:rsidRDefault="009E1F64" w:rsidP="00034807">
            <w:pPr>
              <w:spacing w:after="0" w:line="240"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2027</w:t>
            </w:r>
          </w:p>
        </w:tc>
      </w:tr>
      <w:tr w:rsidR="00324B9C" w:rsidRPr="00034807" w:rsidTr="009E1F64">
        <w:trPr>
          <w:trHeight w:val="451"/>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lastRenderedPageBreak/>
              <w:t>Показники затрат</w:t>
            </w:r>
          </w:p>
        </w:tc>
        <w:tc>
          <w:tcPr>
            <w:tcW w:w="2247"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c>
          <w:tcPr>
            <w:tcW w:w="1061"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c>
          <w:tcPr>
            <w:tcW w:w="992" w:type="dxa"/>
            <w:tcBorders>
              <w:top w:val="single" w:sz="4" w:space="0" w:color="auto"/>
              <w:left w:val="single" w:sz="4" w:space="0" w:color="auto"/>
              <w:bottom w:val="single" w:sz="4" w:space="0" w:color="auto"/>
              <w:right w:val="single" w:sz="4" w:space="0" w:color="auto"/>
            </w:tcBorders>
            <w:vAlign w:val="center"/>
          </w:tcPr>
          <w:p w:rsidR="00324B9C" w:rsidRPr="00034807" w:rsidRDefault="00324B9C" w:rsidP="00324B9C">
            <w:pPr>
              <w:spacing w:after="0" w:line="240" w:lineRule="auto"/>
              <w:jc w:val="center"/>
              <w:rPr>
                <w:rFonts w:ascii="Times New Roman" w:eastAsia="Times New Roman" w:hAnsi="Times New Roman" w:cs="Times New Roman"/>
                <w:sz w:val="26"/>
                <w:szCs w:val="26"/>
                <w:lang w:val="uk-UA" w:eastAsia="ru-RU"/>
              </w:rPr>
            </w:pPr>
          </w:p>
        </w:tc>
        <w:tc>
          <w:tcPr>
            <w:tcW w:w="1179" w:type="dxa"/>
            <w:tcBorders>
              <w:top w:val="single" w:sz="4" w:space="0" w:color="auto"/>
              <w:left w:val="single" w:sz="4" w:space="0" w:color="auto"/>
              <w:bottom w:val="single" w:sz="4" w:space="0" w:color="auto"/>
              <w:right w:val="single" w:sz="4" w:space="0" w:color="auto"/>
            </w:tcBorders>
            <w:vAlign w:val="center"/>
          </w:tcPr>
          <w:p w:rsidR="00324B9C" w:rsidRPr="00034807" w:rsidRDefault="00324B9C" w:rsidP="00324B9C">
            <w:pPr>
              <w:spacing w:after="0" w:line="240" w:lineRule="auto"/>
              <w:jc w:val="center"/>
              <w:rPr>
                <w:rFonts w:ascii="Times New Roman" w:eastAsia="Times New Roman" w:hAnsi="Times New Roman" w:cs="Times New Roman"/>
                <w:sz w:val="26"/>
                <w:szCs w:val="26"/>
                <w:lang w:val="uk-UA" w:eastAsia="ru-RU"/>
              </w:rPr>
            </w:pPr>
          </w:p>
        </w:tc>
      </w:tr>
      <w:tr w:rsidR="00324B9C" w:rsidRPr="00034807" w:rsidTr="009E1F64">
        <w:trPr>
          <w:trHeight w:val="541"/>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обсяг видатків, всього </w:t>
            </w:r>
          </w:p>
        </w:tc>
        <w:tc>
          <w:tcPr>
            <w:tcW w:w="2247"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грн.</w:t>
            </w:r>
          </w:p>
        </w:tc>
        <w:tc>
          <w:tcPr>
            <w:tcW w:w="1061" w:type="dxa"/>
            <w:tcBorders>
              <w:top w:val="single" w:sz="4" w:space="0" w:color="auto"/>
              <w:left w:val="single" w:sz="4" w:space="0" w:color="auto"/>
              <w:bottom w:val="single" w:sz="4" w:space="0" w:color="auto"/>
              <w:right w:val="single" w:sz="4" w:space="0" w:color="auto"/>
            </w:tcBorders>
            <w:vAlign w:val="center"/>
          </w:tcPr>
          <w:p w:rsidR="00324B9C" w:rsidRPr="00034807" w:rsidRDefault="009F2E59" w:rsidP="00034807">
            <w:pPr>
              <w:spacing w:after="0" w:line="240" w:lineRule="auto"/>
              <w:jc w:val="center"/>
              <w:rPr>
                <w:rFonts w:ascii="Times New Roman" w:eastAsia="Times New Roman" w:hAnsi="Times New Roman" w:cs="Times New Roman"/>
                <w:sz w:val="26"/>
                <w:szCs w:val="26"/>
                <w:lang w:val="uk-UA" w:eastAsia="ru-RU"/>
              </w:rPr>
            </w:pPr>
            <w:r w:rsidRPr="009F2E59">
              <w:rPr>
                <w:rFonts w:ascii="Times New Roman" w:eastAsia="Times New Roman" w:hAnsi="Times New Roman" w:cs="Times New Roman"/>
                <w:sz w:val="26"/>
                <w:szCs w:val="26"/>
                <w:lang w:val="uk-UA" w:eastAsia="ru-RU"/>
              </w:rPr>
              <w:t>329 480</w:t>
            </w:r>
          </w:p>
        </w:tc>
        <w:tc>
          <w:tcPr>
            <w:tcW w:w="992" w:type="dxa"/>
            <w:tcBorders>
              <w:top w:val="single" w:sz="4" w:space="0" w:color="auto"/>
              <w:left w:val="single" w:sz="4" w:space="0" w:color="auto"/>
              <w:bottom w:val="single" w:sz="4" w:space="0" w:color="auto"/>
              <w:right w:val="single" w:sz="4" w:space="0" w:color="auto"/>
            </w:tcBorders>
            <w:vAlign w:val="center"/>
          </w:tcPr>
          <w:p w:rsidR="00324B9C" w:rsidRPr="00034807" w:rsidRDefault="00334BCA" w:rsidP="0003480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79" w:type="dxa"/>
            <w:tcBorders>
              <w:top w:val="single" w:sz="4" w:space="0" w:color="auto"/>
              <w:left w:val="single" w:sz="4" w:space="0" w:color="auto"/>
              <w:bottom w:val="single" w:sz="4" w:space="0" w:color="auto"/>
              <w:right w:val="single" w:sz="4" w:space="0" w:color="auto"/>
            </w:tcBorders>
            <w:vAlign w:val="center"/>
          </w:tcPr>
          <w:p w:rsidR="00324B9C" w:rsidRPr="00034807" w:rsidRDefault="009E1F64" w:rsidP="0003480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324B9C" w:rsidRPr="00034807" w:rsidTr="009E1F64">
        <w:trPr>
          <w:trHeight w:val="423"/>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Показники продукту</w:t>
            </w:r>
          </w:p>
        </w:tc>
        <w:tc>
          <w:tcPr>
            <w:tcW w:w="2247"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c>
          <w:tcPr>
            <w:tcW w:w="1061" w:type="dxa"/>
            <w:tcBorders>
              <w:top w:val="single" w:sz="4" w:space="0" w:color="auto"/>
              <w:left w:val="single" w:sz="4" w:space="0" w:color="auto"/>
              <w:bottom w:val="single" w:sz="4" w:space="0" w:color="auto"/>
              <w:right w:val="single" w:sz="4" w:space="0" w:color="auto"/>
            </w:tcBorders>
            <w:vAlign w:val="center"/>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p>
        </w:tc>
        <w:tc>
          <w:tcPr>
            <w:tcW w:w="1179" w:type="dxa"/>
            <w:tcBorders>
              <w:top w:val="single" w:sz="4" w:space="0" w:color="auto"/>
              <w:left w:val="single" w:sz="4" w:space="0" w:color="auto"/>
              <w:bottom w:val="single" w:sz="4" w:space="0" w:color="auto"/>
              <w:right w:val="single" w:sz="4" w:space="0" w:color="auto"/>
            </w:tcBorders>
            <w:vAlign w:val="center"/>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p>
        </w:tc>
      </w:tr>
      <w:tr w:rsidR="00324B9C" w:rsidRPr="00034807" w:rsidTr="009E1F64">
        <w:trPr>
          <w:trHeight w:val="1333"/>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кількість заходів, спрямованих виконання Програми</w:t>
            </w:r>
          </w:p>
        </w:tc>
        <w:tc>
          <w:tcPr>
            <w:tcW w:w="2247"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од.</w:t>
            </w:r>
          </w:p>
        </w:tc>
        <w:tc>
          <w:tcPr>
            <w:tcW w:w="1061" w:type="dxa"/>
            <w:tcBorders>
              <w:top w:val="single" w:sz="4" w:space="0" w:color="auto"/>
              <w:left w:val="single" w:sz="4" w:space="0" w:color="auto"/>
              <w:bottom w:val="single" w:sz="4" w:space="0" w:color="auto"/>
              <w:right w:val="single" w:sz="4" w:space="0" w:color="auto"/>
            </w:tcBorders>
            <w:vAlign w:val="center"/>
          </w:tcPr>
          <w:p w:rsidR="00324B9C" w:rsidRPr="00034807" w:rsidRDefault="009F2E59" w:rsidP="0003480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w:t>
            </w:r>
          </w:p>
        </w:tc>
        <w:tc>
          <w:tcPr>
            <w:tcW w:w="992" w:type="dxa"/>
            <w:tcBorders>
              <w:top w:val="single" w:sz="4" w:space="0" w:color="auto"/>
              <w:left w:val="single" w:sz="4" w:space="0" w:color="auto"/>
              <w:bottom w:val="single" w:sz="4" w:space="0" w:color="auto"/>
              <w:right w:val="single" w:sz="4" w:space="0" w:color="auto"/>
            </w:tcBorders>
            <w:vAlign w:val="center"/>
          </w:tcPr>
          <w:p w:rsidR="00324B9C" w:rsidRPr="00034807" w:rsidRDefault="009E1F64" w:rsidP="00324B9C">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79" w:type="dxa"/>
            <w:tcBorders>
              <w:top w:val="single" w:sz="4" w:space="0" w:color="auto"/>
              <w:left w:val="single" w:sz="4" w:space="0" w:color="auto"/>
              <w:bottom w:val="single" w:sz="4" w:space="0" w:color="auto"/>
              <w:right w:val="single" w:sz="4" w:space="0" w:color="auto"/>
            </w:tcBorders>
            <w:vAlign w:val="center"/>
          </w:tcPr>
          <w:p w:rsidR="00324B9C" w:rsidRPr="00034807" w:rsidRDefault="009E1F64" w:rsidP="00324B9C">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324B9C" w:rsidRPr="00034807" w:rsidTr="009E1F64">
        <w:trPr>
          <w:trHeight w:val="463"/>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Показники ефективності</w:t>
            </w:r>
          </w:p>
        </w:tc>
        <w:tc>
          <w:tcPr>
            <w:tcW w:w="2247"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c>
          <w:tcPr>
            <w:tcW w:w="1061" w:type="dxa"/>
            <w:tcBorders>
              <w:top w:val="single" w:sz="4" w:space="0" w:color="auto"/>
              <w:left w:val="single" w:sz="4" w:space="0" w:color="auto"/>
              <w:bottom w:val="single" w:sz="4" w:space="0" w:color="auto"/>
              <w:right w:val="single" w:sz="4" w:space="0" w:color="auto"/>
            </w:tcBorders>
            <w:vAlign w:val="center"/>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p>
        </w:tc>
        <w:tc>
          <w:tcPr>
            <w:tcW w:w="1179" w:type="dxa"/>
            <w:tcBorders>
              <w:top w:val="single" w:sz="4" w:space="0" w:color="auto"/>
              <w:left w:val="single" w:sz="4" w:space="0" w:color="auto"/>
              <w:bottom w:val="single" w:sz="4" w:space="0" w:color="auto"/>
              <w:right w:val="single" w:sz="4" w:space="0" w:color="auto"/>
            </w:tcBorders>
            <w:vAlign w:val="center"/>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p>
        </w:tc>
      </w:tr>
      <w:tr w:rsidR="00324B9C" w:rsidRPr="00034807" w:rsidTr="009E1F64">
        <w:trPr>
          <w:trHeight w:val="620"/>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rPr>
                <w:rFonts w:ascii="Times New Roman" w:eastAsia="Times New Roman" w:hAnsi="Times New Roman" w:cs="Times New Roman"/>
                <w:color w:val="000000"/>
                <w:sz w:val="26"/>
                <w:szCs w:val="26"/>
                <w:lang w:val="uk-UA" w:eastAsia="ru-RU"/>
              </w:rPr>
            </w:pPr>
            <w:r w:rsidRPr="00034807">
              <w:rPr>
                <w:rFonts w:ascii="Times New Roman" w:eastAsia="Times New Roman" w:hAnsi="Times New Roman" w:cs="Times New Roman"/>
                <w:color w:val="000000"/>
                <w:sz w:val="26"/>
                <w:szCs w:val="26"/>
                <w:lang w:val="uk-UA" w:eastAsia="ru-RU"/>
              </w:rPr>
              <w:t>середні витрати на один місць</w:t>
            </w:r>
          </w:p>
        </w:tc>
        <w:tc>
          <w:tcPr>
            <w:tcW w:w="2247"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color w:val="000000"/>
                <w:sz w:val="26"/>
                <w:szCs w:val="26"/>
                <w:lang w:val="uk-UA" w:eastAsia="ru-RU"/>
              </w:rPr>
            </w:pPr>
            <w:r w:rsidRPr="00034807">
              <w:rPr>
                <w:rFonts w:ascii="Times New Roman" w:eastAsia="Times New Roman" w:hAnsi="Times New Roman" w:cs="Times New Roman"/>
                <w:color w:val="000000"/>
                <w:sz w:val="26"/>
                <w:szCs w:val="26"/>
                <w:lang w:val="uk-UA" w:eastAsia="ru-RU"/>
              </w:rPr>
              <w:t xml:space="preserve"> грн.</w:t>
            </w:r>
          </w:p>
        </w:tc>
        <w:tc>
          <w:tcPr>
            <w:tcW w:w="1061" w:type="dxa"/>
            <w:tcBorders>
              <w:top w:val="single" w:sz="4" w:space="0" w:color="auto"/>
              <w:left w:val="single" w:sz="4" w:space="0" w:color="auto"/>
              <w:bottom w:val="single" w:sz="4" w:space="0" w:color="auto"/>
              <w:right w:val="single" w:sz="4" w:space="0" w:color="auto"/>
            </w:tcBorders>
            <w:vAlign w:val="center"/>
          </w:tcPr>
          <w:p w:rsidR="00324B9C" w:rsidRPr="00034807" w:rsidRDefault="00884371" w:rsidP="00034807">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19 383</w:t>
            </w:r>
          </w:p>
        </w:tc>
        <w:tc>
          <w:tcPr>
            <w:tcW w:w="992" w:type="dxa"/>
            <w:tcBorders>
              <w:top w:val="single" w:sz="4" w:space="0" w:color="auto"/>
              <w:left w:val="single" w:sz="4" w:space="0" w:color="auto"/>
              <w:bottom w:val="single" w:sz="4" w:space="0" w:color="auto"/>
              <w:right w:val="single" w:sz="4" w:space="0" w:color="auto"/>
            </w:tcBorders>
            <w:vAlign w:val="center"/>
          </w:tcPr>
          <w:p w:rsidR="00324B9C" w:rsidRPr="00034807" w:rsidRDefault="009E1F64" w:rsidP="00034807">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c>
          <w:tcPr>
            <w:tcW w:w="1179" w:type="dxa"/>
            <w:tcBorders>
              <w:top w:val="single" w:sz="4" w:space="0" w:color="auto"/>
              <w:left w:val="single" w:sz="4" w:space="0" w:color="auto"/>
              <w:bottom w:val="single" w:sz="4" w:space="0" w:color="auto"/>
              <w:right w:val="single" w:sz="4" w:space="0" w:color="auto"/>
            </w:tcBorders>
            <w:vAlign w:val="center"/>
          </w:tcPr>
          <w:p w:rsidR="00324B9C" w:rsidRPr="00034807" w:rsidRDefault="009E1F64" w:rsidP="00034807">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r>
      <w:tr w:rsidR="00324B9C" w:rsidRPr="00034807" w:rsidTr="009E1F64">
        <w:trPr>
          <w:trHeight w:val="465"/>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Показники якості</w:t>
            </w:r>
          </w:p>
        </w:tc>
        <w:tc>
          <w:tcPr>
            <w:tcW w:w="2247"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c>
          <w:tcPr>
            <w:tcW w:w="1061"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c>
          <w:tcPr>
            <w:tcW w:w="992" w:type="dxa"/>
            <w:tcBorders>
              <w:top w:val="single" w:sz="4" w:space="0" w:color="auto"/>
              <w:left w:val="single" w:sz="4" w:space="0" w:color="auto"/>
              <w:bottom w:val="single" w:sz="4" w:space="0" w:color="auto"/>
              <w:right w:val="single" w:sz="4" w:space="0" w:color="auto"/>
            </w:tcBorders>
            <w:vAlign w:val="center"/>
          </w:tcPr>
          <w:p w:rsidR="00324B9C" w:rsidRPr="00034807" w:rsidRDefault="00324B9C" w:rsidP="00324B9C">
            <w:pPr>
              <w:spacing w:after="0" w:line="240" w:lineRule="auto"/>
              <w:jc w:val="center"/>
              <w:rPr>
                <w:rFonts w:ascii="Times New Roman" w:eastAsia="Times New Roman" w:hAnsi="Times New Roman" w:cs="Times New Roman"/>
                <w:sz w:val="26"/>
                <w:szCs w:val="26"/>
                <w:lang w:val="uk-UA" w:eastAsia="ru-RU"/>
              </w:rPr>
            </w:pPr>
          </w:p>
        </w:tc>
        <w:tc>
          <w:tcPr>
            <w:tcW w:w="1179" w:type="dxa"/>
            <w:tcBorders>
              <w:top w:val="single" w:sz="4" w:space="0" w:color="auto"/>
              <w:left w:val="single" w:sz="4" w:space="0" w:color="auto"/>
              <w:bottom w:val="single" w:sz="4" w:space="0" w:color="auto"/>
              <w:right w:val="single" w:sz="4" w:space="0" w:color="auto"/>
            </w:tcBorders>
            <w:vAlign w:val="center"/>
          </w:tcPr>
          <w:p w:rsidR="00324B9C" w:rsidRPr="00034807" w:rsidRDefault="00324B9C" w:rsidP="00324B9C">
            <w:pPr>
              <w:spacing w:after="0" w:line="240" w:lineRule="auto"/>
              <w:jc w:val="center"/>
              <w:rPr>
                <w:rFonts w:ascii="Times New Roman" w:eastAsia="Times New Roman" w:hAnsi="Times New Roman" w:cs="Times New Roman"/>
                <w:sz w:val="26"/>
                <w:szCs w:val="26"/>
                <w:lang w:val="uk-UA" w:eastAsia="ru-RU"/>
              </w:rPr>
            </w:pPr>
          </w:p>
        </w:tc>
      </w:tr>
      <w:tr w:rsidR="00324B9C" w:rsidRPr="00034807" w:rsidTr="009E1F64">
        <w:trPr>
          <w:trHeight w:val="1358"/>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динаміка реалізованих заходів</w:t>
            </w:r>
          </w:p>
        </w:tc>
        <w:tc>
          <w:tcPr>
            <w:tcW w:w="2247"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відсоток</w:t>
            </w:r>
          </w:p>
        </w:tc>
        <w:tc>
          <w:tcPr>
            <w:tcW w:w="1061" w:type="dxa"/>
            <w:tcBorders>
              <w:top w:val="single" w:sz="4" w:space="0" w:color="auto"/>
              <w:left w:val="single" w:sz="4" w:space="0" w:color="auto"/>
              <w:bottom w:val="single" w:sz="4" w:space="0" w:color="auto"/>
              <w:right w:val="single" w:sz="4" w:space="0" w:color="auto"/>
            </w:tcBorders>
            <w:vAlign w:val="center"/>
            <w:hideMark/>
          </w:tcPr>
          <w:p w:rsidR="00324B9C" w:rsidRPr="00034807" w:rsidRDefault="00324B9C"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100,00</w:t>
            </w:r>
          </w:p>
        </w:tc>
        <w:tc>
          <w:tcPr>
            <w:tcW w:w="992" w:type="dxa"/>
            <w:tcBorders>
              <w:top w:val="single" w:sz="4" w:space="0" w:color="auto"/>
              <w:left w:val="single" w:sz="4" w:space="0" w:color="auto"/>
              <w:bottom w:val="single" w:sz="4" w:space="0" w:color="auto"/>
              <w:right w:val="single" w:sz="4" w:space="0" w:color="auto"/>
            </w:tcBorders>
            <w:vAlign w:val="center"/>
          </w:tcPr>
          <w:p w:rsidR="00324B9C" w:rsidRPr="00034807" w:rsidRDefault="009E1F64" w:rsidP="00324B9C">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79" w:type="dxa"/>
            <w:tcBorders>
              <w:top w:val="single" w:sz="4" w:space="0" w:color="auto"/>
              <w:left w:val="single" w:sz="4" w:space="0" w:color="auto"/>
              <w:bottom w:val="single" w:sz="4" w:space="0" w:color="auto"/>
              <w:right w:val="single" w:sz="4" w:space="0" w:color="auto"/>
            </w:tcBorders>
            <w:vAlign w:val="center"/>
          </w:tcPr>
          <w:p w:rsidR="00324B9C" w:rsidRPr="00034807" w:rsidRDefault="009E1F64" w:rsidP="00324B9C">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p>
    <w:p w:rsidR="00034807" w:rsidRPr="00034807" w:rsidRDefault="00034807" w:rsidP="00034807">
      <w:pPr>
        <w:tabs>
          <w:tab w:val="left" w:pos="3122"/>
        </w:tabs>
        <w:spacing w:after="0" w:line="296" w:lineRule="exact"/>
        <w:jc w:val="center"/>
        <w:rPr>
          <w:rFonts w:ascii="Times New Roman" w:eastAsia="Times New Roman" w:hAnsi="Times New Roman" w:cs="Times New Roman"/>
          <w:b/>
          <w:sz w:val="26"/>
          <w:szCs w:val="26"/>
          <w:lang w:val="uk-UA" w:eastAsia="ru-RU"/>
        </w:rPr>
      </w:pPr>
      <w:r w:rsidRPr="00034807">
        <w:rPr>
          <w:rFonts w:ascii="Times New Roman" w:eastAsia="Times New Roman" w:hAnsi="Times New Roman" w:cs="Times New Roman"/>
          <w:b/>
          <w:sz w:val="26"/>
          <w:szCs w:val="26"/>
          <w:lang w:val="uk-UA" w:eastAsia="ru-RU"/>
        </w:rPr>
        <w:t>8. Очікувані</w:t>
      </w:r>
      <w:r w:rsidRPr="00034807">
        <w:rPr>
          <w:rFonts w:ascii="Times New Roman" w:eastAsia="Times New Roman" w:hAnsi="Times New Roman" w:cs="Times New Roman"/>
          <w:b/>
          <w:spacing w:val="-13"/>
          <w:sz w:val="26"/>
          <w:szCs w:val="26"/>
          <w:lang w:val="uk-UA" w:eastAsia="ru-RU"/>
        </w:rPr>
        <w:t xml:space="preserve"> </w:t>
      </w:r>
      <w:r w:rsidRPr="00034807">
        <w:rPr>
          <w:rFonts w:ascii="Times New Roman" w:eastAsia="Times New Roman" w:hAnsi="Times New Roman" w:cs="Times New Roman"/>
          <w:b/>
          <w:spacing w:val="-2"/>
          <w:sz w:val="26"/>
          <w:szCs w:val="26"/>
          <w:lang w:val="uk-UA" w:eastAsia="ru-RU"/>
        </w:rPr>
        <w:t>результати</w:t>
      </w:r>
    </w:p>
    <w:p w:rsidR="00034807" w:rsidRPr="00034807" w:rsidRDefault="00034807" w:rsidP="00034807">
      <w:pPr>
        <w:overflowPunct w:val="0"/>
        <w:autoSpaceDE w:val="0"/>
        <w:autoSpaceDN w:val="0"/>
        <w:adjustRightInd w:val="0"/>
        <w:spacing w:after="0" w:line="240" w:lineRule="auto"/>
        <w:ind w:right="25" w:firstLine="851"/>
        <w:jc w:val="both"/>
        <w:rPr>
          <w:rFonts w:ascii="Times New Roman" w:eastAsia="Times New Roman" w:hAnsi="Times New Roman" w:cs="Times New Roman"/>
          <w:spacing w:val="-2"/>
          <w:sz w:val="26"/>
          <w:szCs w:val="26"/>
          <w:lang w:val="uk-UA" w:eastAsia="ru-RU"/>
        </w:rPr>
      </w:pPr>
      <w:r w:rsidRPr="00034807">
        <w:rPr>
          <w:rFonts w:ascii="Times New Roman" w:eastAsia="Times New Roman" w:hAnsi="Times New Roman" w:cs="Times New Roman"/>
          <w:sz w:val="26"/>
          <w:szCs w:val="26"/>
          <w:lang w:val="uk-UA" w:eastAsia="ru-RU"/>
        </w:rPr>
        <w:t>Виконання</w:t>
      </w:r>
      <w:r w:rsidRPr="00034807">
        <w:rPr>
          <w:rFonts w:ascii="Times New Roman" w:eastAsia="Times New Roman" w:hAnsi="Times New Roman" w:cs="Times New Roman"/>
          <w:spacing w:val="-1"/>
          <w:sz w:val="26"/>
          <w:szCs w:val="26"/>
          <w:lang w:val="uk-UA" w:eastAsia="ru-RU"/>
        </w:rPr>
        <w:t xml:space="preserve"> </w:t>
      </w:r>
      <w:r w:rsidRPr="00034807">
        <w:rPr>
          <w:rFonts w:ascii="Times New Roman" w:eastAsia="Times New Roman" w:hAnsi="Times New Roman" w:cs="Times New Roman"/>
          <w:sz w:val="26"/>
          <w:szCs w:val="26"/>
          <w:lang w:val="uk-UA" w:eastAsia="ru-RU"/>
        </w:rPr>
        <w:t>Програми дасть</w:t>
      </w:r>
      <w:r w:rsidRPr="00034807">
        <w:rPr>
          <w:rFonts w:ascii="Times New Roman" w:eastAsia="Times New Roman" w:hAnsi="Times New Roman" w:cs="Times New Roman"/>
          <w:spacing w:val="-2"/>
          <w:sz w:val="26"/>
          <w:szCs w:val="26"/>
          <w:lang w:val="uk-UA" w:eastAsia="ru-RU"/>
        </w:rPr>
        <w:t xml:space="preserve"> </w:t>
      </w:r>
      <w:r w:rsidRPr="00034807">
        <w:rPr>
          <w:rFonts w:ascii="Times New Roman" w:eastAsia="Times New Roman" w:hAnsi="Times New Roman" w:cs="Times New Roman"/>
          <w:sz w:val="26"/>
          <w:szCs w:val="26"/>
          <w:lang w:val="uk-UA" w:eastAsia="ru-RU"/>
        </w:rPr>
        <w:t>змогу</w:t>
      </w:r>
      <w:r w:rsidRPr="00034807">
        <w:rPr>
          <w:rFonts w:ascii="Times New Roman" w:eastAsia="Times New Roman" w:hAnsi="Times New Roman" w:cs="Times New Roman"/>
          <w:spacing w:val="-2"/>
          <w:sz w:val="26"/>
          <w:szCs w:val="26"/>
          <w:lang w:val="uk-UA" w:eastAsia="ru-RU"/>
        </w:rPr>
        <w:t xml:space="preserve"> </w:t>
      </w:r>
      <w:r w:rsidRPr="00034807">
        <w:rPr>
          <w:rFonts w:ascii="Times New Roman" w:eastAsia="Times New Roman" w:hAnsi="Times New Roman" w:cs="Times New Roman"/>
          <w:sz w:val="26"/>
          <w:szCs w:val="26"/>
          <w:lang w:val="uk-UA" w:eastAsia="ru-RU"/>
        </w:rPr>
        <w:t>забезпечити</w:t>
      </w:r>
      <w:r w:rsidRPr="00034807">
        <w:rPr>
          <w:rFonts w:ascii="Times New Roman" w:eastAsia="Times New Roman" w:hAnsi="Times New Roman" w:cs="Times New Roman"/>
          <w:spacing w:val="-1"/>
          <w:sz w:val="26"/>
          <w:szCs w:val="26"/>
          <w:lang w:val="uk-UA" w:eastAsia="ru-RU"/>
        </w:rPr>
        <w:t xml:space="preserve"> </w:t>
      </w:r>
      <w:r w:rsidRPr="00034807">
        <w:rPr>
          <w:rFonts w:ascii="Times New Roman" w:eastAsia="Times New Roman" w:hAnsi="Times New Roman" w:cs="Times New Roman"/>
          <w:sz w:val="26"/>
          <w:szCs w:val="26"/>
          <w:lang w:val="uk-UA" w:eastAsia="ru-RU"/>
        </w:rPr>
        <w:t>доведення</w:t>
      </w:r>
      <w:r w:rsidRPr="00034807">
        <w:rPr>
          <w:rFonts w:ascii="Times New Roman" w:eastAsia="Times New Roman" w:hAnsi="Times New Roman" w:cs="Times New Roman"/>
          <w:spacing w:val="-1"/>
          <w:sz w:val="26"/>
          <w:szCs w:val="26"/>
          <w:lang w:val="uk-UA" w:eastAsia="ru-RU"/>
        </w:rPr>
        <w:t xml:space="preserve"> </w:t>
      </w:r>
      <w:r w:rsidRPr="00034807">
        <w:rPr>
          <w:rFonts w:ascii="Times New Roman" w:eastAsia="Times New Roman" w:hAnsi="Times New Roman" w:cs="Times New Roman"/>
          <w:sz w:val="26"/>
          <w:szCs w:val="26"/>
          <w:lang w:val="uk-UA" w:eastAsia="ru-RU"/>
        </w:rPr>
        <w:t>сигналів,</w:t>
      </w:r>
      <w:r w:rsidRPr="00034807">
        <w:rPr>
          <w:rFonts w:ascii="Times New Roman" w:eastAsia="Times New Roman" w:hAnsi="Times New Roman" w:cs="Times New Roman"/>
          <w:spacing w:val="-1"/>
          <w:sz w:val="26"/>
          <w:szCs w:val="26"/>
          <w:lang w:val="uk-UA" w:eastAsia="ru-RU"/>
        </w:rPr>
        <w:t xml:space="preserve"> </w:t>
      </w:r>
      <w:r w:rsidRPr="00034807">
        <w:rPr>
          <w:rFonts w:ascii="Times New Roman" w:eastAsia="Times New Roman" w:hAnsi="Times New Roman" w:cs="Times New Roman"/>
          <w:sz w:val="26"/>
          <w:szCs w:val="26"/>
          <w:lang w:val="uk-UA" w:eastAsia="ru-RU"/>
        </w:rPr>
        <w:t xml:space="preserve">повідомлень про загрозу або виникнення надзвичайних ситуацій, аварій, катастроф, епідемій, пожеж тощо до підприємств, установ, організацій та населення з урахуванням новітніх інформаційно-телекомунікаційних технологій та змін, що відбулися у </w:t>
      </w:r>
      <w:r w:rsidRPr="00034807">
        <w:rPr>
          <w:rFonts w:ascii="Times New Roman" w:eastAsia="Times New Roman" w:hAnsi="Times New Roman" w:cs="Times New Roman"/>
          <w:spacing w:val="-2"/>
          <w:sz w:val="26"/>
          <w:szCs w:val="26"/>
          <w:lang w:val="uk-UA" w:eastAsia="ru-RU"/>
        </w:rPr>
        <w:t>суспільстві.</w:t>
      </w:r>
    </w:p>
    <w:p w:rsidR="00034807" w:rsidRPr="00034807" w:rsidRDefault="00034807" w:rsidP="00034807">
      <w:pPr>
        <w:overflowPunct w:val="0"/>
        <w:autoSpaceDE w:val="0"/>
        <w:autoSpaceDN w:val="0"/>
        <w:adjustRightInd w:val="0"/>
        <w:spacing w:after="0" w:line="240" w:lineRule="auto"/>
        <w:ind w:right="25" w:firstLine="851"/>
        <w:jc w:val="both"/>
        <w:rPr>
          <w:rFonts w:ascii="Times New Roman" w:eastAsia="Times New Roman" w:hAnsi="Times New Roman" w:cs="Times New Roman"/>
          <w:sz w:val="26"/>
          <w:szCs w:val="26"/>
          <w:lang w:val="uk-UA" w:eastAsia="ru-RU"/>
        </w:rPr>
      </w:pPr>
    </w:p>
    <w:p w:rsidR="00034807" w:rsidRPr="00034807" w:rsidRDefault="00034807" w:rsidP="00034807">
      <w:pPr>
        <w:tabs>
          <w:tab w:val="left" w:pos="2969"/>
        </w:tabs>
        <w:spacing w:before="9" w:after="0" w:line="295" w:lineRule="exact"/>
        <w:ind w:left="2835"/>
        <w:jc w:val="both"/>
        <w:rPr>
          <w:rFonts w:ascii="Times New Roman" w:eastAsia="Times New Roman" w:hAnsi="Times New Roman" w:cs="Times New Roman"/>
          <w:b/>
          <w:sz w:val="26"/>
          <w:szCs w:val="26"/>
          <w:lang w:val="uk-UA" w:eastAsia="ru-RU"/>
        </w:rPr>
      </w:pPr>
      <w:r w:rsidRPr="00034807">
        <w:rPr>
          <w:rFonts w:ascii="Times New Roman" w:eastAsia="Times New Roman" w:hAnsi="Times New Roman" w:cs="Times New Roman"/>
          <w:b/>
          <w:sz w:val="26"/>
          <w:szCs w:val="26"/>
          <w:lang w:val="uk-UA" w:eastAsia="ru-RU"/>
        </w:rPr>
        <w:t>7. Контроль за ходом Програми</w:t>
      </w:r>
    </w:p>
    <w:p w:rsidR="00034807" w:rsidRPr="00034807" w:rsidRDefault="00034807" w:rsidP="00034807">
      <w:pPr>
        <w:tabs>
          <w:tab w:val="left" w:pos="960"/>
        </w:tabs>
        <w:spacing w:after="0" w:line="240" w:lineRule="auto"/>
        <w:ind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Контроль за виконанням заходів, завдань та досягненням очікуваних результатів Програми здійснюється виконавчим комітетом та постійними комісіями  Петрівської сільської ради.</w:t>
      </w:r>
    </w:p>
    <w:p w:rsid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p>
    <w:p w:rsidR="00E701DD" w:rsidRPr="00034807" w:rsidRDefault="00E701DD"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bookmarkStart w:id="0" w:name="_GoBack"/>
      <w:bookmarkEnd w:id="0"/>
    </w:p>
    <w:p w:rsidR="00034807" w:rsidRPr="00034807" w:rsidRDefault="00034807" w:rsidP="00034807">
      <w:pPr>
        <w:tabs>
          <w:tab w:val="left" w:pos="6502"/>
        </w:tabs>
        <w:spacing w:before="188" w:after="0" w:line="240" w:lineRule="auto"/>
        <w:rPr>
          <w:rFonts w:ascii="Times New Roman" w:eastAsia="Times New Roman" w:hAnsi="Times New Roman" w:cs="Times New Roman"/>
          <w:b/>
          <w:i/>
          <w:sz w:val="26"/>
          <w:szCs w:val="26"/>
          <w:lang w:val="uk-UA" w:eastAsia="ru-RU"/>
        </w:rPr>
      </w:pPr>
      <w:r w:rsidRPr="00034807">
        <w:rPr>
          <w:rFonts w:ascii="Times New Roman" w:eastAsia="Times New Roman" w:hAnsi="Times New Roman" w:cs="Times New Roman"/>
          <w:b/>
          <w:i/>
          <w:sz w:val="26"/>
          <w:szCs w:val="26"/>
          <w:lang w:val="uk-UA" w:eastAsia="ru-RU"/>
        </w:rPr>
        <w:t>Секретар сільської ради                                                                     Світлана КОСТЮК</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A72B4A" w:rsidRPr="00E701DD" w:rsidRDefault="00A72B4A">
      <w:pPr>
        <w:rPr>
          <w:lang w:val="ru-RU"/>
        </w:rPr>
      </w:pPr>
    </w:p>
    <w:sectPr w:rsidR="00A72B4A" w:rsidRPr="00E701D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784"/>
    <w:rsid w:val="00016422"/>
    <w:rsid w:val="00034807"/>
    <w:rsid w:val="0013794C"/>
    <w:rsid w:val="00143589"/>
    <w:rsid w:val="001C5CE3"/>
    <w:rsid w:val="00324B9C"/>
    <w:rsid w:val="00334BCA"/>
    <w:rsid w:val="003D67E9"/>
    <w:rsid w:val="00431CEA"/>
    <w:rsid w:val="004627D2"/>
    <w:rsid w:val="0049456D"/>
    <w:rsid w:val="00523AAB"/>
    <w:rsid w:val="005937D4"/>
    <w:rsid w:val="006255FB"/>
    <w:rsid w:val="006F6F9E"/>
    <w:rsid w:val="00757D06"/>
    <w:rsid w:val="007D3F17"/>
    <w:rsid w:val="007E0C61"/>
    <w:rsid w:val="00801F38"/>
    <w:rsid w:val="00815AE1"/>
    <w:rsid w:val="00884371"/>
    <w:rsid w:val="008C12CE"/>
    <w:rsid w:val="008F5BD2"/>
    <w:rsid w:val="00982784"/>
    <w:rsid w:val="009D35B7"/>
    <w:rsid w:val="009E1F64"/>
    <w:rsid w:val="009F2E59"/>
    <w:rsid w:val="00A35312"/>
    <w:rsid w:val="00A71ED7"/>
    <w:rsid w:val="00A72B4A"/>
    <w:rsid w:val="00BE1DD4"/>
    <w:rsid w:val="00C04C28"/>
    <w:rsid w:val="00C35210"/>
    <w:rsid w:val="00C535B6"/>
    <w:rsid w:val="00D30EB9"/>
    <w:rsid w:val="00DE1E49"/>
    <w:rsid w:val="00E61083"/>
    <w:rsid w:val="00E701DD"/>
    <w:rsid w:val="00FD2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34807"/>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E701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701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34807"/>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E701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701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8296</Words>
  <Characters>4729</Characters>
  <Application>Microsoft Office Word</Application>
  <DocSecurity>0</DocSecurity>
  <Lines>39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2024-12-26T13:30:00Z</cp:lastPrinted>
  <dcterms:created xsi:type="dcterms:W3CDTF">2023-12-16T15:56:00Z</dcterms:created>
  <dcterms:modified xsi:type="dcterms:W3CDTF">2024-12-26T13:31:00Z</dcterms:modified>
</cp:coreProperties>
</file>