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5A5FA4" w:rsidRPr="00165365" w:rsidRDefault="005A5FA4" w:rsidP="005A5FA4">
      <w:pPr>
        <w:spacing w:after="0" w:line="240" w:lineRule="auto"/>
        <w:jc w:val="center"/>
        <w:rPr>
          <w:rFonts w:ascii="Times New Roman" w:hAnsi="Times New Roman" w:cs="Times New Roman"/>
          <w:snapToGrid w:val="0"/>
          <w:color w:val="00FF00"/>
          <w:sz w:val="28"/>
          <w:szCs w:val="28"/>
        </w:rPr>
      </w:pPr>
      <w:r w:rsidRPr="00165365">
        <w:rPr>
          <w:rFonts w:ascii="Times New Roman" w:hAnsi="Times New Roman" w:cs="Times New Roman"/>
          <w:sz w:val="28"/>
          <w:szCs w:val="28"/>
        </w:rPr>
        <w:t xml:space="preserve">   </w:t>
      </w:r>
      <w:r w:rsidRPr="00165365">
        <w:rPr>
          <w:rFonts w:ascii="Times New Roman" w:hAnsi="Times New Roman" w:cs="Times New Roman"/>
          <w:noProof/>
          <w:color w:val="00FF00"/>
          <w:sz w:val="28"/>
          <w:szCs w:val="28"/>
          <w:lang w:eastAsia="uk-UA"/>
        </w:rPr>
        <w:drawing>
          <wp:inline distT="0" distB="0" distL="0" distR="0" wp14:anchorId="5E7F1138" wp14:editId="4BC48016">
            <wp:extent cx="571500" cy="771525"/>
            <wp:effectExtent l="0" t="0" r="0" b="9525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1500" cy="7715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5A5FA4" w:rsidRPr="00165365" w:rsidRDefault="005A5FA4" w:rsidP="005A5FA4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165365">
        <w:rPr>
          <w:rFonts w:ascii="Times New Roman" w:hAnsi="Times New Roman" w:cs="Times New Roman"/>
          <w:b/>
          <w:sz w:val="28"/>
          <w:szCs w:val="28"/>
        </w:rPr>
        <w:t>ПЕТРІВСЬКА СІЛЬСЬКА РАДА</w:t>
      </w:r>
    </w:p>
    <w:p w:rsidR="005A5FA4" w:rsidRPr="00165365" w:rsidRDefault="005A5FA4" w:rsidP="005A5FA4">
      <w:pPr>
        <w:spacing w:after="0" w:line="240" w:lineRule="auto"/>
        <w:rPr>
          <w:rFonts w:ascii="Times New Roman" w:hAnsi="Times New Roman" w:cs="Times New Roman"/>
          <w:b/>
          <w:sz w:val="28"/>
          <w:szCs w:val="28"/>
        </w:rPr>
      </w:pPr>
      <w:r w:rsidRPr="00165365">
        <w:rPr>
          <w:rFonts w:ascii="Times New Roman" w:hAnsi="Times New Roman" w:cs="Times New Roman"/>
          <w:b/>
          <w:sz w:val="28"/>
          <w:szCs w:val="28"/>
        </w:rPr>
        <w:t xml:space="preserve">                  ВИШГОРОДСЬКОГО РАЙОНУ КИЇВСЬКОЇ ОБЛАСТІ</w:t>
      </w:r>
    </w:p>
    <w:p w:rsidR="005A5FA4" w:rsidRPr="00165365" w:rsidRDefault="00BB4C95" w:rsidP="005A5FA4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 xml:space="preserve">П’ятдесята </w:t>
      </w:r>
      <w:r w:rsidR="005A5FA4" w:rsidRPr="00165365">
        <w:rPr>
          <w:rFonts w:ascii="Times New Roman" w:hAnsi="Times New Roman" w:cs="Times New Roman"/>
          <w:b/>
          <w:sz w:val="28"/>
          <w:szCs w:val="28"/>
        </w:rPr>
        <w:t>сесія восьмого скликання</w:t>
      </w:r>
    </w:p>
    <w:p w:rsidR="005A5FA4" w:rsidRPr="00165365" w:rsidRDefault="005A5FA4" w:rsidP="005A5FA4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165365">
        <w:rPr>
          <w:rFonts w:ascii="Times New Roman" w:hAnsi="Times New Roman" w:cs="Times New Roman"/>
          <w:b/>
          <w:sz w:val="28"/>
          <w:szCs w:val="28"/>
        </w:rPr>
        <w:t xml:space="preserve"> </w:t>
      </w:r>
    </w:p>
    <w:tbl>
      <w:tblPr>
        <w:tblW w:w="0" w:type="auto"/>
        <w:tblLook w:val="04A0" w:firstRow="1" w:lastRow="0" w:firstColumn="1" w:lastColumn="0" w:noHBand="0" w:noVBand="1"/>
      </w:tblPr>
      <w:tblGrid>
        <w:gridCol w:w="4790"/>
        <w:gridCol w:w="4781"/>
      </w:tblGrid>
      <w:tr w:rsidR="005A5FA4" w:rsidRPr="00165365" w:rsidTr="00EE21E3">
        <w:tc>
          <w:tcPr>
            <w:tcW w:w="4790" w:type="dxa"/>
            <w:hideMark/>
          </w:tcPr>
          <w:p w:rsidR="005A5FA4" w:rsidRPr="00165365" w:rsidRDefault="005A5FA4" w:rsidP="00940795">
            <w:pPr>
              <w:tabs>
                <w:tab w:val="left" w:pos="6750"/>
              </w:tabs>
              <w:spacing w:after="0" w:line="240" w:lineRule="auto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165365">
              <w:rPr>
                <w:rFonts w:ascii="Times New Roman" w:hAnsi="Times New Roman" w:cs="Times New Roman"/>
                <w:b/>
                <w:sz w:val="28"/>
                <w:szCs w:val="28"/>
              </w:rPr>
              <w:t>«</w:t>
            </w:r>
            <w:r w:rsidR="00940795">
              <w:rPr>
                <w:rFonts w:ascii="Times New Roman" w:hAnsi="Times New Roman" w:cs="Times New Roman"/>
                <w:b/>
                <w:sz w:val="28"/>
                <w:szCs w:val="28"/>
              </w:rPr>
              <w:t>23</w:t>
            </w:r>
            <w:r w:rsidRPr="00165365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» </w:t>
            </w:r>
            <w:r w:rsidR="00940795">
              <w:rPr>
                <w:rFonts w:ascii="Times New Roman" w:hAnsi="Times New Roman" w:cs="Times New Roman"/>
                <w:b/>
                <w:sz w:val="28"/>
                <w:szCs w:val="28"/>
              </w:rPr>
              <w:t>січня</w:t>
            </w:r>
            <w:r w:rsidR="007934AB" w:rsidRPr="00165365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 </w:t>
            </w:r>
            <w:r w:rsidRPr="00165365">
              <w:rPr>
                <w:rFonts w:ascii="Times New Roman" w:hAnsi="Times New Roman" w:cs="Times New Roman"/>
                <w:b/>
                <w:sz w:val="28"/>
                <w:szCs w:val="28"/>
              </w:rPr>
              <w:t>202</w:t>
            </w:r>
            <w:r w:rsidR="00940795">
              <w:rPr>
                <w:rFonts w:ascii="Times New Roman" w:hAnsi="Times New Roman" w:cs="Times New Roman"/>
                <w:b/>
                <w:sz w:val="28"/>
                <w:szCs w:val="28"/>
              </w:rPr>
              <w:t>4</w:t>
            </w:r>
            <w:r w:rsidRPr="00165365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 року</w:t>
            </w:r>
          </w:p>
        </w:tc>
        <w:tc>
          <w:tcPr>
            <w:tcW w:w="4781" w:type="dxa"/>
            <w:hideMark/>
          </w:tcPr>
          <w:p w:rsidR="005A5FA4" w:rsidRPr="00165365" w:rsidRDefault="005A5FA4" w:rsidP="00940795">
            <w:pPr>
              <w:tabs>
                <w:tab w:val="left" w:pos="675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165365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                       </w:t>
            </w:r>
            <w:r w:rsidR="00AA4C8B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              </w:t>
            </w:r>
            <w:r w:rsidRPr="00165365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      № </w:t>
            </w:r>
            <w:r w:rsidR="00826616">
              <w:rPr>
                <w:rFonts w:ascii="Times New Roman" w:hAnsi="Times New Roman" w:cs="Times New Roman"/>
                <w:b/>
                <w:sz w:val="28"/>
                <w:szCs w:val="28"/>
              </w:rPr>
              <w:t>1799</w:t>
            </w:r>
            <w:bookmarkStart w:id="0" w:name="_GoBack"/>
            <w:bookmarkEnd w:id="0"/>
          </w:p>
        </w:tc>
      </w:tr>
      <w:tr w:rsidR="005A5FA4" w:rsidRPr="00165365" w:rsidTr="00EE21E3">
        <w:tc>
          <w:tcPr>
            <w:tcW w:w="9571" w:type="dxa"/>
            <w:gridSpan w:val="2"/>
            <w:hideMark/>
          </w:tcPr>
          <w:p w:rsidR="005A5FA4" w:rsidRPr="00165365" w:rsidRDefault="005A5FA4" w:rsidP="00EE21E3">
            <w:pPr>
              <w:tabs>
                <w:tab w:val="left" w:pos="675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165365">
              <w:rPr>
                <w:rFonts w:ascii="Times New Roman" w:hAnsi="Times New Roman" w:cs="Times New Roman"/>
                <w:b/>
                <w:sz w:val="28"/>
                <w:szCs w:val="28"/>
              </w:rPr>
              <w:t>РІШЕННЯ</w:t>
            </w:r>
          </w:p>
        </w:tc>
      </w:tr>
    </w:tbl>
    <w:p w:rsidR="00165365" w:rsidRDefault="00165365" w:rsidP="00165365">
      <w:pPr>
        <w:pStyle w:val="Default"/>
        <w:rPr>
          <w:b/>
          <w:i/>
          <w:sz w:val="28"/>
          <w:szCs w:val="28"/>
        </w:rPr>
      </w:pPr>
    </w:p>
    <w:p w:rsidR="00F51BF7" w:rsidRDefault="00F51BF7" w:rsidP="00F51BF7">
      <w:pPr>
        <w:spacing w:after="0" w:line="240" w:lineRule="auto"/>
        <w:rPr>
          <w:rFonts w:ascii="Times New Roman" w:hAnsi="Times New Roman" w:cs="Times New Roman"/>
          <w:b/>
          <w:i/>
          <w:sz w:val="28"/>
          <w:szCs w:val="28"/>
        </w:rPr>
      </w:pPr>
      <w:r w:rsidRPr="001C65F3">
        <w:rPr>
          <w:rFonts w:ascii="Times New Roman" w:hAnsi="Times New Roman" w:cs="Times New Roman"/>
          <w:b/>
          <w:i/>
          <w:sz w:val="28"/>
          <w:szCs w:val="28"/>
        </w:rPr>
        <w:t xml:space="preserve">Про затвердження </w:t>
      </w:r>
      <w:r>
        <w:rPr>
          <w:rFonts w:ascii="Times New Roman" w:hAnsi="Times New Roman" w:cs="Times New Roman"/>
          <w:b/>
          <w:i/>
          <w:sz w:val="28"/>
          <w:szCs w:val="28"/>
        </w:rPr>
        <w:t>проєкту</w:t>
      </w:r>
    </w:p>
    <w:p w:rsidR="00F51BF7" w:rsidRDefault="00F51BF7" w:rsidP="00F51BF7">
      <w:pPr>
        <w:spacing w:after="0" w:line="240" w:lineRule="auto"/>
        <w:rPr>
          <w:rFonts w:ascii="Times New Roman" w:hAnsi="Times New Roman" w:cs="Times New Roman"/>
          <w:b/>
          <w:i/>
          <w:sz w:val="28"/>
          <w:szCs w:val="28"/>
        </w:rPr>
      </w:pPr>
      <w:r>
        <w:rPr>
          <w:rFonts w:ascii="Times New Roman" w:hAnsi="Times New Roman" w:cs="Times New Roman"/>
          <w:b/>
          <w:i/>
          <w:sz w:val="28"/>
          <w:szCs w:val="28"/>
        </w:rPr>
        <w:t>землеустрою щодо відведення</w:t>
      </w:r>
    </w:p>
    <w:p w:rsidR="00176D54" w:rsidRDefault="00F51BF7" w:rsidP="00F51BF7">
      <w:pPr>
        <w:spacing w:after="0" w:line="240" w:lineRule="auto"/>
        <w:rPr>
          <w:rFonts w:ascii="Times New Roman" w:hAnsi="Times New Roman" w:cs="Times New Roman"/>
          <w:b/>
          <w:i/>
          <w:sz w:val="28"/>
          <w:szCs w:val="28"/>
        </w:rPr>
      </w:pPr>
      <w:r>
        <w:rPr>
          <w:rFonts w:ascii="Times New Roman" w:hAnsi="Times New Roman" w:cs="Times New Roman"/>
          <w:b/>
          <w:i/>
          <w:sz w:val="28"/>
          <w:szCs w:val="28"/>
        </w:rPr>
        <w:t xml:space="preserve">земельної ділянки у </w:t>
      </w:r>
    </w:p>
    <w:p w:rsidR="00F51BF7" w:rsidRDefault="00F51BF7" w:rsidP="00F51BF7">
      <w:pPr>
        <w:spacing w:after="0" w:line="240" w:lineRule="auto"/>
        <w:rPr>
          <w:rFonts w:ascii="Times New Roman" w:hAnsi="Times New Roman" w:cs="Times New Roman"/>
          <w:b/>
          <w:i/>
          <w:sz w:val="28"/>
          <w:szCs w:val="28"/>
        </w:rPr>
      </w:pPr>
      <w:r>
        <w:rPr>
          <w:rFonts w:ascii="Times New Roman" w:hAnsi="Times New Roman" w:cs="Times New Roman"/>
          <w:b/>
          <w:i/>
          <w:sz w:val="28"/>
          <w:szCs w:val="28"/>
        </w:rPr>
        <w:t>комунальну власність</w:t>
      </w:r>
    </w:p>
    <w:p w:rsidR="00F51BF7" w:rsidRDefault="00F51BF7" w:rsidP="00F51BF7">
      <w:pPr>
        <w:spacing w:after="0" w:line="240" w:lineRule="auto"/>
        <w:rPr>
          <w:rFonts w:ascii="Times New Roman" w:hAnsi="Times New Roman" w:cs="Times New Roman"/>
          <w:b/>
          <w:i/>
          <w:sz w:val="28"/>
          <w:szCs w:val="28"/>
        </w:rPr>
      </w:pPr>
    </w:p>
    <w:p w:rsidR="00F51BF7" w:rsidRPr="00945C5C" w:rsidRDefault="00F51BF7" w:rsidP="00F51BF7">
      <w:pPr>
        <w:spacing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945C5C">
        <w:rPr>
          <w:rFonts w:ascii="Times New Roman" w:hAnsi="Times New Roman" w:cs="Times New Roman"/>
        </w:rPr>
        <w:t xml:space="preserve">   </w:t>
      </w:r>
      <w:r>
        <w:rPr>
          <w:rFonts w:ascii="Times New Roman" w:hAnsi="Times New Roman" w:cs="Times New Roman"/>
        </w:rPr>
        <w:tab/>
      </w:r>
      <w:r w:rsidRPr="00945C5C">
        <w:rPr>
          <w:rFonts w:ascii="Times New Roman" w:hAnsi="Times New Roman" w:cs="Times New Roman"/>
          <w:sz w:val="28"/>
          <w:szCs w:val="28"/>
        </w:rPr>
        <w:t xml:space="preserve">Розглянувши </w:t>
      </w:r>
      <w:r>
        <w:rPr>
          <w:rFonts w:ascii="Times New Roman" w:hAnsi="Times New Roman" w:cs="Times New Roman"/>
          <w:sz w:val="28"/>
          <w:szCs w:val="28"/>
        </w:rPr>
        <w:t xml:space="preserve">проєкт землеустрою щодо відведення земельної ділянки у комунальну власність </w:t>
      </w:r>
      <w:r w:rsidR="00940795" w:rsidRPr="00940795">
        <w:rPr>
          <w:rFonts w:ascii="Times New Roman" w:hAnsi="Times New Roman" w:cs="Times New Roman"/>
          <w:sz w:val="28"/>
          <w:szCs w:val="28"/>
        </w:rPr>
        <w:t>для розміщення та експлуатації основних, підсобних і допоміжних будівель та споруд підприємств переробної, машинобудівної та іншої промисловості</w:t>
      </w:r>
      <w:r>
        <w:rPr>
          <w:rFonts w:ascii="Times New Roman" w:hAnsi="Times New Roman" w:cs="Times New Roman"/>
          <w:sz w:val="28"/>
          <w:szCs w:val="28"/>
        </w:rPr>
        <w:t xml:space="preserve"> в селі </w:t>
      </w:r>
      <w:r w:rsidR="00940795">
        <w:rPr>
          <w:rFonts w:ascii="Times New Roman" w:hAnsi="Times New Roman" w:cs="Times New Roman"/>
          <w:sz w:val="28"/>
          <w:szCs w:val="28"/>
        </w:rPr>
        <w:t>Нові Петрівці</w:t>
      </w:r>
      <w:r>
        <w:rPr>
          <w:rFonts w:ascii="Times New Roman" w:hAnsi="Times New Roman" w:cs="Times New Roman"/>
          <w:sz w:val="28"/>
          <w:szCs w:val="28"/>
        </w:rPr>
        <w:t xml:space="preserve">, розроблений </w:t>
      </w:r>
      <w:r w:rsidR="00940795">
        <w:rPr>
          <w:rFonts w:ascii="Times New Roman" w:hAnsi="Times New Roman" w:cs="Times New Roman"/>
          <w:sz w:val="28"/>
          <w:szCs w:val="28"/>
        </w:rPr>
        <w:t>ФОП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940795">
        <w:rPr>
          <w:rFonts w:ascii="Times New Roman" w:hAnsi="Times New Roman" w:cs="Times New Roman"/>
          <w:sz w:val="28"/>
          <w:szCs w:val="28"/>
        </w:rPr>
        <w:t>Дмитрук</w:t>
      </w:r>
      <w:proofErr w:type="spellEnd"/>
      <w:r w:rsidR="00940795">
        <w:rPr>
          <w:rFonts w:ascii="Times New Roman" w:hAnsi="Times New Roman" w:cs="Times New Roman"/>
          <w:sz w:val="28"/>
          <w:szCs w:val="28"/>
        </w:rPr>
        <w:t xml:space="preserve"> С.М.</w:t>
      </w:r>
      <w:r>
        <w:rPr>
          <w:rFonts w:ascii="Times New Roman" w:hAnsi="Times New Roman" w:cs="Times New Roman"/>
          <w:sz w:val="28"/>
          <w:szCs w:val="28"/>
        </w:rPr>
        <w:t xml:space="preserve">, </w:t>
      </w:r>
      <w:r w:rsidR="00176D54">
        <w:rPr>
          <w:rFonts w:ascii="Times New Roman" w:hAnsi="Times New Roman" w:cs="Times New Roman"/>
          <w:sz w:val="28"/>
          <w:szCs w:val="28"/>
        </w:rPr>
        <w:t xml:space="preserve">враховуючи рішення Петрівської сільської ради від </w:t>
      </w:r>
      <w:r w:rsidR="00940795">
        <w:rPr>
          <w:rFonts w:ascii="Times New Roman" w:hAnsi="Times New Roman" w:cs="Times New Roman"/>
          <w:sz w:val="28"/>
          <w:szCs w:val="28"/>
        </w:rPr>
        <w:t>28</w:t>
      </w:r>
      <w:r w:rsidR="00176D54">
        <w:rPr>
          <w:rFonts w:ascii="Times New Roman" w:hAnsi="Times New Roman" w:cs="Times New Roman"/>
          <w:sz w:val="28"/>
          <w:szCs w:val="28"/>
        </w:rPr>
        <w:t>.</w:t>
      </w:r>
      <w:r w:rsidR="00940795">
        <w:rPr>
          <w:rFonts w:ascii="Times New Roman" w:hAnsi="Times New Roman" w:cs="Times New Roman"/>
          <w:sz w:val="28"/>
          <w:szCs w:val="28"/>
        </w:rPr>
        <w:t>11</w:t>
      </w:r>
      <w:r w:rsidR="00176D54">
        <w:rPr>
          <w:rFonts w:ascii="Times New Roman" w:hAnsi="Times New Roman" w:cs="Times New Roman"/>
          <w:sz w:val="28"/>
          <w:szCs w:val="28"/>
        </w:rPr>
        <w:t>.2023 №</w:t>
      </w:r>
      <w:r w:rsidR="00940795">
        <w:rPr>
          <w:rFonts w:ascii="Times New Roman" w:hAnsi="Times New Roman" w:cs="Times New Roman"/>
          <w:sz w:val="28"/>
          <w:szCs w:val="28"/>
        </w:rPr>
        <w:t>1708</w:t>
      </w:r>
      <w:r w:rsidR="00176D54">
        <w:rPr>
          <w:rFonts w:ascii="Times New Roman" w:hAnsi="Times New Roman" w:cs="Times New Roman"/>
          <w:sz w:val="28"/>
          <w:szCs w:val="28"/>
        </w:rPr>
        <w:t xml:space="preserve"> «Про надання дозволу на розроблення проєкту землеустрою щодо відведення земельної ділянки», </w:t>
      </w:r>
      <w:r w:rsidRPr="00945C5C">
        <w:rPr>
          <w:rFonts w:ascii="Times New Roman" w:hAnsi="Times New Roman" w:cs="Times New Roman"/>
          <w:sz w:val="28"/>
          <w:szCs w:val="28"/>
        </w:rPr>
        <w:t xml:space="preserve">керуючись </w:t>
      </w:r>
      <w:r w:rsidR="00D6492F">
        <w:rPr>
          <w:rFonts w:ascii="Times New Roman" w:hAnsi="Times New Roman" w:cs="Times New Roman"/>
          <w:sz w:val="28"/>
          <w:szCs w:val="28"/>
        </w:rPr>
        <w:t xml:space="preserve">статтею 50 Закону України «Про землеустрій», статтею </w:t>
      </w:r>
      <w:r>
        <w:rPr>
          <w:rFonts w:ascii="Times New Roman" w:hAnsi="Times New Roman" w:cs="Times New Roman"/>
          <w:sz w:val="28"/>
          <w:szCs w:val="28"/>
        </w:rPr>
        <w:t>186</w:t>
      </w:r>
      <w:r w:rsidRPr="00945C5C">
        <w:rPr>
          <w:rFonts w:ascii="Times New Roman" w:hAnsi="Times New Roman" w:cs="Times New Roman"/>
          <w:sz w:val="28"/>
          <w:szCs w:val="28"/>
        </w:rPr>
        <w:t xml:space="preserve"> Земельного Кодексу України, статтею 26 Закону України «Про місцеве самоврядування в Україні»,</w:t>
      </w:r>
      <w:r w:rsidR="00AA4C8B">
        <w:rPr>
          <w:rFonts w:ascii="Times New Roman" w:hAnsi="Times New Roman" w:cs="Times New Roman"/>
          <w:sz w:val="28"/>
          <w:szCs w:val="28"/>
        </w:rPr>
        <w:t xml:space="preserve"> </w:t>
      </w:r>
      <w:r w:rsidRPr="00945C5C">
        <w:rPr>
          <w:rFonts w:ascii="Times New Roman" w:hAnsi="Times New Roman" w:cs="Times New Roman"/>
          <w:b/>
          <w:bCs/>
          <w:i/>
          <w:iCs/>
          <w:sz w:val="28"/>
          <w:szCs w:val="28"/>
        </w:rPr>
        <w:t xml:space="preserve">сільська рада </w:t>
      </w:r>
    </w:p>
    <w:p w:rsidR="00F51BF7" w:rsidRDefault="00F51BF7" w:rsidP="00F51BF7">
      <w:pPr>
        <w:spacing w:line="240" w:lineRule="auto"/>
        <w:jc w:val="center"/>
        <w:rPr>
          <w:rFonts w:ascii="Times New Roman" w:hAnsi="Times New Roman" w:cs="Times New Roman"/>
          <w:b/>
          <w:bCs/>
          <w:iCs/>
          <w:sz w:val="28"/>
          <w:szCs w:val="28"/>
        </w:rPr>
      </w:pPr>
      <w:r w:rsidRPr="00945C5C">
        <w:rPr>
          <w:rFonts w:ascii="Times New Roman" w:hAnsi="Times New Roman" w:cs="Times New Roman"/>
          <w:b/>
          <w:bCs/>
          <w:iCs/>
          <w:sz w:val="28"/>
          <w:szCs w:val="28"/>
        </w:rPr>
        <w:t>ВИРІШИЛА:</w:t>
      </w:r>
    </w:p>
    <w:p w:rsidR="00F539A6" w:rsidRPr="00F539A6" w:rsidRDefault="00F539A6" w:rsidP="00F539A6">
      <w:pPr>
        <w:spacing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F539A6">
        <w:rPr>
          <w:rFonts w:ascii="Times New Roman" w:hAnsi="Times New Roman" w:cs="Times New Roman"/>
          <w:sz w:val="28"/>
          <w:szCs w:val="28"/>
        </w:rPr>
        <w:t xml:space="preserve">1. Затвердити </w:t>
      </w:r>
      <w:proofErr w:type="spellStart"/>
      <w:r w:rsidRPr="00F539A6">
        <w:rPr>
          <w:rFonts w:ascii="Times New Roman" w:hAnsi="Times New Roman" w:cs="Times New Roman"/>
          <w:sz w:val="28"/>
          <w:szCs w:val="28"/>
        </w:rPr>
        <w:t>проєкт</w:t>
      </w:r>
      <w:proofErr w:type="spellEnd"/>
      <w:r w:rsidRPr="00F539A6">
        <w:rPr>
          <w:rFonts w:ascii="Times New Roman" w:hAnsi="Times New Roman" w:cs="Times New Roman"/>
          <w:sz w:val="28"/>
          <w:szCs w:val="28"/>
        </w:rPr>
        <w:t xml:space="preserve"> землеустрою щодо відведення земельної ділянки у комунальну власність для розміщення та експлуатації основних, підсобних і допоміжних будівель та споруд підприємств переробної, машинобудівної та іншої промисловості (код згідно з КВЦПЗД – 11.02) кадастровий номер 3221886000:03:166:0711, площею 1,7714га, яка розташована в селі Нові Петрівці Вишгородського району Київської області.</w:t>
      </w:r>
    </w:p>
    <w:p w:rsidR="00F539A6" w:rsidRPr="00F539A6" w:rsidRDefault="00F539A6" w:rsidP="00F539A6">
      <w:pPr>
        <w:spacing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F539A6">
        <w:rPr>
          <w:rFonts w:ascii="Times New Roman" w:hAnsi="Times New Roman" w:cs="Times New Roman"/>
          <w:sz w:val="28"/>
          <w:szCs w:val="28"/>
        </w:rPr>
        <w:tab/>
        <w:t>2. Контроль за виконанням цього рішення покласти на депутатську комісію з питань капітального будівництва, архітектури, благоустрою, земельних відносин, екології, надзвичайних ситуацій та проблем Чорнобильської катастрофи.</w:t>
      </w:r>
    </w:p>
    <w:p w:rsidR="00F51BF7" w:rsidRPr="00945C5C" w:rsidRDefault="00F51BF7" w:rsidP="00F51BF7">
      <w:pPr>
        <w:spacing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F51BF7" w:rsidRPr="00AA4C8B" w:rsidRDefault="00F51BF7" w:rsidP="00AA4C8B">
      <w:pPr>
        <w:rPr>
          <w:rFonts w:ascii="Times New Roman" w:hAnsi="Times New Roman" w:cs="Times New Roman"/>
          <w:b/>
          <w:i/>
          <w:sz w:val="28"/>
          <w:szCs w:val="28"/>
        </w:rPr>
      </w:pPr>
      <w:r w:rsidRPr="00AA4C8B">
        <w:rPr>
          <w:rFonts w:ascii="Times New Roman" w:hAnsi="Times New Roman" w:cs="Times New Roman"/>
          <w:b/>
          <w:i/>
          <w:sz w:val="28"/>
          <w:szCs w:val="28"/>
        </w:rPr>
        <w:t xml:space="preserve">Сільський голова                       </w:t>
      </w:r>
      <w:r w:rsidR="00AA4C8B">
        <w:rPr>
          <w:rFonts w:ascii="Times New Roman" w:hAnsi="Times New Roman" w:cs="Times New Roman"/>
          <w:b/>
          <w:i/>
          <w:sz w:val="28"/>
          <w:szCs w:val="28"/>
        </w:rPr>
        <w:t xml:space="preserve">         </w:t>
      </w:r>
      <w:r w:rsidRPr="00AA4C8B">
        <w:rPr>
          <w:rFonts w:ascii="Times New Roman" w:hAnsi="Times New Roman" w:cs="Times New Roman"/>
          <w:b/>
          <w:i/>
          <w:sz w:val="28"/>
          <w:szCs w:val="28"/>
        </w:rPr>
        <w:t xml:space="preserve">         </w:t>
      </w:r>
      <w:r w:rsidR="00AA4C8B" w:rsidRPr="00AA4C8B">
        <w:rPr>
          <w:rFonts w:ascii="Times New Roman" w:hAnsi="Times New Roman" w:cs="Times New Roman"/>
          <w:b/>
          <w:i/>
          <w:sz w:val="28"/>
          <w:szCs w:val="28"/>
        </w:rPr>
        <w:t xml:space="preserve">      </w:t>
      </w:r>
      <w:r w:rsidRPr="00AA4C8B">
        <w:rPr>
          <w:rFonts w:ascii="Times New Roman" w:hAnsi="Times New Roman" w:cs="Times New Roman"/>
          <w:b/>
          <w:i/>
          <w:sz w:val="28"/>
          <w:szCs w:val="28"/>
        </w:rPr>
        <w:t xml:space="preserve">         </w:t>
      </w:r>
      <w:r w:rsidR="00940795">
        <w:rPr>
          <w:rFonts w:ascii="Times New Roman" w:hAnsi="Times New Roman" w:cs="Times New Roman"/>
          <w:b/>
          <w:i/>
          <w:sz w:val="28"/>
          <w:szCs w:val="28"/>
        </w:rPr>
        <w:tab/>
      </w:r>
      <w:r w:rsidRPr="00AA4C8B">
        <w:rPr>
          <w:rFonts w:ascii="Times New Roman" w:hAnsi="Times New Roman" w:cs="Times New Roman"/>
          <w:b/>
          <w:i/>
          <w:sz w:val="28"/>
          <w:szCs w:val="28"/>
        </w:rPr>
        <w:t xml:space="preserve">Радіон СТАРЕНЬКИЙ  </w:t>
      </w:r>
    </w:p>
    <w:sectPr w:rsidR="00F51BF7" w:rsidRPr="00AA4C8B" w:rsidSect="00AA4C8B">
      <w:pgSz w:w="11906" w:h="16838"/>
      <w:pgMar w:top="426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3F6007C5"/>
    <w:multiLevelType w:val="hybridMultilevel"/>
    <w:tmpl w:val="97343128"/>
    <w:lvl w:ilvl="0" w:tplc="3B54579E">
      <w:start w:val="1"/>
      <w:numFmt w:val="decimal"/>
      <w:lvlText w:val="%1."/>
      <w:lvlJc w:val="left"/>
      <w:pPr>
        <w:ind w:left="1495" w:hanging="360"/>
      </w:pPr>
      <w:rPr>
        <w:rFonts w:ascii="Times New Roman" w:hAnsi="Times New Roman" w:cs="Times New Roman" w:hint="default"/>
        <w:b w:val="0"/>
        <w:strike w:val="0"/>
        <w:dstrike w:val="0"/>
        <w:color w:val="auto"/>
        <w:sz w:val="28"/>
        <w:szCs w:val="28"/>
        <w:u w:val="none"/>
        <w:effect w:val="none"/>
      </w:rPr>
    </w:lvl>
    <w:lvl w:ilvl="1" w:tplc="04220019">
      <w:start w:val="1"/>
      <w:numFmt w:val="lowerLetter"/>
      <w:lvlText w:val="%2."/>
      <w:lvlJc w:val="left"/>
      <w:pPr>
        <w:ind w:left="2144" w:hanging="360"/>
      </w:pPr>
    </w:lvl>
    <w:lvl w:ilvl="2" w:tplc="0422001B">
      <w:start w:val="1"/>
      <w:numFmt w:val="lowerRoman"/>
      <w:lvlText w:val="%3."/>
      <w:lvlJc w:val="right"/>
      <w:pPr>
        <w:ind w:left="2864" w:hanging="180"/>
      </w:pPr>
    </w:lvl>
    <w:lvl w:ilvl="3" w:tplc="0422000F">
      <w:start w:val="1"/>
      <w:numFmt w:val="decimal"/>
      <w:lvlText w:val="%4."/>
      <w:lvlJc w:val="left"/>
      <w:pPr>
        <w:ind w:left="3584" w:hanging="360"/>
      </w:pPr>
    </w:lvl>
    <w:lvl w:ilvl="4" w:tplc="04220019">
      <w:start w:val="1"/>
      <w:numFmt w:val="lowerLetter"/>
      <w:lvlText w:val="%5."/>
      <w:lvlJc w:val="left"/>
      <w:pPr>
        <w:ind w:left="4304" w:hanging="360"/>
      </w:pPr>
    </w:lvl>
    <w:lvl w:ilvl="5" w:tplc="0422001B">
      <w:start w:val="1"/>
      <w:numFmt w:val="lowerRoman"/>
      <w:lvlText w:val="%6."/>
      <w:lvlJc w:val="right"/>
      <w:pPr>
        <w:ind w:left="5024" w:hanging="180"/>
      </w:pPr>
    </w:lvl>
    <w:lvl w:ilvl="6" w:tplc="0422000F">
      <w:start w:val="1"/>
      <w:numFmt w:val="decimal"/>
      <w:lvlText w:val="%7."/>
      <w:lvlJc w:val="left"/>
      <w:pPr>
        <w:ind w:left="5744" w:hanging="360"/>
      </w:pPr>
    </w:lvl>
    <w:lvl w:ilvl="7" w:tplc="04220019">
      <w:start w:val="1"/>
      <w:numFmt w:val="lowerLetter"/>
      <w:lvlText w:val="%8."/>
      <w:lvlJc w:val="left"/>
      <w:pPr>
        <w:ind w:left="6464" w:hanging="360"/>
      </w:pPr>
    </w:lvl>
    <w:lvl w:ilvl="8" w:tplc="0422001B">
      <w:start w:val="1"/>
      <w:numFmt w:val="lowerRoman"/>
      <w:lvlText w:val="%9."/>
      <w:lvlJc w:val="right"/>
      <w:pPr>
        <w:ind w:left="7184" w:hanging="180"/>
      </w:pPr>
    </w:lvl>
  </w:abstractNum>
  <w:num w:numId="1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96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ED4C8F"/>
    <w:rsid w:val="00027333"/>
    <w:rsid w:val="0003742B"/>
    <w:rsid w:val="000421ED"/>
    <w:rsid w:val="0008085C"/>
    <w:rsid w:val="000D0C01"/>
    <w:rsid w:val="000E734D"/>
    <w:rsid w:val="00121D6C"/>
    <w:rsid w:val="00165365"/>
    <w:rsid w:val="00176D54"/>
    <w:rsid w:val="001C32F1"/>
    <w:rsid w:val="001F6A41"/>
    <w:rsid w:val="00216DB1"/>
    <w:rsid w:val="0038154F"/>
    <w:rsid w:val="00385427"/>
    <w:rsid w:val="004949D3"/>
    <w:rsid w:val="005706AC"/>
    <w:rsid w:val="005A5FA4"/>
    <w:rsid w:val="005E30A8"/>
    <w:rsid w:val="00753662"/>
    <w:rsid w:val="00773638"/>
    <w:rsid w:val="007934AB"/>
    <w:rsid w:val="007F4DC6"/>
    <w:rsid w:val="00807091"/>
    <w:rsid w:val="00826616"/>
    <w:rsid w:val="00850BE0"/>
    <w:rsid w:val="008800F8"/>
    <w:rsid w:val="008A2A15"/>
    <w:rsid w:val="00940795"/>
    <w:rsid w:val="00987578"/>
    <w:rsid w:val="00A8695C"/>
    <w:rsid w:val="00AA4C8B"/>
    <w:rsid w:val="00B15BEA"/>
    <w:rsid w:val="00B26AE1"/>
    <w:rsid w:val="00BB4C95"/>
    <w:rsid w:val="00D6492F"/>
    <w:rsid w:val="00D90182"/>
    <w:rsid w:val="00E16D0E"/>
    <w:rsid w:val="00ED4C8F"/>
    <w:rsid w:val="00F00C5F"/>
    <w:rsid w:val="00F16F00"/>
    <w:rsid w:val="00F51BF7"/>
    <w:rsid w:val="00F539A6"/>
    <w:rsid w:val="00F9721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uk-UA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Normal (Web)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5A5FA4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panel-body1">
    <w:name w:val="panel-body1"/>
    <w:rsid w:val="005A5FA4"/>
    <w:rPr>
      <w:rFonts w:ascii="Arial" w:hAnsi="Arial" w:cs="Arial" w:hint="default"/>
      <w:sz w:val="16"/>
      <w:szCs w:val="16"/>
    </w:rPr>
  </w:style>
  <w:style w:type="paragraph" w:styleId="a3">
    <w:name w:val="Balloon Text"/>
    <w:basedOn w:val="a"/>
    <w:link w:val="a4"/>
    <w:uiPriority w:val="99"/>
    <w:semiHidden/>
    <w:unhideWhenUsed/>
    <w:rsid w:val="005A5FA4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5A5FA4"/>
    <w:rPr>
      <w:rFonts w:ascii="Tahoma" w:hAnsi="Tahoma" w:cs="Tahoma"/>
      <w:sz w:val="16"/>
      <w:szCs w:val="16"/>
    </w:rPr>
  </w:style>
  <w:style w:type="paragraph" w:styleId="a5">
    <w:name w:val="Normal (Web)"/>
    <w:basedOn w:val="a"/>
    <w:semiHidden/>
    <w:unhideWhenUsed/>
    <w:rsid w:val="00165365"/>
    <w:pPr>
      <w:spacing w:after="63" w:line="240" w:lineRule="auto"/>
    </w:pPr>
    <w:rPr>
      <w:rFonts w:ascii="Times New Roman" w:eastAsia="Calibri" w:hAnsi="Times New Roman" w:cs="Times New Roman"/>
      <w:sz w:val="24"/>
      <w:szCs w:val="24"/>
      <w:lang w:eastAsia="uk-UA"/>
    </w:rPr>
  </w:style>
  <w:style w:type="paragraph" w:styleId="a6">
    <w:name w:val="List Paragraph"/>
    <w:basedOn w:val="a"/>
    <w:uiPriority w:val="34"/>
    <w:qFormat/>
    <w:rsid w:val="00165365"/>
    <w:pPr>
      <w:ind w:left="720"/>
      <w:contextualSpacing/>
    </w:pPr>
  </w:style>
  <w:style w:type="paragraph" w:customStyle="1" w:styleId="Default">
    <w:name w:val="Default"/>
    <w:rsid w:val="00165365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sz w:val="24"/>
      <w:szCs w:val="24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uk-UA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Normal (Web)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5A5FA4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panel-body1">
    <w:name w:val="panel-body1"/>
    <w:rsid w:val="005A5FA4"/>
    <w:rPr>
      <w:rFonts w:ascii="Arial" w:hAnsi="Arial" w:cs="Arial" w:hint="default"/>
      <w:sz w:val="16"/>
      <w:szCs w:val="16"/>
    </w:rPr>
  </w:style>
  <w:style w:type="paragraph" w:styleId="a3">
    <w:name w:val="Balloon Text"/>
    <w:basedOn w:val="a"/>
    <w:link w:val="a4"/>
    <w:uiPriority w:val="99"/>
    <w:semiHidden/>
    <w:unhideWhenUsed/>
    <w:rsid w:val="005A5FA4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5A5FA4"/>
    <w:rPr>
      <w:rFonts w:ascii="Tahoma" w:hAnsi="Tahoma" w:cs="Tahoma"/>
      <w:sz w:val="16"/>
      <w:szCs w:val="16"/>
    </w:rPr>
  </w:style>
  <w:style w:type="paragraph" w:styleId="a5">
    <w:name w:val="Normal (Web)"/>
    <w:basedOn w:val="a"/>
    <w:semiHidden/>
    <w:unhideWhenUsed/>
    <w:rsid w:val="00165365"/>
    <w:pPr>
      <w:spacing w:after="63" w:line="240" w:lineRule="auto"/>
    </w:pPr>
    <w:rPr>
      <w:rFonts w:ascii="Times New Roman" w:eastAsia="Calibri" w:hAnsi="Times New Roman" w:cs="Times New Roman"/>
      <w:sz w:val="24"/>
      <w:szCs w:val="24"/>
      <w:lang w:eastAsia="uk-UA"/>
    </w:rPr>
  </w:style>
  <w:style w:type="paragraph" w:styleId="a6">
    <w:name w:val="List Paragraph"/>
    <w:basedOn w:val="a"/>
    <w:uiPriority w:val="34"/>
    <w:qFormat/>
    <w:rsid w:val="00165365"/>
    <w:pPr>
      <w:ind w:left="720"/>
      <w:contextualSpacing/>
    </w:pPr>
  </w:style>
  <w:style w:type="paragraph" w:customStyle="1" w:styleId="Default">
    <w:name w:val="Default"/>
    <w:rsid w:val="00165365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452981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3261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microsoft.com/office/2007/relationships/stylesWithEffects" Target="stylesWithEffect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1.png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1056</Words>
  <Characters>602</Characters>
  <Application>Microsoft Office Word</Application>
  <DocSecurity>0</DocSecurity>
  <Lines>5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1655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Варченко</dc:creator>
  <cp:lastModifiedBy>User</cp:lastModifiedBy>
  <cp:revision>5</cp:revision>
  <cp:lastPrinted>2024-01-24T09:25:00Z</cp:lastPrinted>
  <dcterms:created xsi:type="dcterms:W3CDTF">2024-01-22T08:19:00Z</dcterms:created>
  <dcterms:modified xsi:type="dcterms:W3CDTF">2024-01-24T09:25:00Z</dcterms:modified>
</cp:coreProperties>
</file>