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E8D20" w14:textId="1F354A4A" w:rsidR="00574B6F" w:rsidRDefault="00574B6F" w:rsidP="00574B6F">
      <w:pPr>
        <w:jc w:val="center"/>
        <w:rPr>
          <w:bCs/>
          <w:snapToGrid w:val="0"/>
          <w:sz w:val="28"/>
          <w:szCs w:val="28"/>
        </w:rPr>
      </w:pPr>
      <w:r w:rsidRPr="00301699">
        <w:rPr>
          <w:noProof/>
          <w:sz w:val="28"/>
          <w:szCs w:val="28"/>
        </w:rPr>
        <w:drawing>
          <wp:inline distT="0" distB="0" distL="0" distR="0" wp14:anchorId="365539FE" wp14:editId="444B7E33">
            <wp:extent cx="581025" cy="771525"/>
            <wp:effectExtent l="0" t="0" r="9525" b="9525"/>
            <wp:docPr id="20106782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90C3F" w14:textId="77777777" w:rsidR="00574B6F" w:rsidRDefault="00574B6F" w:rsidP="00574B6F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ПЕТРІВСЬКА СІЛЬСЬКА РАДА</w:t>
      </w:r>
    </w:p>
    <w:p w14:paraId="41779E09" w14:textId="77777777" w:rsidR="00574B6F" w:rsidRDefault="00574B6F" w:rsidP="00574B6F">
      <w:pPr>
        <w:jc w:val="center"/>
        <w:rPr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ВИШГОРОДСЬКОГО РАЙОНУ КИЇВСЬКОЇ ОБЛАСТІ</w:t>
      </w:r>
    </w:p>
    <w:p w14:paraId="24F68E3F" w14:textId="77777777" w:rsidR="00574B6F" w:rsidRDefault="00574B6F" w:rsidP="00574B6F">
      <w:pPr>
        <w:jc w:val="center"/>
        <w:rPr>
          <w:bCs/>
          <w:snapToGrid w:val="0"/>
          <w:sz w:val="28"/>
          <w:szCs w:val="28"/>
        </w:rPr>
      </w:pPr>
    </w:p>
    <w:p w14:paraId="21BBCB99" w14:textId="77777777" w:rsidR="00574B6F" w:rsidRDefault="00574B6F" w:rsidP="00574B6F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ВИКОНАВЧИЙ КОМІТЕТ</w:t>
      </w:r>
    </w:p>
    <w:p w14:paraId="3C7E75B6" w14:textId="77777777" w:rsidR="00574B6F" w:rsidRDefault="00574B6F" w:rsidP="00574B6F">
      <w:pPr>
        <w:jc w:val="center"/>
        <w:rPr>
          <w:sz w:val="28"/>
          <w:szCs w:val="28"/>
        </w:rPr>
      </w:pPr>
    </w:p>
    <w:p w14:paraId="5A76ABBF" w14:textId="16987995" w:rsidR="00574B6F" w:rsidRPr="00DA0D3D" w:rsidRDefault="00574B6F" w:rsidP="00C9201F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0F6AAA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квітня</w:t>
      </w:r>
      <w:r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="00C9201F">
        <w:rPr>
          <w:b/>
          <w:i/>
          <w:sz w:val="28"/>
          <w:szCs w:val="28"/>
          <w:lang w:val="uk-UA"/>
        </w:rPr>
        <w:t xml:space="preserve">      </w:t>
      </w:r>
      <w:r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C9201F">
        <w:rPr>
          <w:b/>
          <w:i/>
          <w:sz w:val="28"/>
          <w:szCs w:val="28"/>
          <w:lang w:val="uk-UA"/>
        </w:rPr>
        <w:t>262</w:t>
      </w:r>
    </w:p>
    <w:p w14:paraId="15A7960E" w14:textId="77777777" w:rsidR="00574B6F" w:rsidRDefault="00574B6F" w:rsidP="00574B6F">
      <w:pPr>
        <w:jc w:val="center"/>
        <w:rPr>
          <w:sz w:val="28"/>
          <w:szCs w:val="28"/>
        </w:rPr>
      </w:pPr>
    </w:p>
    <w:p w14:paraId="59345E7E" w14:textId="77777777" w:rsidR="00574B6F" w:rsidRDefault="00574B6F" w:rsidP="00574B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919E595" w14:textId="77777777" w:rsidR="00574B6F" w:rsidRPr="00836DE4" w:rsidRDefault="00574B6F" w:rsidP="00574B6F">
      <w:pPr>
        <w:jc w:val="center"/>
        <w:rPr>
          <w:b/>
          <w:lang w:val="uk-UA"/>
        </w:rPr>
      </w:pPr>
      <w:r w:rsidRPr="00836DE4">
        <w:rPr>
          <w:rFonts w:eastAsia="Calibri"/>
          <w:b/>
          <w:sz w:val="28"/>
          <w:szCs w:val="28"/>
          <w:lang w:val="uk-UA" w:eastAsia="en-US"/>
        </w:rPr>
        <w:t xml:space="preserve">                                    </w:t>
      </w:r>
    </w:p>
    <w:p w14:paraId="01896EDB" w14:textId="77777777" w:rsidR="00574B6F" w:rsidRPr="00836DE4" w:rsidRDefault="00574B6F" w:rsidP="00574B6F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Про надання дозволу на </w:t>
      </w:r>
    </w:p>
    <w:p w14:paraId="106E865A" w14:textId="77777777" w:rsidR="00574B6F" w:rsidRPr="00836DE4" w:rsidRDefault="00574B6F" w:rsidP="00574B6F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встановлення </w:t>
      </w:r>
      <w:r>
        <w:rPr>
          <w:b/>
          <w:i/>
          <w:sz w:val="28"/>
          <w:szCs w:val="28"/>
          <w:lang w:val="uk-UA"/>
        </w:rPr>
        <w:t>рекламної конструкції</w:t>
      </w:r>
    </w:p>
    <w:p w14:paraId="7B24E669" w14:textId="77777777" w:rsidR="00574B6F" w:rsidRPr="00836DE4" w:rsidRDefault="00574B6F" w:rsidP="00574B6F">
      <w:pPr>
        <w:jc w:val="both"/>
        <w:rPr>
          <w:b/>
          <w:i/>
          <w:sz w:val="28"/>
          <w:szCs w:val="28"/>
          <w:lang w:val="uk-UA"/>
        </w:rPr>
      </w:pPr>
    </w:p>
    <w:p w14:paraId="51A84CEE" w14:textId="220157E4" w:rsidR="00574B6F" w:rsidRPr="00836DE4" w:rsidRDefault="00574B6F" w:rsidP="00574B6F">
      <w:pPr>
        <w:ind w:firstLine="708"/>
        <w:jc w:val="both"/>
        <w:rPr>
          <w:b/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>Розглянувши заяву</w:t>
      </w:r>
      <w:r>
        <w:rPr>
          <w:sz w:val="28"/>
          <w:szCs w:val="28"/>
          <w:lang w:val="uk-UA"/>
        </w:rPr>
        <w:t xml:space="preserve"> ФОП Бондаренка Олександра Вікторовича </w:t>
      </w:r>
      <w:r w:rsidRPr="00836DE4">
        <w:rPr>
          <w:sz w:val="28"/>
          <w:szCs w:val="28"/>
          <w:lang w:val="uk-UA"/>
        </w:rPr>
        <w:t xml:space="preserve">щодо надання дозволу на </w:t>
      </w:r>
      <w:r>
        <w:rPr>
          <w:sz w:val="28"/>
          <w:szCs w:val="28"/>
          <w:lang w:val="uk-UA"/>
        </w:rPr>
        <w:t xml:space="preserve">розміщення об’єкту зовнішньої реклами у вигляді рекламної конструкції на фасаді будівлі для ведення підприємницької діяльності,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 вул. Князя Святослава, 153-Г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Старі Петрівці</w:t>
      </w:r>
      <w:r w:rsidRPr="00836DE4">
        <w:rPr>
          <w:sz w:val="28"/>
          <w:szCs w:val="28"/>
          <w:lang w:val="uk-UA"/>
        </w:rPr>
        <w:t xml:space="preserve">, керуючись статтею 16 Закону України «Про рекламу», статтею 30 Закону України «Про місцеве самоврядування в Україні», </w:t>
      </w:r>
      <w:r w:rsidRPr="00836DE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09C3594" w14:textId="77777777" w:rsidR="00574B6F" w:rsidRPr="00836DE4" w:rsidRDefault="00574B6F" w:rsidP="00574B6F">
      <w:pPr>
        <w:ind w:firstLine="708"/>
        <w:jc w:val="both"/>
        <w:rPr>
          <w:sz w:val="28"/>
          <w:szCs w:val="28"/>
          <w:lang w:val="uk-UA"/>
        </w:rPr>
      </w:pPr>
    </w:p>
    <w:p w14:paraId="43C056EB" w14:textId="77777777" w:rsidR="00574B6F" w:rsidRDefault="00574B6F" w:rsidP="00574B6F">
      <w:pPr>
        <w:jc w:val="center"/>
        <w:rPr>
          <w:b/>
          <w:sz w:val="28"/>
          <w:szCs w:val="28"/>
          <w:lang w:val="uk-UA"/>
        </w:rPr>
      </w:pPr>
      <w:r w:rsidRPr="00836DE4">
        <w:rPr>
          <w:b/>
          <w:sz w:val="28"/>
          <w:szCs w:val="28"/>
          <w:lang w:val="uk-UA"/>
        </w:rPr>
        <w:t>ВИРІШИВ:</w:t>
      </w:r>
    </w:p>
    <w:p w14:paraId="44D33B47" w14:textId="77777777" w:rsidR="00574B6F" w:rsidRPr="00836DE4" w:rsidRDefault="00574B6F" w:rsidP="00574B6F">
      <w:pPr>
        <w:jc w:val="center"/>
        <w:rPr>
          <w:b/>
          <w:sz w:val="28"/>
          <w:szCs w:val="28"/>
          <w:lang w:val="uk-UA"/>
        </w:rPr>
      </w:pPr>
    </w:p>
    <w:p w14:paraId="7695FEB0" w14:textId="3696A629" w:rsidR="00574B6F" w:rsidRDefault="00574B6F" w:rsidP="00574B6F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Надати </w:t>
      </w:r>
      <w:r>
        <w:rPr>
          <w:sz w:val="28"/>
          <w:szCs w:val="28"/>
          <w:lang w:val="uk-UA"/>
        </w:rPr>
        <w:t>ФОП Бондаренку Олександру Вікторовичу</w:t>
      </w:r>
      <w:r w:rsidRPr="00836DE4">
        <w:rPr>
          <w:sz w:val="28"/>
          <w:szCs w:val="28"/>
          <w:lang w:val="uk-UA"/>
        </w:rPr>
        <w:t xml:space="preserve"> дозвіл на встановлення </w:t>
      </w:r>
      <w:r>
        <w:rPr>
          <w:sz w:val="28"/>
          <w:szCs w:val="28"/>
          <w:lang w:val="uk-UA"/>
        </w:rPr>
        <w:t xml:space="preserve">об’єкту зовнішньої реклами у вигляді рекламної конструкції на фасаді будівлі для ведення підприємницької діяльності,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 вул. Князя Святослава, 153-Г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Старі Петрівці, за межами смуги відведення автомобільної дороги Р-02 Київ-Іванків-Овруч.</w:t>
      </w:r>
    </w:p>
    <w:p w14:paraId="7358955A" w14:textId="77777777" w:rsidR="00574B6F" w:rsidRPr="00836DE4" w:rsidRDefault="00574B6F" w:rsidP="00574B6F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Встановити термін дії дозволу - </w:t>
      </w:r>
      <w:r>
        <w:rPr>
          <w:sz w:val="28"/>
          <w:szCs w:val="28"/>
          <w:lang w:val="uk-UA"/>
        </w:rPr>
        <w:t>1</w:t>
      </w:r>
      <w:r w:rsidRPr="00836DE4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 xml:space="preserve">один) рік </w:t>
      </w:r>
      <w:r w:rsidRPr="00836DE4">
        <w:rPr>
          <w:sz w:val="28"/>
          <w:szCs w:val="28"/>
          <w:lang w:val="uk-UA"/>
        </w:rPr>
        <w:t>з дня прийняття цього рішення.</w:t>
      </w:r>
    </w:p>
    <w:p w14:paraId="2866A1CC" w14:textId="141396EA" w:rsidR="00574B6F" w:rsidRDefault="00574B6F" w:rsidP="00574B6F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01517A">
        <w:rPr>
          <w:sz w:val="28"/>
          <w:szCs w:val="28"/>
          <w:lang w:val="uk-UA"/>
        </w:rPr>
        <w:t xml:space="preserve">Звернути увагу </w:t>
      </w:r>
      <w:r>
        <w:rPr>
          <w:sz w:val="28"/>
          <w:szCs w:val="28"/>
          <w:lang w:val="uk-UA"/>
        </w:rPr>
        <w:t>ФОП Бондаренку Олександру Вікторовичу</w:t>
      </w:r>
      <w:r w:rsidRPr="0001517A">
        <w:rPr>
          <w:sz w:val="28"/>
          <w:szCs w:val="28"/>
          <w:lang w:val="uk-UA"/>
        </w:rPr>
        <w:t xml:space="preserve">, </w:t>
      </w:r>
      <w:r w:rsidRPr="00467D97">
        <w:rPr>
          <w:sz w:val="28"/>
          <w:szCs w:val="28"/>
          <w:lang w:val="uk-UA"/>
        </w:rPr>
        <w:t>що</w:t>
      </w:r>
      <w:r>
        <w:rPr>
          <w:sz w:val="28"/>
          <w:szCs w:val="28"/>
          <w:lang w:val="uk-UA"/>
        </w:rPr>
        <w:t xml:space="preserve">, в </w:t>
      </w:r>
      <w:r w:rsidRPr="00467D97">
        <w:rPr>
          <w:sz w:val="28"/>
          <w:szCs w:val="28"/>
          <w:lang w:val="uk-UA"/>
        </w:rPr>
        <w:t xml:space="preserve">разі утримання </w:t>
      </w:r>
      <w:r>
        <w:rPr>
          <w:sz w:val="28"/>
          <w:szCs w:val="28"/>
          <w:lang w:val="uk-UA"/>
        </w:rPr>
        <w:t>об’єкту зовнішньої реклами у вигляді рекламної конструкції на фасаді будівлі для ведення підприємницької діяльності</w:t>
      </w:r>
      <w:r w:rsidRPr="00467D97">
        <w:rPr>
          <w:sz w:val="28"/>
          <w:szCs w:val="28"/>
          <w:lang w:val="uk-UA"/>
        </w:rPr>
        <w:t xml:space="preserve"> в неналежному технічному стані, його демонтаж буде здійснений силами Петрівської сільської ради протягом </w:t>
      </w:r>
      <w:r>
        <w:rPr>
          <w:sz w:val="28"/>
          <w:szCs w:val="28"/>
          <w:lang w:val="uk-UA"/>
        </w:rPr>
        <w:t xml:space="preserve">2 </w:t>
      </w:r>
      <w:r w:rsidRPr="00467D97">
        <w:rPr>
          <w:sz w:val="28"/>
          <w:szCs w:val="28"/>
          <w:lang w:val="uk-UA"/>
        </w:rPr>
        <w:t>(двох) днів з дня направлення відповідного припису.</w:t>
      </w:r>
    </w:p>
    <w:p w14:paraId="0459CB95" w14:textId="77777777" w:rsidR="00574B6F" w:rsidRPr="00E344D1" w:rsidRDefault="00574B6F" w:rsidP="00574B6F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E344D1">
        <w:rPr>
          <w:sz w:val="28"/>
          <w:szCs w:val="28"/>
          <w:lang w:val="uk-UA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03E3B6A6" w14:textId="77777777" w:rsidR="00574B6F" w:rsidRPr="00836DE4" w:rsidRDefault="00574B6F" w:rsidP="00574B6F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51E2B587" w14:textId="77777777" w:rsidR="00574B6F" w:rsidRPr="00836DE4" w:rsidRDefault="00574B6F" w:rsidP="00574B6F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015AD0DE" w14:textId="77777777" w:rsidR="00574B6F" w:rsidRPr="00836DE4" w:rsidRDefault="00574B6F" w:rsidP="00574B6F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140B7971" w14:textId="77777777" w:rsidR="00574B6F" w:rsidRDefault="00574B6F" w:rsidP="00574B6F">
      <w:pPr>
        <w:shd w:val="clear" w:color="auto" w:fill="FFFFFF"/>
        <w:ind w:firstLine="709"/>
        <w:jc w:val="both"/>
        <w:rPr>
          <w:b/>
          <w:i/>
          <w:iCs/>
          <w:sz w:val="28"/>
          <w:szCs w:val="28"/>
          <w:lang w:val="uk-UA"/>
        </w:rPr>
      </w:pPr>
      <w:r w:rsidRPr="006A3DDD">
        <w:rPr>
          <w:b/>
          <w:i/>
          <w:iCs/>
          <w:sz w:val="28"/>
          <w:szCs w:val="28"/>
          <w:lang w:val="uk-UA"/>
        </w:rPr>
        <w:t xml:space="preserve">Сільський голова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  <w:t xml:space="preserve">  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proofErr w:type="spellStart"/>
      <w:r w:rsidRPr="006A3DD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A3DDD">
        <w:rPr>
          <w:b/>
          <w:i/>
          <w:iCs/>
          <w:sz w:val="28"/>
          <w:szCs w:val="28"/>
          <w:lang w:val="uk-UA"/>
        </w:rPr>
        <w:t xml:space="preserve"> СТАРЕНЬКИЙ </w:t>
      </w:r>
    </w:p>
    <w:p w14:paraId="173E9EA6" w14:textId="77777777" w:rsidR="00574B6F" w:rsidRPr="006A3DDD" w:rsidRDefault="00574B6F" w:rsidP="00574B6F">
      <w:pPr>
        <w:shd w:val="clear" w:color="auto" w:fill="FFFFFF"/>
        <w:ind w:firstLine="709"/>
        <w:jc w:val="both"/>
        <w:rPr>
          <w:b/>
          <w:i/>
          <w:iCs/>
          <w:sz w:val="28"/>
          <w:szCs w:val="28"/>
          <w:lang w:val="uk-UA"/>
        </w:rPr>
      </w:pPr>
    </w:p>
    <w:p w14:paraId="4FFBD309" w14:textId="77777777" w:rsidR="00AC5859" w:rsidRDefault="00AC5859"/>
    <w:sectPr w:rsidR="00AC5859" w:rsidSect="00574B6F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B6081"/>
    <w:multiLevelType w:val="multilevel"/>
    <w:tmpl w:val="17325C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084"/>
    <w:rsid w:val="000F6AAA"/>
    <w:rsid w:val="001B1C7F"/>
    <w:rsid w:val="00574B6F"/>
    <w:rsid w:val="00591D56"/>
    <w:rsid w:val="0075477A"/>
    <w:rsid w:val="00AC5859"/>
    <w:rsid w:val="00B179FE"/>
    <w:rsid w:val="00C9201F"/>
    <w:rsid w:val="00DB308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FB19A"/>
  <w15:chartTrackingRefBased/>
  <w15:docId w15:val="{ED37692E-7799-49C8-BED7-3C6A4528D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B6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B3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3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3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3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3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3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3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3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30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30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30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30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30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30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30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B3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30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B3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30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B30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30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308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30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B308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B30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1050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2026-04-30T11:30:00Z</cp:lastPrinted>
  <dcterms:created xsi:type="dcterms:W3CDTF">2026-04-23T12:19:00Z</dcterms:created>
  <dcterms:modified xsi:type="dcterms:W3CDTF">2026-04-30T11:31:00Z</dcterms:modified>
</cp:coreProperties>
</file>