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F9BD43" w14:textId="40E41384" w:rsidR="00CB3A29" w:rsidRPr="00BC5DD2" w:rsidRDefault="00CB3A29" w:rsidP="00CB3A29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 w:rsidRPr="00BC5DD2">
        <w:rPr>
          <w:rFonts w:ascii="Traktir" w:hAnsi="Traktir"/>
          <w:bCs/>
          <w:noProof/>
          <w:snapToGrid w:val="0"/>
          <w:color w:val="00FF00"/>
          <w:lang w:val="uk-UA" w:eastAsia="uk-UA"/>
        </w:rPr>
        <w:drawing>
          <wp:inline distT="0" distB="0" distL="0" distR="0" wp14:anchorId="72CDDF3B" wp14:editId="2A315058">
            <wp:extent cx="581025" cy="771525"/>
            <wp:effectExtent l="0" t="0" r="9525" b="9525"/>
            <wp:docPr id="15948206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EA3A9" w14:textId="77777777" w:rsidR="00CB3A29" w:rsidRPr="00BC5DD2" w:rsidRDefault="00CB3A29" w:rsidP="00CB3A29">
      <w:pPr>
        <w:jc w:val="center"/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>ПЕТРІВСЬКА СІЛЬСЬКА РАДА</w:t>
      </w:r>
    </w:p>
    <w:p w14:paraId="51394896" w14:textId="77777777" w:rsidR="00CB3A29" w:rsidRPr="00C3282D" w:rsidRDefault="00CB3A29" w:rsidP="00CB3A29">
      <w:pPr>
        <w:rPr>
          <w:b/>
          <w:sz w:val="28"/>
          <w:szCs w:val="28"/>
          <w:lang w:val="uk-UA"/>
        </w:rPr>
      </w:pPr>
      <w:r w:rsidRPr="00BC5DD2"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1DA27331" w14:textId="4DBC3BDD" w:rsidR="00CB3A29" w:rsidRPr="00BC5DD2" w:rsidRDefault="00CB3A29" w:rsidP="00CB3A2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Вісімдесят друга</w:t>
      </w:r>
      <w:r w:rsidRPr="00BC5DD2">
        <w:rPr>
          <w:b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uk-UA"/>
        </w:rPr>
        <w:t>восьмого</w:t>
      </w:r>
      <w:r w:rsidRPr="00BC5DD2">
        <w:rPr>
          <w:b/>
          <w:sz w:val="28"/>
          <w:szCs w:val="28"/>
          <w:lang w:val="uk-UA"/>
        </w:rPr>
        <w:t xml:space="preserve"> скликання</w:t>
      </w:r>
    </w:p>
    <w:p w14:paraId="7C29EA53" w14:textId="77777777" w:rsidR="00CB3A29" w:rsidRPr="00C3282D" w:rsidRDefault="00CB3A29" w:rsidP="00CB3A29">
      <w:pPr>
        <w:jc w:val="center"/>
        <w:rPr>
          <w:sz w:val="28"/>
          <w:szCs w:val="28"/>
          <w:lang w:val="uk-UA"/>
        </w:rPr>
      </w:pPr>
      <w:r w:rsidRPr="00BC5DD2">
        <w:rPr>
          <w:lang w:val="uk-UA"/>
        </w:rPr>
        <w:t xml:space="preserve">  </w:t>
      </w: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2"/>
        <w:gridCol w:w="4779"/>
      </w:tblGrid>
      <w:tr w:rsidR="00CB3A29" w:rsidRPr="00BC5DD2" w14:paraId="367E4005" w14:textId="77777777" w:rsidTr="000C50E1">
        <w:tc>
          <w:tcPr>
            <w:tcW w:w="4826" w:type="dxa"/>
          </w:tcPr>
          <w:p w14:paraId="6F0F75F3" w14:textId="0360FACE" w:rsidR="00CB3A29" w:rsidRPr="00BC5DD2" w:rsidRDefault="00CB3A29" w:rsidP="000C50E1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19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» </w:t>
            </w:r>
            <w:r>
              <w:rPr>
                <w:b/>
                <w:sz w:val="28"/>
                <w:szCs w:val="28"/>
                <w:lang w:val="uk-UA"/>
              </w:rPr>
              <w:t>березня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 20</w:t>
            </w:r>
            <w:r>
              <w:rPr>
                <w:b/>
                <w:sz w:val="28"/>
                <w:szCs w:val="28"/>
                <w:lang w:val="uk-UA"/>
              </w:rPr>
              <w:t>26</w:t>
            </w:r>
            <w:r w:rsidRPr="00BC5DD2"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</w:tcPr>
          <w:p w14:paraId="3F2CD899" w14:textId="29254DCF" w:rsidR="00CB3A29" w:rsidRPr="00BC5DD2" w:rsidRDefault="00CB3A29" w:rsidP="000C50E1">
            <w:pPr>
              <w:tabs>
                <w:tab w:val="left" w:pos="6750"/>
              </w:tabs>
              <w:jc w:val="right"/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 xml:space="preserve">                          №</w:t>
            </w:r>
            <w:r w:rsidR="00572998">
              <w:rPr>
                <w:b/>
                <w:sz w:val="28"/>
                <w:szCs w:val="28"/>
                <w:lang w:val="uk-UA"/>
              </w:rPr>
              <w:t xml:space="preserve"> 3363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CB3A29" w:rsidRPr="00BC5DD2" w14:paraId="78975A54" w14:textId="77777777" w:rsidTr="000C50E1">
        <w:tc>
          <w:tcPr>
            <w:tcW w:w="9652" w:type="dxa"/>
            <w:gridSpan w:val="2"/>
          </w:tcPr>
          <w:p w14:paraId="246AE2E0" w14:textId="77777777" w:rsidR="00CB3A29" w:rsidRDefault="00CB3A29" w:rsidP="000C50E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b/>
                <w:sz w:val="28"/>
                <w:szCs w:val="28"/>
                <w:lang w:val="uk-UA"/>
              </w:rPr>
              <w:t>РІШЕННЯ</w:t>
            </w:r>
          </w:p>
          <w:p w14:paraId="338E63CC" w14:textId="77777777" w:rsidR="00CB3A29" w:rsidRPr="00BC5DD2" w:rsidRDefault="00CB3A29" w:rsidP="000C50E1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CB3A29" w:rsidRPr="00BC5DD2" w14:paraId="6D73DAE5" w14:textId="77777777" w:rsidTr="000C50E1">
        <w:tc>
          <w:tcPr>
            <w:tcW w:w="4826" w:type="dxa"/>
          </w:tcPr>
          <w:p w14:paraId="617144D2" w14:textId="2EF16557" w:rsidR="00CB3A29" w:rsidRPr="003E3B2A" w:rsidRDefault="00CB3A29" w:rsidP="000C50E1">
            <w:pPr>
              <w:rPr>
                <w:b/>
                <w:i/>
                <w:sz w:val="28"/>
                <w:szCs w:val="28"/>
                <w:lang w:val="uk-UA"/>
              </w:rPr>
            </w:pPr>
            <w:r w:rsidRPr="003E3B2A">
              <w:rPr>
                <w:b/>
                <w:i/>
                <w:sz w:val="28"/>
                <w:szCs w:val="28"/>
                <w:lang w:val="uk-UA"/>
              </w:rPr>
              <w:t xml:space="preserve">Про проведення нормативної грошової оцінки земель села </w:t>
            </w:r>
            <w:r>
              <w:rPr>
                <w:b/>
                <w:i/>
                <w:sz w:val="28"/>
                <w:szCs w:val="28"/>
                <w:lang w:val="uk-UA"/>
              </w:rPr>
              <w:t>Лютіж</w:t>
            </w:r>
          </w:p>
        </w:tc>
        <w:tc>
          <w:tcPr>
            <w:tcW w:w="4826" w:type="dxa"/>
          </w:tcPr>
          <w:p w14:paraId="516A1351" w14:textId="77777777" w:rsidR="00CB3A29" w:rsidRPr="003E3B2A" w:rsidRDefault="00CB3A29" w:rsidP="000C50E1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14:paraId="10A1868B" w14:textId="77777777" w:rsidR="00CB3A29" w:rsidRPr="00BC5DD2" w:rsidRDefault="00CB3A29" w:rsidP="00CB3A29">
      <w:pPr>
        <w:jc w:val="both"/>
        <w:rPr>
          <w:sz w:val="28"/>
          <w:szCs w:val="28"/>
          <w:lang w:val="uk-UA"/>
        </w:rPr>
      </w:pPr>
      <w:r w:rsidRPr="00BC5DD2">
        <w:rPr>
          <w:sz w:val="28"/>
          <w:szCs w:val="28"/>
          <w:lang w:val="uk-UA"/>
        </w:rPr>
        <w:t xml:space="preserve">     </w:t>
      </w:r>
    </w:p>
    <w:p w14:paraId="3B918774" w14:textId="1726CBE7" w:rsidR="00CB3A29" w:rsidRPr="00BC5DD2" w:rsidRDefault="00CB3A29" w:rsidP="00572998">
      <w:pPr>
        <w:ind w:firstLine="709"/>
        <w:jc w:val="both"/>
        <w:rPr>
          <w:sz w:val="28"/>
          <w:szCs w:val="28"/>
          <w:lang w:val="uk-UA"/>
        </w:rPr>
      </w:pPr>
      <w:r w:rsidRPr="00DD7F31">
        <w:rPr>
          <w:sz w:val="28"/>
          <w:szCs w:val="28"/>
          <w:lang w:val="uk-UA"/>
        </w:rPr>
        <w:t xml:space="preserve">З метою забезпечення надходжень до </w:t>
      </w:r>
      <w:r>
        <w:rPr>
          <w:sz w:val="28"/>
          <w:szCs w:val="28"/>
          <w:lang w:val="uk-UA"/>
        </w:rPr>
        <w:t>сільського</w:t>
      </w:r>
      <w:r w:rsidRPr="00DD7F31">
        <w:rPr>
          <w:sz w:val="28"/>
          <w:szCs w:val="28"/>
          <w:lang w:val="uk-UA"/>
        </w:rPr>
        <w:t xml:space="preserve"> бюджету</w:t>
      </w:r>
      <w:r>
        <w:rPr>
          <w:sz w:val="28"/>
          <w:szCs w:val="28"/>
          <w:lang w:val="uk-UA"/>
        </w:rPr>
        <w:t xml:space="preserve">, на виконання </w:t>
      </w:r>
      <w:r w:rsidRPr="00DD7F31">
        <w:rPr>
          <w:sz w:val="28"/>
          <w:szCs w:val="28"/>
          <w:lang w:val="uk-UA"/>
        </w:rPr>
        <w:t>ст.</w:t>
      </w:r>
      <w:r>
        <w:rPr>
          <w:sz w:val="28"/>
          <w:szCs w:val="28"/>
          <w:lang w:val="uk-UA"/>
        </w:rPr>
        <w:t xml:space="preserve"> </w:t>
      </w:r>
      <w:r w:rsidRPr="00DD7F31">
        <w:rPr>
          <w:sz w:val="28"/>
          <w:szCs w:val="28"/>
          <w:lang w:val="uk-UA"/>
        </w:rPr>
        <w:t>201 Земельного кодексу України, ст.ст.</w:t>
      </w:r>
      <w:r>
        <w:rPr>
          <w:sz w:val="28"/>
          <w:szCs w:val="28"/>
          <w:lang w:val="uk-UA"/>
        </w:rPr>
        <w:t xml:space="preserve"> </w:t>
      </w:r>
      <w:r w:rsidRPr="00DD7F31">
        <w:rPr>
          <w:sz w:val="28"/>
          <w:szCs w:val="28"/>
          <w:lang w:val="uk-UA"/>
        </w:rPr>
        <w:t>271, 274, 288, 289 Податкового кодексу України, ст.ст.</w:t>
      </w:r>
      <w:r>
        <w:rPr>
          <w:sz w:val="28"/>
          <w:szCs w:val="28"/>
          <w:lang w:val="uk-UA"/>
        </w:rPr>
        <w:t xml:space="preserve"> </w:t>
      </w:r>
      <w:r w:rsidRPr="00DD7F31">
        <w:rPr>
          <w:sz w:val="28"/>
          <w:szCs w:val="28"/>
          <w:lang w:val="uk-UA"/>
        </w:rPr>
        <w:t xml:space="preserve">5, 13, 15, 18 Закону України «Про оцінку земель» та керуючись вимогами ст.ст. 16, 26, 33, 59 Закону України  «Про місцеве самоврядування  в  Україні», </w:t>
      </w:r>
      <w:bookmarkStart w:id="0" w:name="_GoBack"/>
      <w:bookmarkEnd w:id="0"/>
    </w:p>
    <w:p w14:paraId="590646FA" w14:textId="77777777" w:rsidR="00CB3A29" w:rsidRPr="00D3590F" w:rsidRDefault="00CB3A29" w:rsidP="00CB3A29">
      <w:pPr>
        <w:jc w:val="both"/>
        <w:rPr>
          <w:b/>
          <w:sz w:val="28"/>
          <w:szCs w:val="28"/>
          <w:lang w:val="uk-UA"/>
        </w:rPr>
      </w:pPr>
      <w:r w:rsidRPr="00D3590F">
        <w:rPr>
          <w:b/>
          <w:sz w:val="28"/>
          <w:szCs w:val="28"/>
          <w:lang w:val="uk-UA"/>
        </w:rPr>
        <w:t>сільська рада</w:t>
      </w:r>
    </w:p>
    <w:p w14:paraId="60DDDCDB" w14:textId="77777777" w:rsidR="00CB3A29" w:rsidRPr="00BC5DD2" w:rsidRDefault="00CB3A29" w:rsidP="00CB3A29">
      <w:pPr>
        <w:jc w:val="center"/>
        <w:rPr>
          <w:b/>
          <w:i/>
          <w:sz w:val="28"/>
          <w:szCs w:val="28"/>
          <w:lang w:val="uk-UA"/>
        </w:rPr>
      </w:pPr>
      <w:r w:rsidRPr="00BC5DD2">
        <w:rPr>
          <w:b/>
          <w:i/>
          <w:sz w:val="28"/>
          <w:szCs w:val="28"/>
          <w:lang w:val="uk-UA"/>
        </w:rPr>
        <w:t>ВИРІШИЛА:</w:t>
      </w:r>
    </w:p>
    <w:p w14:paraId="3A6E96F3" w14:textId="037981C2" w:rsidR="00CB3A29" w:rsidRDefault="00CB3A29" w:rsidP="00CB3A29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1. </w:t>
      </w:r>
      <w:r w:rsidRPr="00DD7F31">
        <w:rPr>
          <w:color w:val="000000"/>
          <w:sz w:val="28"/>
          <w:szCs w:val="28"/>
          <w:bdr w:val="none" w:sz="0" w:space="0" w:color="auto" w:frame="1"/>
          <w:lang w:val="uk-UA"/>
        </w:rPr>
        <w:t>Провести нормативну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Pr="00DD7F31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грошову оцінку земель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села Лютіж Вишгородського району Київської області.</w:t>
      </w:r>
    </w:p>
    <w:p w14:paraId="3FA1B681" w14:textId="035F0CC2" w:rsidR="00CB3A29" w:rsidRDefault="00CB3A29" w:rsidP="00CB3A29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2. </w:t>
      </w:r>
      <w:r w:rsidRPr="008D17E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Організацію виконання заходів з проведення нормативної грошової оцінки земель села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>Лютіж</w:t>
      </w:r>
      <w:r w:rsidRPr="008D17E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доручити відділу </w:t>
      </w: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 питань архітектури та </w:t>
      </w:r>
      <w:r w:rsidRPr="008D17ED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земельних відносин </w:t>
      </w:r>
      <w:proofErr w:type="spellStart"/>
      <w:r>
        <w:rPr>
          <w:color w:val="000000"/>
          <w:sz w:val="28"/>
          <w:szCs w:val="28"/>
          <w:bdr w:val="none" w:sz="0" w:space="0" w:color="auto" w:frame="1"/>
          <w:lang w:val="uk-UA"/>
        </w:rPr>
        <w:t>Петрівської</w:t>
      </w:r>
      <w:proofErr w:type="spellEnd"/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сільської ради</w:t>
      </w:r>
      <w:r w:rsidRPr="008D17ED">
        <w:rPr>
          <w:color w:val="000000"/>
          <w:sz w:val="28"/>
          <w:szCs w:val="28"/>
          <w:bdr w:val="none" w:sz="0" w:space="0" w:color="auto" w:frame="1"/>
          <w:lang w:val="uk-UA"/>
        </w:rPr>
        <w:t>.</w:t>
      </w:r>
    </w:p>
    <w:p w14:paraId="39E33E9E" w14:textId="4954F7DB" w:rsidR="00CB3A29" w:rsidRPr="008D17ED" w:rsidRDefault="00CB3A29" w:rsidP="00CB3A29">
      <w:pPr>
        <w:spacing w:before="120"/>
        <w:jc w:val="both"/>
        <w:rPr>
          <w:color w:val="000000"/>
          <w:sz w:val="28"/>
          <w:szCs w:val="28"/>
          <w:bdr w:val="none" w:sz="0" w:space="0" w:color="auto" w:frame="1"/>
          <w:lang w:val="uk-UA"/>
        </w:rPr>
      </w:pPr>
      <w:r>
        <w:rPr>
          <w:color w:val="000000"/>
          <w:sz w:val="28"/>
          <w:szCs w:val="28"/>
          <w:bdr w:val="none" w:sz="0" w:space="0" w:color="auto" w:frame="1"/>
          <w:lang w:val="uk-UA"/>
        </w:rPr>
        <w:t xml:space="preserve">3. Доручити сільському голові укласти відповідний договір на проведення нормативної грошової оцінки земель села Лютіж Вишгородського району Київської області. </w:t>
      </w:r>
    </w:p>
    <w:p w14:paraId="5DE5FF60" w14:textId="5A8D788F" w:rsidR="00CB3A29" w:rsidRPr="003E3B2A" w:rsidRDefault="00CB3A29" w:rsidP="00CB3A29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</w:t>
      </w:r>
      <w:r w:rsidRPr="00BC5DD2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  <w:r w:rsidRPr="00BC5DD2">
        <w:rPr>
          <w:sz w:val="28"/>
          <w:szCs w:val="28"/>
          <w:lang w:val="uk-UA"/>
        </w:rPr>
        <w:t xml:space="preserve">Контроль за виконанням цього рішення покласти на постійну комісію </w:t>
      </w:r>
      <w:r w:rsidRPr="003E3B2A">
        <w:rPr>
          <w:sz w:val="28"/>
          <w:szCs w:val="28"/>
          <w:lang w:val="uk-UA"/>
        </w:rPr>
        <w:t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B82E6C2" w14:textId="77777777" w:rsidR="00CB3A29" w:rsidRPr="00BC5DD2" w:rsidRDefault="00CB3A29" w:rsidP="00CB3A29">
      <w:pPr>
        <w:spacing w:before="120"/>
        <w:jc w:val="both"/>
        <w:rPr>
          <w:sz w:val="28"/>
          <w:szCs w:val="28"/>
          <w:lang w:val="uk-UA"/>
        </w:rPr>
      </w:pPr>
    </w:p>
    <w:p w14:paraId="47DB74FF" w14:textId="77777777" w:rsidR="00CB3A29" w:rsidRDefault="00CB3A29" w:rsidP="00CB3A29">
      <w:pPr>
        <w:jc w:val="both"/>
        <w:rPr>
          <w:sz w:val="28"/>
          <w:szCs w:val="28"/>
          <w:lang w:val="uk-UA"/>
        </w:rPr>
      </w:pPr>
    </w:p>
    <w:p w14:paraId="49243048" w14:textId="77777777" w:rsidR="00CB3A29" w:rsidRPr="00BC5DD2" w:rsidRDefault="00CB3A29" w:rsidP="00CB3A29">
      <w:pPr>
        <w:jc w:val="both"/>
        <w:rPr>
          <w:sz w:val="28"/>
          <w:szCs w:val="28"/>
          <w:lang w:val="uk-UA"/>
        </w:rPr>
      </w:pPr>
    </w:p>
    <w:p w14:paraId="0C5D053D" w14:textId="77777777" w:rsidR="00CB3A29" w:rsidRPr="003E3B2A" w:rsidRDefault="00CB3A29" w:rsidP="00CB3A29">
      <w:pPr>
        <w:jc w:val="center"/>
        <w:rPr>
          <w:b/>
          <w:i/>
          <w:sz w:val="28"/>
          <w:szCs w:val="28"/>
          <w:lang w:val="uk-UA"/>
        </w:rPr>
      </w:pPr>
      <w:r w:rsidRPr="003E3B2A">
        <w:rPr>
          <w:b/>
          <w:i/>
          <w:sz w:val="28"/>
          <w:szCs w:val="28"/>
          <w:lang w:val="uk-UA"/>
        </w:rPr>
        <w:t xml:space="preserve">Сільський голова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p w14:paraId="679EA8C9" w14:textId="77777777" w:rsidR="00CB3A29" w:rsidRPr="003E3B2A" w:rsidRDefault="00CB3A29" w:rsidP="00CB3A29">
      <w:pPr>
        <w:jc w:val="center"/>
        <w:rPr>
          <w:b/>
          <w:i/>
          <w:sz w:val="28"/>
          <w:szCs w:val="28"/>
          <w:lang w:val="uk-UA"/>
        </w:rPr>
      </w:pPr>
    </w:p>
    <w:p w14:paraId="4CBE06A1" w14:textId="77777777" w:rsidR="00CB3A29" w:rsidRDefault="00CB3A29" w:rsidP="00CB3A29">
      <w:pPr>
        <w:jc w:val="center"/>
        <w:rPr>
          <w:b/>
          <w:i/>
          <w:sz w:val="28"/>
          <w:szCs w:val="28"/>
          <w:lang w:val="uk-UA"/>
        </w:rPr>
      </w:pPr>
    </w:p>
    <w:p w14:paraId="31111FA3" w14:textId="77777777" w:rsidR="00CB3A29" w:rsidRPr="00BC5DD2" w:rsidRDefault="00CB3A29" w:rsidP="00CB3A29">
      <w:pPr>
        <w:jc w:val="center"/>
        <w:rPr>
          <w:b/>
          <w:i/>
          <w:sz w:val="28"/>
          <w:szCs w:val="28"/>
          <w:lang w:val="uk-UA"/>
        </w:rPr>
      </w:pPr>
    </w:p>
    <w:p w14:paraId="6FF7D4CA" w14:textId="77777777" w:rsidR="00AC5859" w:rsidRDefault="00AC5859"/>
    <w:sectPr w:rsidR="00AC5859" w:rsidSect="00CB3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19C"/>
    <w:rsid w:val="00572998"/>
    <w:rsid w:val="00591D56"/>
    <w:rsid w:val="0075477A"/>
    <w:rsid w:val="007877CE"/>
    <w:rsid w:val="00AB719C"/>
    <w:rsid w:val="00AC5859"/>
    <w:rsid w:val="00CB3A2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D76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1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1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1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1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1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1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1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1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1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1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1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1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1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1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1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1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1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1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B7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1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7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1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71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1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71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1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71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719C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CB3A29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5729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299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A2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B719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719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B719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B719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719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B719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B719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B719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B719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719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B71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B719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B719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B719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B719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B719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B719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B719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B719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AB71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B719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B71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B719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AB719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B719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B719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B719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B719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B719C"/>
    <w:rPr>
      <w:b/>
      <w:bCs/>
      <w:smallCaps/>
      <w:color w:val="2F5496" w:themeColor="accent1" w:themeShade="BF"/>
      <w:spacing w:val="5"/>
    </w:rPr>
  </w:style>
  <w:style w:type="paragraph" w:customStyle="1" w:styleId="xfmc1">
    <w:name w:val="xfmc1"/>
    <w:basedOn w:val="a"/>
    <w:rsid w:val="00CB3A29"/>
    <w:pPr>
      <w:spacing w:before="100" w:beforeAutospacing="1" w:after="100" w:afterAutospacing="1"/>
    </w:pPr>
  </w:style>
  <w:style w:type="paragraph" w:styleId="ac">
    <w:name w:val="Balloon Text"/>
    <w:basedOn w:val="a"/>
    <w:link w:val="ad"/>
    <w:uiPriority w:val="99"/>
    <w:semiHidden/>
    <w:unhideWhenUsed/>
    <w:rsid w:val="005729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72998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873</Words>
  <Characters>498</Characters>
  <Application>Microsoft Office Word</Application>
  <DocSecurity>0</DocSecurity>
  <Lines>4</Lines>
  <Paragraphs>2</Paragraphs>
  <ScaleCrop>false</ScaleCrop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2026-03-13T11:11:00Z</dcterms:created>
  <dcterms:modified xsi:type="dcterms:W3CDTF">2026-03-19T09:40:00Z</dcterms:modified>
</cp:coreProperties>
</file>