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8F5" w:rsidRPr="002A0E3E" w:rsidRDefault="00EA68F5" w:rsidP="00EA68F5">
      <w:pPr>
        <w:jc w:val="center"/>
        <w:rPr>
          <w:snapToGrid w:val="0"/>
          <w:color w:val="00FF00"/>
          <w:sz w:val="26"/>
          <w:szCs w:val="26"/>
        </w:rPr>
      </w:pPr>
      <w:r w:rsidRPr="002A0E3E">
        <w:rPr>
          <w:noProof/>
          <w:color w:val="00FF00"/>
          <w:sz w:val="26"/>
          <w:szCs w:val="26"/>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8F5" w:rsidRPr="002A0E3E" w:rsidRDefault="00DF237E" w:rsidP="00EA68F5">
      <w:pPr>
        <w:jc w:val="center"/>
        <w:rPr>
          <w:b/>
          <w:sz w:val="26"/>
          <w:szCs w:val="26"/>
        </w:rPr>
      </w:pPr>
      <w:r w:rsidRPr="002A0E3E">
        <w:rPr>
          <w:b/>
          <w:sz w:val="26"/>
          <w:szCs w:val="26"/>
        </w:rPr>
        <w:t xml:space="preserve"> </w:t>
      </w:r>
      <w:r w:rsidR="00EA68F5" w:rsidRPr="002A0E3E">
        <w:rPr>
          <w:b/>
          <w:sz w:val="26"/>
          <w:szCs w:val="26"/>
        </w:rPr>
        <w:t>ПЕТРІВСЬКА СІЛЬСЬКА РАДА</w:t>
      </w:r>
    </w:p>
    <w:p w:rsidR="00EA68F5" w:rsidRPr="002A0E3E" w:rsidRDefault="00EA68F5" w:rsidP="00EA68F5">
      <w:pPr>
        <w:jc w:val="center"/>
        <w:rPr>
          <w:b/>
          <w:sz w:val="26"/>
          <w:szCs w:val="26"/>
        </w:rPr>
      </w:pPr>
      <w:r w:rsidRPr="002A0E3E">
        <w:rPr>
          <w:b/>
          <w:sz w:val="26"/>
          <w:szCs w:val="26"/>
        </w:rPr>
        <w:t>ВИШГОРОДСЬКОГО РАЙОНУ КИЇВСЬКОЇ ОБЛАСТІ</w:t>
      </w:r>
    </w:p>
    <w:p w:rsidR="00EA68F5" w:rsidRPr="002A0E3E" w:rsidRDefault="0070052C" w:rsidP="00DF237E">
      <w:pPr>
        <w:jc w:val="center"/>
        <w:rPr>
          <w:rFonts w:eastAsia="Times New Roman"/>
          <w:b/>
          <w:sz w:val="26"/>
          <w:szCs w:val="26"/>
          <w:lang w:eastAsia="ru-RU"/>
        </w:rPr>
      </w:pPr>
      <w:r>
        <w:rPr>
          <w:b/>
          <w:sz w:val="26"/>
          <w:szCs w:val="26"/>
        </w:rPr>
        <w:t>Шістдесят п’ята</w:t>
      </w:r>
      <w:r w:rsidR="000B6DE9">
        <w:rPr>
          <w:b/>
          <w:sz w:val="26"/>
          <w:szCs w:val="26"/>
        </w:rPr>
        <w:t xml:space="preserve"> </w:t>
      </w:r>
      <w:r w:rsidR="00DF237E" w:rsidRPr="002A0E3E">
        <w:rPr>
          <w:rFonts w:eastAsia="Times New Roman"/>
          <w:b/>
          <w:sz w:val="26"/>
          <w:szCs w:val="26"/>
          <w:lang w:eastAsia="ru-RU"/>
        </w:rPr>
        <w:t>сесія восьмого скликання</w:t>
      </w:r>
    </w:p>
    <w:p w:rsidR="00EA68F5" w:rsidRPr="002A0E3E" w:rsidRDefault="00EA68F5" w:rsidP="00EA68F5">
      <w:pPr>
        <w:rPr>
          <w:sz w:val="26"/>
          <w:szCs w:val="26"/>
        </w:rPr>
      </w:pPr>
    </w:p>
    <w:tbl>
      <w:tblPr>
        <w:tblW w:w="0" w:type="auto"/>
        <w:tblLook w:val="04A0" w:firstRow="1" w:lastRow="0" w:firstColumn="1" w:lastColumn="0" w:noHBand="0" w:noVBand="1"/>
      </w:tblPr>
      <w:tblGrid>
        <w:gridCol w:w="4790"/>
        <w:gridCol w:w="4781"/>
      </w:tblGrid>
      <w:tr w:rsidR="00EA68F5" w:rsidRPr="002A0E3E" w:rsidTr="00EA68F5">
        <w:tc>
          <w:tcPr>
            <w:tcW w:w="4790" w:type="dxa"/>
            <w:hideMark/>
          </w:tcPr>
          <w:p w:rsidR="00EA68F5" w:rsidRPr="002A0E3E" w:rsidRDefault="00DF237E" w:rsidP="0070052C">
            <w:pPr>
              <w:tabs>
                <w:tab w:val="left" w:pos="6750"/>
              </w:tabs>
              <w:rPr>
                <w:b/>
                <w:sz w:val="26"/>
                <w:szCs w:val="26"/>
              </w:rPr>
            </w:pPr>
            <w:r w:rsidRPr="002A0E3E">
              <w:rPr>
                <w:b/>
                <w:sz w:val="26"/>
                <w:szCs w:val="26"/>
              </w:rPr>
              <w:t>«2</w:t>
            </w:r>
            <w:r w:rsidR="0070052C">
              <w:rPr>
                <w:b/>
                <w:sz w:val="26"/>
                <w:szCs w:val="26"/>
              </w:rPr>
              <w:t>4</w:t>
            </w:r>
            <w:r w:rsidRPr="002A0E3E">
              <w:rPr>
                <w:b/>
                <w:sz w:val="26"/>
                <w:szCs w:val="26"/>
              </w:rPr>
              <w:t>» грудня 202</w:t>
            </w:r>
            <w:r w:rsidR="0070052C">
              <w:rPr>
                <w:b/>
                <w:sz w:val="26"/>
                <w:szCs w:val="26"/>
              </w:rPr>
              <w:t>4</w:t>
            </w:r>
            <w:r w:rsidR="00EA68F5" w:rsidRPr="002A0E3E">
              <w:rPr>
                <w:b/>
                <w:sz w:val="26"/>
                <w:szCs w:val="26"/>
              </w:rPr>
              <w:t xml:space="preserve"> року</w:t>
            </w:r>
          </w:p>
        </w:tc>
        <w:tc>
          <w:tcPr>
            <w:tcW w:w="4781" w:type="dxa"/>
            <w:hideMark/>
          </w:tcPr>
          <w:p w:rsidR="00EA68F5" w:rsidRPr="002A0E3E" w:rsidRDefault="00DF237E" w:rsidP="0070052C">
            <w:pPr>
              <w:tabs>
                <w:tab w:val="left" w:pos="6750"/>
              </w:tabs>
              <w:jc w:val="right"/>
              <w:rPr>
                <w:b/>
                <w:sz w:val="26"/>
                <w:szCs w:val="26"/>
              </w:rPr>
            </w:pPr>
            <w:r w:rsidRPr="002A0E3E">
              <w:rPr>
                <w:b/>
                <w:sz w:val="26"/>
                <w:szCs w:val="26"/>
              </w:rPr>
              <w:t>№</w:t>
            </w:r>
            <w:r w:rsidR="003E5D89">
              <w:rPr>
                <w:b/>
                <w:sz w:val="26"/>
                <w:szCs w:val="26"/>
              </w:rPr>
              <w:t xml:space="preserve"> </w:t>
            </w:r>
            <w:r w:rsidR="00BD2030">
              <w:rPr>
                <w:b/>
                <w:sz w:val="26"/>
                <w:szCs w:val="26"/>
              </w:rPr>
              <w:t>2416</w:t>
            </w:r>
            <w:bookmarkStart w:id="0" w:name="_GoBack"/>
            <w:bookmarkEnd w:id="0"/>
            <w:r w:rsidR="0070052C">
              <w:rPr>
                <w:b/>
                <w:sz w:val="26"/>
                <w:szCs w:val="26"/>
              </w:rPr>
              <w:t xml:space="preserve"> </w:t>
            </w:r>
            <w:r w:rsidR="004022C5">
              <w:rPr>
                <w:b/>
                <w:sz w:val="26"/>
                <w:szCs w:val="26"/>
              </w:rPr>
              <w:t xml:space="preserve"> </w:t>
            </w:r>
            <w:r w:rsidRPr="002A0E3E">
              <w:rPr>
                <w:b/>
                <w:sz w:val="26"/>
                <w:szCs w:val="26"/>
              </w:rPr>
              <w:t xml:space="preserve"> </w:t>
            </w:r>
          </w:p>
        </w:tc>
      </w:tr>
      <w:tr w:rsidR="00EA68F5" w:rsidRPr="002A0E3E" w:rsidTr="00EA68F5">
        <w:tc>
          <w:tcPr>
            <w:tcW w:w="9571" w:type="dxa"/>
            <w:gridSpan w:val="2"/>
            <w:hideMark/>
          </w:tcPr>
          <w:p w:rsidR="00EA68F5" w:rsidRPr="002A0E3E" w:rsidRDefault="00EA68F5">
            <w:pPr>
              <w:tabs>
                <w:tab w:val="left" w:pos="6750"/>
              </w:tabs>
              <w:jc w:val="center"/>
              <w:rPr>
                <w:b/>
                <w:sz w:val="26"/>
                <w:szCs w:val="26"/>
              </w:rPr>
            </w:pPr>
            <w:r w:rsidRPr="002A0E3E">
              <w:rPr>
                <w:b/>
                <w:sz w:val="26"/>
                <w:szCs w:val="26"/>
              </w:rPr>
              <w:t>РІШЕННЯ</w:t>
            </w:r>
          </w:p>
        </w:tc>
      </w:tr>
    </w:tbl>
    <w:p w:rsidR="00EA68F5" w:rsidRPr="002A0E3E" w:rsidRDefault="00EA68F5" w:rsidP="00EA68F5">
      <w:pPr>
        <w:pStyle w:val="Style2"/>
        <w:widowControl/>
        <w:spacing w:line="240" w:lineRule="auto"/>
        <w:jc w:val="left"/>
        <w:rPr>
          <w:rStyle w:val="FontStyle17"/>
          <w:i/>
        </w:rPr>
      </w:pPr>
    </w:p>
    <w:p w:rsidR="00EA68F5" w:rsidRPr="002A0E3E" w:rsidRDefault="00EA68F5" w:rsidP="00224AD1">
      <w:pPr>
        <w:pStyle w:val="Style2"/>
        <w:widowControl/>
        <w:spacing w:line="240" w:lineRule="auto"/>
        <w:rPr>
          <w:b/>
          <w:bCs/>
          <w:i/>
          <w:sz w:val="26"/>
          <w:szCs w:val="26"/>
        </w:rPr>
      </w:pPr>
      <w:r w:rsidRPr="002A0E3E">
        <w:rPr>
          <w:rStyle w:val="FontStyle17"/>
          <w:i/>
        </w:rPr>
        <w:t xml:space="preserve">Про затвердження Порядку і нормативів відрахування до загального фонду сільського бюджету комунальними </w:t>
      </w:r>
      <w:r w:rsidR="00224AD1">
        <w:rPr>
          <w:rStyle w:val="FontStyle17"/>
          <w:i/>
        </w:rPr>
        <w:t xml:space="preserve">підприємствами </w:t>
      </w:r>
      <w:proofErr w:type="spellStart"/>
      <w:r w:rsidR="00224AD1">
        <w:rPr>
          <w:rStyle w:val="FontStyle17"/>
          <w:i/>
        </w:rPr>
        <w:t>Петрівської</w:t>
      </w:r>
      <w:proofErr w:type="spellEnd"/>
      <w:r w:rsidR="00224AD1">
        <w:rPr>
          <w:rStyle w:val="FontStyle17"/>
          <w:i/>
        </w:rPr>
        <w:t xml:space="preserve"> сільської ради</w:t>
      </w:r>
      <w:r w:rsidRPr="002A0E3E">
        <w:rPr>
          <w:rStyle w:val="FontStyle17"/>
          <w:i/>
        </w:rPr>
        <w:t xml:space="preserve"> частини чистого прибутку (доходу) </w:t>
      </w:r>
      <w:r w:rsidR="00224AD1">
        <w:rPr>
          <w:rStyle w:val="FontStyle17"/>
          <w:i/>
        </w:rPr>
        <w:t xml:space="preserve"> </w:t>
      </w:r>
      <w:r w:rsidR="00DF237E" w:rsidRPr="002A0E3E">
        <w:rPr>
          <w:rStyle w:val="FontStyle17"/>
          <w:i/>
        </w:rPr>
        <w:t>у 202</w:t>
      </w:r>
      <w:r w:rsidR="0070052C">
        <w:rPr>
          <w:rStyle w:val="FontStyle17"/>
          <w:i/>
        </w:rPr>
        <w:t>5</w:t>
      </w:r>
      <w:r w:rsidRPr="002A0E3E">
        <w:rPr>
          <w:rStyle w:val="FontStyle17"/>
          <w:i/>
        </w:rPr>
        <w:t xml:space="preserve"> році</w:t>
      </w:r>
    </w:p>
    <w:p w:rsidR="001810E8" w:rsidRDefault="00EA68F5" w:rsidP="002D0453">
      <w:pPr>
        <w:pStyle w:val="Style6"/>
        <w:widowControl/>
        <w:tabs>
          <w:tab w:val="left" w:pos="299"/>
        </w:tabs>
        <w:spacing w:before="292" w:line="310" w:lineRule="exact"/>
        <w:ind w:firstLine="709"/>
        <w:rPr>
          <w:rStyle w:val="FontStyle11"/>
          <w:i/>
          <w:sz w:val="26"/>
          <w:szCs w:val="26"/>
        </w:rPr>
      </w:pPr>
      <w:r w:rsidRPr="002A0E3E">
        <w:rPr>
          <w:rStyle w:val="FontStyle11"/>
          <w:b w:val="0"/>
          <w:bCs w:val="0"/>
          <w:sz w:val="26"/>
          <w:szCs w:val="26"/>
        </w:rPr>
        <w:t>Ві</w:t>
      </w:r>
      <w:r w:rsidR="001810E8">
        <w:rPr>
          <w:rStyle w:val="FontStyle11"/>
          <w:b w:val="0"/>
          <w:bCs w:val="0"/>
          <w:sz w:val="26"/>
          <w:szCs w:val="26"/>
        </w:rPr>
        <w:t xml:space="preserve">дповідно п. 29 ч. 1 ст. 26, </w:t>
      </w:r>
      <w:r w:rsidRPr="002A0E3E">
        <w:rPr>
          <w:rStyle w:val="FontStyle11"/>
          <w:b w:val="0"/>
          <w:bCs w:val="0"/>
          <w:sz w:val="26"/>
          <w:szCs w:val="26"/>
        </w:rPr>
        <w:t>60 Закону України «Про місцеве самоврядування в Україні», ст. 69 Бюджетного кодексу України, враховуючи ви</w:t>
      </w:r>
      <w:r w:rsidR="00DF237E" w:rsidRPr="002A0E3E">
        <w:rPr>
          <w:rStyle w:val="FontStyle11"/>
          <w:b w:val="0"/>
          <w:bCs w:val="0"/>
          <w:sz w:val="26"/>
          <w:szCs w:val="26"/>
        </w:rPr>
        <w:t>сновки та рекомендації постійних комісій</w:t>
      </w:r>
      <w:r w:rsidRPr="002A0E3E">
        <w:rPr>
          <w:rStyle w:val="FontStyle11"/>
          <w:b w:val="0"/>
          <w:bCs w:val="0"/>
          <w:sz w:val="26"/>
          <w:szCs w:val="26"/>
        </w:rPr>
        <w:t xml:space="preserve"> </w:t>
      </w:r>
      <w:proofErr w:type="spellStart"/>
      <w:r w:rsidR="00DF237E" w:rsidRPr="002A0E3E">
        <w:rPr>
          <w:rStyle w:val="FontStyle11"/>
          <w:b w:val="0"/>
          <w:bCs w:val="0"/>
          <w:sz w:val="26"/>
          <w:szCs w:val="26"/>
        </w:rPr>
        <w:t>П</w:t>
      </w:r>
      <w:r w:rsidR="00DF237E" w:rsidRPr="002A0E3E">
        <w:rPr>
          <w:rStyle w:val="FontStyle18"/>
        </w:rPr>
        <w:t>етрівської</w:t>
      </w:r>
      <w:proofErr w:type="spellEnd"/>
      <w:r w:rsidR="00DF237E" w:rsidRPr="002A0E3E">
        <w:rPr>
          <w:rStyle w:val="FontStyle18"/>
        </w:rPr>
        <w:t xml:space="preserve"> сільської ради</w:t>
      </w:r>
      <w:r w:rsidRPr="002A0E3E">
        <w:rPr>
          <w:rStyle w:val="FontStyle11"/>
          <w:b w:val="0"/>
          <w:bCs w:val="0"/>
          <w:sz w:val="26"/>
          <w:szCs w:val="26"/>
        </w:rPr>
        <w:t xml:space="preserve">, </w:t>
      </w:r>
      <w:r w:rsidR="001810E8">
        <w:rPr>
          <w:rStyle w:val="FontStyle11"/>
          <w:b w:val="0"/>
          <w:bCs w:val="0"/>
          <w:sz w:val="26"/>
          <w:szCs w:val="26"/>
        </w:rPr>
        <w:t xml:space="preserve">враховуючи висновки і рекомендації постійної комісії сільської ради </w:t>
      </w:r>
      <w:r w:rsidR="001810E8" w:rsidRPr="001810E8">
        <w:rPr>
          <w:rStyle w:val="FontStyle11"/>
          <w:b w:val="0"/>
          <w:bCs w:val="0"/>
          <w:sz w:val="26"/>
          <w:szCs w:val="26"/>
        </w:rPr>
        <w:t>з питань бюджету, фінансів, соціально – економічного розвитку, інвестиційної діяльності, підприємництва та зовнішньоекономічних зв’язків</w:t>
      </w:r>
      <w:r w:rsidR="001810E8">
        <w:rPr>
          <w:rStyle w:val="FontStyle11"/>
          <w:b w:val="0"/>
          <w:bCs w:val="0"/>
          <w:sz w:val="26"/>
          <w:szCs w:val="26"/>
        </w:rPr>
        <w:t xml:space="preserve">, </w:t>
      </w:r>
      <w:r w:rsidRPr="002A0E3E">
        <w:rPr>
          <w:rStyle w:val="FontStyle11"/>
          <w:b w:val="0"/>
          <w:bCs w:val="0"/>
          <w:sz w:val="26"/>
          <w:szCs w:val="26"/>
        </w:rPr>
        <w:t xml:space="preserve">з метою збільшення дохідної частини місцевого бюджету, </w:t>
      </w:r>
      <w:r w:rsidRPr="002A0E3E">
        <w:rPr>
          <w:rStyle w:val="FontStyle11"/>
          <w:i/>
          <w:sz w:val="26"/>
          <w:szCs w:val="26"/>
        </w:rPr>
        <w:t>сільська</w:t>
      </w:r>
      <w:r w:rsidRPr="002A0E3E">
        <w:rPr>
          <w:rStyle w:val="FontStyle12"/>
          <w:i/>
          <w:sz w:val="26"/>
          <w:szCs w:val="26"/>
        </w:rPr>
        <w:t xml:space="preserve"> </w:t>
      </w:r>
      <w:r w:rsidRPr="002A0E3E">
        <w:rPr>
          <w:rStyle w:val="FontStyle11"/>
          <w:i/>
          <w:sz w:val="26"/>
          <w:szCs w:val="26"/>
        </w:rPr>
        <w:t>рада</w:t>
      </w:r>
    </w:p>
    <w:p w:rsidR="002D0453" w:rsidRPr="002A0E3E" w:rsidRDefault="002D0453" w:rsidP="002D0453">
      <w:pPr>
        <w:pStyle w:val="Style6"/>
        <w:widowControl/>
        <w:tabs>
          <w:tab w:val="left" w:pos="299"/>
        </w:tabs>
        <w:spacing w:before="292" w:line="310" w:lineRule="exact"/>
        <w:ind w:firstLine="709"/>
        <w:rPr>
          <w:b/>
          <w:bCs/>
          <w:i/>
          <w:sz w:val="26"/>
          <w:szCs w:val="26"/>
        </w:rPr>
      </w:pPr>
    </w:p>
    <w:p w:rsidR="00EA68F5" w:rsidRPr="002A0E3E" w:rsidRDefault="00EA68F5" w:rsidP="00EA68F5">
      <w:pPr>
        <w:pStyle w:val="Style5"/>
        <w:widowControl/>
        <w:spacing w:before="23"/>
        <w:ind w:left="223"/>
        <w:jc w:val="center"/>
        <w:rPr>
          <w:rStyle w:val="FontStyle13"/>
        </w:rPr>
      </w:pPr>
      <w:r w:rsidRPr="002A0E3E">
        <w:rPr>
          <w:rStyle w:val="FontStyle13"/>
          <w:i/>
        </w:rPr>
        <w:t>ВИРІШИЛА:</w:t>
      </w:r>
    </w:p>
    <w:p w:rsidR="00EA68F5" w:rsidRPr="002A0E3E" w:rsidRDefault="00EA68F5" w:rsidP="001810E8">
      <w:pPr>
        <w:pStyle w:val="Style2"/>
        <w:widowControl/>
        <w:spacing w:line="240" w:lineRule="auto"/>
        <w:ind w:firstLine="720"/>
        <w:jc w:val="both"/>
        <w:rPr>
          <w:rStyle w:val="FontStyle18"/>
        </w:rPr>
      </w:pPr>
      <w:r w:rsidRPr="002A0E3E">
        <w:rPr>
          <w:rStyle w:val="FontStyle18"/>
        </w:rPr>
        <w:t>1.</w:t>
      </w:r>
      <w:r w:rsidR="001810E8">
        <w:rPr>
          <w:rStyle w:val="FontStyle18"/>
        </w:rPr>
        <w:t xml:space="preserve"> </w:t>
      </w:r>
      <w:r w:rsidRPr="002A0E3E">
        <w:rPr>
          <w:rStyle w:val="FontStyle18"/>
        </w:rPr>
        <w:t>Затвердити Порядок</w:t>
      </w:r>
      <w:r w:rsidRPr="002A0E3E">
        <w:rPr>
          <w:rStyle w:val="FontStyle17"/>
          <w:b w:val="0"/>
        </w:rPr>
        <w:t xml:space="preserve"> і нормативи відрахування до загального фонду сільського бюджету комунальними підприємствами, які на</w:t>
      </w:r>
      <w:r w:rsidR="005F1CC9">
        <w:rPr>
          <w:rStyle w:val="FontStyle17"/>
          <w:b w:val="0"/>
        </w:rPr>
        <w:t>лежать до комунальної власності</w:t>
      </w:r>
      <w:r w:rsidRPr="002A0E3E">
        <w:rPr>
          <w:rStyle w:val="FontStyle17"/>
          <w:b w:val="0"/>
        </w:rPr>
        <w:t xml:space="preserve"> </w:t>
      </w:r>
      <w:proofErr w:type="spellStart"/>
      <w:r w:rsidR="00DF237E" w:rsidRPr="002A0E3E">
        <w:rPr>
          <w:rStyle w:val="FontStyle17"/>
          <w:b w:val="0"/>
        </w:rPr>
        <w:t>П</w:t>
      </w:r>
      <w:r w:rsidRPr="002A0E3E">
        <w:rPr>
          <w:rStyle w:val="FontStyle17"/>
          <w:b w:val="0"/>
        </w:rPr>
        <w:t>етрівської</w:t>
      </w:r>
      <w:proofErr w:type="spellEnd"/>
      <w:r w:rsidRPr="002A0E3E">
        <w:rPr>
          <w:rStyle w:val="FontStyle17"/>
          <w:b w:val="0"/>
        </w:rPr>
        <w:t xml:space="preserve"> сільської </w:t>
      </w:r>
      <w:r w:rsidR="00DF237E" w:rsidRPr="002A0E3E">
        <w:rPr>
          <w:rStyle w:val="FontStyle17"/>
          <w:b w:val="0"/>
        </w:rPr>
        <w:t>територіальної громади</w:t>
      </w:r>
      <w:r w:rsidRPr="002A0E3E">
        <w:rPr>
          <w:rStyle w:val="FontStyle17"/>
          <w:b w:val="0"/>
        </w:rPr>
        <w:t>, частини чистого пр</w:t>
      </w:r>
      <w:r w:rsidR="003E5D89">
        <w:rPr>
          <w:rStyle w:val="FontStyle17"/>
          <w:b w:val="0"/>
        </w:rPr>
        <w:t>ибутку (доходу) за результатами</w:t>
      </w:r>
      <w:r w:rsidRPr="002A0E3E">
        <w:rPr>
          <w:rStyle w:val="FontStyle17"/>
          <w:b w:val="0"/>
        </w:rPr>
        <w:t xml:space="preserve"> фінансово</w:t>
      </w:r>
      <w:r w:rsidR="00DF237E" w:rsidRPr="002A0E3E">
        <w:rPr>
          <w:rStyle w:val="FontStyle17"/>
          <w:b w:val="0"/>
        </w:rPr>
        <w:t>-господарської діяльності у 202</w:t>
      </w:r>
      <w:r w:rsidR="0070052C">
        <w:rPr>
          <w:rStyle w:val="FontStyle17"/>
          <w:b w:val="0"/>
        </w:rPr>
        <w:t>5</w:t>
      </w:r>
      <w:r w:rsidRPr="002A0E3E">
        <w:rPr>
          <w:rStyle w:val="FontStyle17"/>
          <w:b w:val="0"/>
        </w:rPr>
        <w:t xml:space="preserve"> році, </w:t>
      </w:r>
      <w:r w:rsidR="001810E8">
        <w:rPr>
          <w:rStyle w:val="FontStyle17"/>
          <w:b w:val="0"/>
        </w:rPr>
        <w:t>(</w:t>
      </w:r>
      <w:r w:rsidRPr="002A0E3E">
        <w:rPr>
          <w:rStyle w:val="FontStyle18"/>
        </w:rPr>
        <w:t xml:space="preserve">далі </w:t>
      </w:r>
      <w:r w:rsidR="001810E8">
        <w:rPr>
          <w:rStyle w:val="FontStyle18"/>
        </w:rPr>
        <w:t xml:space="preserve">– </w:t>
      </w:r>
      <w:r w:rsidRPr="002A0E3E">
        <w:rPr>
          <w:rStyle w:val="FontStyle18"/>
        </w:rPr>
        <w:t>Порядок</w:t>
      </w:r>
      <w:r w:rsidR="001810E8">
        <w:rPr>
          <w:rStyle w:val="FontStyle18"/>
        </w:rPr>
        <w:t>)</w:t>
      </w:r>
      <w:r w:rsidRPr="002A0E3E">
        <w:rPr>
          <w:rStyle w:val="FontStyle18"/>
        </w:rPr>
        <w:t>, що додається.</w:t>
      </w:r>
    </w:p>
    <w:p w:rsidR="00EA68F5" w:rsidRPr="002A0E3E" w:rsidRDefault="00EA68F5" w:rsidP="001810E8">
      <w:pPr>
        <w:ind w:firstLine="720"/>
        <w:jc w:val="both"/>
        <w:rPr>
          <w:rStyle w:val="FontStyle18"/>
        </w:rPr>
      </w:pPr>
    </w:p>
    <w:p w:rsidR="00EA68F5" w:rsidRDefault="00EA68F5" w:rsidP="001810E8">
      <w:pPr>
        <w:ind w:firstLine="720"/>
        <w:jc w:val="both"/>
        <w:rPr>
          <w:rStyle w:val="FontStyle18"/>
        </w:rPr>
      </w:pPr>
      <w:r w:rsidRPr="002A0E3E">
        <w:rPr>
          <w:rStyle w:val="FontStyle18"/>
        </w:rPr>
        <w:t xml:space="preserve">2. </w:t>
      </w:r>
      <w:r w:rsidR="00B21DF0" w:rsidRPr="002A0E3E">
        <w:rPr>
          <w:sz w:val="26"/>
          <w:szCs w:val="26"/>
        </w:rPr>
        <w:t>Вишгородській ДПІ ГУ ДПС</w:t>
      </w:r>
      <w:r w:rsidRPr="002A0E3E">
        <w:rPr>
          <w:sz w:val="26"/>
          <w:szCs w:val="26"/>
        </w:rPr>
        <w:t xml:space="preserve"> у Київській області </w:t>
      </w:r>
      <w:r w:rsidRPr="002A0E3E">
        <w:rPr>
          <w:rStyle w:val="FontStyle18"/>
        </w:rPr>
        <w:t xml:space="preserve">здійснювати контроль за повнотою і своєчасністю сплати частини чистого прибутку (доходу) </w:t>
      </w:r>
      <w:r w:rsidRPr="002A0E3E">
        <w:rPr>
          <w:rStyle w:val="FontStyle17"/>
          <w:b w:val="0"/>
        </w:rPr>
        <w:t xml:space="preserve">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Петрівської сільської територіальної громади</w:t>
      </w:r>
      <w:r w:rsidRPr="002A0E3E">
        <w:rPr>
          <w:rStyle w:val="FontStyle17"/>
          <w:b w:val="0"/>
        </w:rPr>
        <w:t xml:space="preserve"> </w:t>
      </w:r>
      <w:r w:rsidRPr="002A0E3E">
        <w:rPr>
          <w:rStyle w:val="FontStyle18"/>
        </w:rPr>
        <w:t>згідно із затвердженим цим рішенням Порядком.</w:t>
      </w:r>
    </w:p>
    <w:p w:rsidR="005F1CC9" w:rsidRDefault="005F1CC9" w:rsidP="001810E8">
      <w:pPr>
        <w:ind w:firstLine="720"/>
        <w:jc w:val="both"/>
        <w:rPr>
          <w:rStyle w:val="FontStyle18"/>
        </w:rPr>
      </w:pPr>
    </w:p>
    <w:p w:rsidR="005F1CC9" w:rsidRPr="002A0E3E" w:rsidRDefault="005F1CC9" w:rsidP="001810E8">
      <w:pPr>
        <w:ind w:firstLine="720"/>
        <w:jc w:val="both"/>
        <w:rPr>
          <w:rStyle w:val="FontStyle18"/>
        </w:rPr>
      </w:pPr>
      <w:r>
        <w:rPr>
          <w:rStyle w:val="FontStyle18"/>
        </w:rPr>
        <w:t xml:space="preserve">3. Дане </w:t>
      </w:r>
      <w:r w:rsidR="002D0453">
        <w:rPr>
          <w:rStyle w:val="FontStyle18"/>
        </w:rPr>
        <w:t xml:space="preserve">рішення набирає чинності з 01 </w:t>
      </w:r>
      <w:r>
        <w:rPr>
          <w:rStyle w:val="FontStyle18"/>
        </w:rPr>
        <w:t>січня 202</w:t>
      </w:r>
      <w:r w:rsidR="0070052C">
        <w:rPr>
          <w:rStyle w:val="FontStyle18"/>
        </w:rPr>
        <w:t>5</w:t>
      </w:r>
      <w:r>
        <w:rPr>
          <w:rStyle w:val="FontStyle18"/>
        </w:rPr>
        <w:t xml:space="preserve"> року.</w:t>
      </w:r>
    </w:p>
    <w:p w:rsidR="00EA68F5" w:rsidRPr="002A0E3E" w:rsidRDefault="00EA68F5" w:rsidP="001810E8">
      <w:pPr>
        <w:pStyle w:val="Style6"/>
        <w:widowControl/>
        <w:tabs>
          <w:tab w:val="left" w:pos="299"/>
        </w:tabs>
        <w:spacing w:before="292" w:line="310" w:lineRule="exact"/>
        <w:ind w:firstLine="720"/>
        <w:rPr>
          <w:rStyle w:val="FontStyle18"/>
        </w:rPr>
      </w:pPr>
      <w:r w:rsidRPr="002A0E3E">
        <w:rPr>
          <w:rStyle w:val="FontStyle18"/>
        </w:rPr>
        <w:t>3.</w:t>
      </w:r>
      <w:r w:rsidR="001810E8">
        <w:rPr>
          <w:rStyle w:val="FontStyle18"/>
        </w:rPr>
        <w:t xml:space="preserve"> </w:t>
      </w:r>
      <w:r w:rsidRPr="002A0E3E">
        <w:rPr>
          <w:rStyle w:val="FontStyle18"/>
        </w:rPr>
        <w:t xml:space="preserve">Контроль за виконанням цього рішення покласти на постійну комісію </w:t>
      </w:r>
      <w:r w:rsidR="00DF237E" w:rsidRPr="002A0E3E">
        <w:rPr>
          <w:rStyle w:val="FontStyle18"/>
        </w:rPr>
        <w:t>сільської ради</w:t>
      </w:r>
      <w:r w:rsidR="00DF237E" w:rsidRPr="002A0E3E">
        <w:rPr>
          <w:rFonts w:eastAsia="Times New Roman"/>
          <w:b/>
          <w:color w:val="000000"/>
          <w:sz w:val="26"/>
          <w:szCs w:val="26"/>
          <w:lang w:eastAsia="ru-RU"/>
        </w:rPr>
        <w:t xml:space="preserve"> </w:t>
      </w:r>
      <w:r w:rsidR="00DF237E" w:rsidRPr="001810E8">
        <w:rPr>
          <w:rFonts w:eastAsia="Times New Roman"/>
          <w:color w:val="000000"/>
          <w:sz w:val="26"/>
          <w:szCs w:val="26"/>
          <w:lang w:eastAsia="ru-RU"/>
        </w:rPr>
        <w:t xml:space="preserve">з </w:t>
      </w:r>
      <w:r w:rsidR="00DF237E" w:rsidRPr="002A0E3E">
        <w:rPr>
          <w:rFonts w:eastAsia="Times New Roman"/>
          <w:color w:val="000000"/>
          <w:sz w:val="26"/>
          <w:szCs w:val="26"/>
          <w:lang w:eastAsia="ru-RU"/>
        </w:rPr>
        <w:t>питань бюджету, фінансів, соціально – економічного розвитку, інвестиційної діяльності, підприємництва та зовнішньоекономічних зв’язків</w:t>
      </w:r>
      <w:r w:rsidRPr="002A0E3E">
        <w:rPr>
          <w:rStyle w:val="FontStyle18"/>
        </w:rPr>
        <w:t>.</w:t>
      </w:r>
    </w:p>
    <w:p w:rsidR="00EA68F5" w:rsidRPr="002A0E3E" w:rsidRDefault="00EA68F5" w:rsidP="00EA68F5">
      <w:pPr>
        <w:rPr>
          <w:rStyle w:val="FontStyle18"/>
        </w:rPr>
      </w:pPr>
    </w:p>
    <w:p w:rsidR="00EA68F5" w:rsidRPr="002A0E3E" w:rsidRDefault="00EA68F5" w:rsidP="00EA68F5">
      <w:pPr>
        <w:tabs>
          <w:tab w:val="left" w:pos="1185"/>
        </w:tabs>
        <w:rPr>
          <w:rStyle w:val="FontStyle18"/>
        </w:rPr>
      </w:pPr>
      <w:r w:rsidRPr="002A0E3E">
        <w:rPr>
          <w:rStyle w:val="FontStyle18"/>
        </w:rPr>
        <w:tab/>
      </w:r>
    </w:p>
    <w:p w:rsidR="00EA68F5" w:rsidRPr="002A0E3E" w:rsidRDefault="00EA68F5" w:rsidP="00EA68F5">
      <w:pPr>
        <w:rPr>
          <w:i/>
          <w:sz w:val="26"/>
          <w:szCs w:val="26"/>
        </w:rPr>
      </w:pPr>
      <w:r w:rsidRPr="002A0E3E">
        <w:rPr>
          <w:b/>
          <w:bCs/>
          <w:i/>
          <w:color w:val="000000"/>
          <w:sz w:val="26"/>
          <w:szCs w:val="26"/>
          <w:lang w:val="ru-RU"/>
        </w:rPr>
        <w:t>С</w:t>
      </w:r>
      <w:proofErr w:type="spellStart"/>
      <w:r w:rsidRPr="002A0E3E">
        <w:rPr>
          <w:b/>
          <w:bCs/>
          <w:i/>
          <w:color w:val="000000"/>
          <w:sz w:val="26"/>
          <w:szCs w:val="26"/>
        </w:rPr>
        <w:t>ільський</w:t>
      </w:r>
      <w:proofErr w:type="spellEnd"/>
      <w:r w:rsidRPr="002A0E3E">
        <w:rPr>
          <w:b/>
          <w:bCs/>
          <w:i/>
          <w:color w:val="000000"/>
          <w:sz w:val="26"/>
          <w:szCs w:val="26"/>
        </w:rPr>
        <w:t xml:space="preserve">  голова                </w:t>
      </w:r>
      <w:r w:rsidRPr="002A0E3E">
        <w:rPr>
          <w:b/>
          <w:bCs/>
          <w:i/>
          <w:color w:val="000000"/>
          <w:sz w:val="26"/>
          <w:szCs w:val="26"/>
          <w:lang w:val="ru-RU"/>
        </w:rPr>
        <w:t xml:space="preserve">                               </w:t>
      </w:r>
      <w:r w:rsidR="00DF237E" w:rsidRPr="002A0E3E">
        <w:rPr>
          <w:b/>
          <w:bCs/>
          <w:i/>
          <w:color w:val="000000"/>
          <w:sz w:val="26"/>
          <w:szCs w:val="26"/>
        </w:rPr>
        <w:t xml:space="preserve">       </w:t>
      </w:r>
      <w:r w:rsidR="001810E8">
        <w:rPr>
          <w:b/>
          <w:bCs/>
          <w:i/>
          <w:color w:val="000000"/>
          <w:sz w:val="26"/>
          <w:szCs w:val="26"/>
        </w:rPr>
        <w:t xml:space="preserve">            </w:t>
      </w:r>
      <w:r w:rsidR="00DF237E" w:rsidRPr="002A0E3E">
        <w:rPr>
          <w:b/>
          <w:bCs/>
          <w:i/>
          <w:color w:val="000000"/>
          <w:sz w:val="26"/>
          <w:szCs w:val="26"/>
        </w:rPr>
        <w:t xml:space="preserve">     </w:t>
      </w:r>
      <w:r w:rsidRPr="002A0E3E">
        <w:rPr>
          <w:b/>
          <w:bCs/>
          <w:i/>
          <w:color w:val="000000"/>
          <w:sz w:val="26"/>
          <w:szCs w:val="26"/>
          <w:lang w:val="ru-RU"/>
        </w:rPr>
        <w:t xml:space="preserve">    </w:t>
      </w:r>
      <w:r w:rsidRPr="002A0E3E">
        <w:rPr>
          <w:b/>
          <w:bCs/>
          <w:i/>
          <w:color w:val="000000"/>
          <w:sz w:val="26"/>
          <w:szCs w:val="26"/>
        </w:rPr>
        <w:t xml:space="preserve"> </w:t>
      </w:r>
      <w:proofErr w:type="spellStart"/>
      <w:r w:rsidRPr="002A0E3E">
        <w:rPr>
          <w:b/>
          <w:bCs/>
          <w:i/>
          <w:color w:val="000000"/>
          <w:sz w:val="26"/>
          <w:szCs w:val="26"/>
        </w:rPr>
        <w:t>Р</w:t>
      </w:r>
      <w:r w:rsidR="00DF237E" w:rsidRPr="002A0E3E">
        <w:rPr>
          <w:b/>
          <w:bCs/>
          <w:i/>
          <w:color w:val="000000"/>
          <w:sz w:val="26"/>
          <w:szCs w:val="26"/>
        </w:rPr>
        <w:t>адіон</w:t>
      </w:r>
      <w:proofErr w:type="spellEnd"/>
      <w:r w:rsidR="00DF237E" w:rsidRPr="002A0E3E">
        <w:rPr>
          <w:b/>
          <w:bCs/>
          <w:i/>
          <w:color w:val="000000"/>
          <w:sz w:val="26"/>
          <w:szCs w:val="26"/>
        </w:rPr>
        <w:t xml:space="preserve"> СТАРЕНЬКИЙ</w:t>
      </w:r>
    </w:p>
    <w:p w:rsidR="001810E8" w:rsidRPr="001810E8" w:rsidRDefault="001810E8" w:rsidP="001810E8">
      <w:pPr>
        <w:ind w:left="5387"/>
        <w:rPr>
          <w:sz w:val="26"/>
          <w:szCs w:val="26"/>
        </w:rPr>
      </w:pPr>
      <w:r w:rsidRPr="001810E8">
        <w:rPr>
          <w:sz w:val="26"/>
          <w:szCs w:val="26"/>
        </w:rPr>
        <w:lastRenderedPageBreak/>
        <w:t>ЗАТВЕРДЖЕНО</w:t>
      </w:r>
    </w:p>
    <w:p w:rsidR="001810E8" w:rsidRPr="001810E8" w:rsidRDefault="001810E8" w:rsidP="001810E8">
      <w:pPr>
        <w:ind w:left="5387"/>
        <w:rPr>
          <w:sz w:val="26"/>
          <w:szCs w:val="26"/>
        </w:rPr>
      </w:pPr>
      <w:r w:rsidRPr="001810E8">
        <w:rPr>
          <w:sz w:val="26"/>
          <w:szCs w:val="26"/>
        </w:rPr>
        <w:t xml:space="preserve">рішенням </w:t>
      </w:r>
      <w:proofErr w:type="spellStart"/>
      <w:r w:rsidRPr="001810E8">
        <w:rPr>
          <w:sz w:val="26"/>
          <w:szCs w:val="26"/>
        </w:rPr>
        <w:t>Петрівської</w:t>
      </w:r>
      <w:proofErr w:type="spellEnd"/>
      <w:r w:rsidRPr="001810E8">
        <w:rPr>
          <w:sz w:val="26"/>
          <w:szCs w:val="26"/>
        </w:rPr>
        <w:t xml:space="preserve"> сільської ради</w:t>
      </w:r>
    </w:p>
    <w:p w:rsidR="002A0E3E" w:rsidRDefault="001810E8" w:rsidP="001810E8">
      <w:pPr>
        <w:ind w:left="5387"/>
        <w:rPr>
          <w:sz w:val="26"/>
          <w:szCs w:val="26"/>
        </w:rPr>
      </w:pPr>
      <w:r w:rsidRPr="001810E8">
        <w:rPr>
          <w:sz w:val="26"/>
          <w:szCs w:val="26"/>
        </w:rPr>
        <w:t>від 2</w:t>
      </w:r>
      <w:r w:rsidR="0070052C">
        <w:rPr>
          <w:sz w:val="26"/>
          <w:szCs w:val="26"/>
        </w:rPr>
        <w:t>4</w:t>
      </w:r>
      <w:r w:rsidRPr="001810E8">
        <w:rPr>
          <w:sz w:val="26"/>
          <w:szCs w:val="26"/>
        </w:rPr>
        <w:t>.12.202</w:t>
      </w:r>
      <w:r w:rsidR="0070052C">
        <w:rPr>
          <w:sz w:val="26"/>
          <w:szCs w:val="26"/>
        </w:rPr>
        <w:t>4</w:t>
      </w:r>
      <w:r w:rsidRPr="001810E8">
        <w:rPr>
          <w:sz w:val="26"/>
          <w:szCs w:val="26"/>
        </w:rPr>
        <w:t xml:space="preserve"> р. № </w:t>
      </w:r>
      <w:r w:rsidR="00BD2030">
        <w:rPr>
          <w:sz w:val="26"/>
          <w:szCs w:val="26"/>
        </w:rPr>
        <w:t>2416</w:t>
      </w:r>
    </w:p>
    <w:p w:rsidR="001810E8" w:rsidRDefault="001810E8" w:rsidP="002A0E3E">
      <w:pPr>
        <w:pStyle w:val="Style2"/>
        <w:widowControl/>
        <w:spacing w:before="119" w:line="240" w:lineRule="auto"/>
        <w:rPr>
          <w:rStyle w:val="FontStyle17"/>
        </w:rPr>
      </w:pPr>
    </w:p>
    <w:p w:rsidR="001810E8" w:rsidRDefault="00DF237E" w:rsidP="002A0E3E">
      <w:pPr>
        <w:pStyle w:val="Style2"/>
        <w:widowControl/>
        <w:spacing w:line="240" w:lineRule="auto"/>
        <w:ind w:left="299"/>
        <w:rPr>
          <w:rStyle w:val="FontStyle17"/>
          <w:i/>
        </w:rPr>
      </w:pPr>
      <w:r w:rsidRPr="002A0E3E">
        <w:rPr>
          <w:rStyle w:val="FontStyle17"/>
          <w:i/>
        </w:rPr>
        <w:t>Поряд</w:t>
      </w:r>
      <w:r w:rsidR="001810E8">
        <w:rPr>
          <w:rStyle w:val="FontStyle17"/>
          <w:i/>
        </w:rPr>
        <w:t>ок</w:t>
      </w:r>
      <w:r w:rsidRPr="002A0E3E">
        <w:rPr>
          <w:rStyle w:val="FontStyle17"/>
          <w:i/>
        </w:rPr>
        <w:t xml:space="preserve"> і норматив</w:t>
      </w:r>
      <w:r w:rsidR="001810E8">
        <w:rPr>
          <w:rStyle w:val="FontStyle17"/>
          <w:i/>
        </w:rPr>
        <w:t xml:space="preserve">и </w:t>
      </w:r>
    </w:p>
    <w:p w:rsidR="00EA68F5" w:rsidRPr="002A0E3E" w:rsidRDefault="00DF237E" w:rsidP="003E5D89">
      <w:pPr>
        <w:pStyle w:val="Style2"/>
        <w:widowControl/>
        <w:spacing w:line="240" w:lineRule="auto"/>
        <w:ind w:left="299"/>
        <w:rPr>
          <w:rFonts w:eastAsia="Times New Roman"/>
          <w:color w:val="333333"/>
          <w:sz w:val="26"/>
          <w:szCs w:val="26"/>
          <w:lang w:eastAsia="en-US"/>
        </w:rPr>
      </w:pPr>
      <w:r w:rsidRPr="002A0E3E">
        <w:rPr>
          <w:rStyle w:val="FontStyle17"/>
          <w:i/>
        </w:rPr>
        <w:t xml:space="preserve">відрахування </w:t>
      </w:r>
      <w:r w:rsidR="003E5D89" w:rsidRPr="003E5D89">
        <w:rPr>
          <w:rStyle w:val="FontStyle17"/>
          <w:i/>
        </w:rPr>
        <w:t xml:space="preserve">до загального фонду сільського бюджету комунальними підприємствами </w:t>
      </w:r>
      <w:proofErr w:type="spellStart"/>
      <w:r w:rsidR="003E5D89" w:rsidRPr="003E5D89">
        <w:rPr>
          <w:rStyle w:val="FontStyle17"/>
          <w:i/>
        </w:rPr>
        <w:t>Петрівської</w:t>
      </w:r>
      <w:proofErr w:type="spellEnd"/>
      <w:r w:rsidR="003E5D89" w:rsidRPr="003E5D89">
        <w:rPr>
          <w:rStyle w:val="FontStyle17"/>
          <w:i/>
        </w:rPr>
        <w:t xml:space="preserve"> сільської ради частини чистого прибутку (доходу)  у 202</w:t>
      </w:r>
      <w:r w:rsidR="0070052C">
        <w:rPr>
          <w:rStyle w:val="FontStyle17"/>
          <w:i/>
        </w:rPr>
        <w:t>5</w:t>
      </w:r>
      <w:r w:rsidR="003E5D89" w:rsidRPr="003E5D89">
        <w:rPr>
          <w:rStyle w:val="FontStyle17"/>
          <w:i/>
        </w:rPr>
        <w:t xml:space="preserve"> році</w:t>
      </w:r>
    </w:p>
    <w:p w:rsidR="00EA68F5" w:rsidRPr="002A0E3E" w:rsidRDefault="00EA68F5" w:rsidP="001810E8">
      <w:pPr>
        <w:widowControl/>
        <w:numPr>
          <w:ilvl w:val="0"/>
          <w:numId w:val="1"/>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val="ru-RU" w:eastAsia="en-US"/>
        </w:rPr>
        <w:t>Даний Порядок і норматив</w:t>
      </w:r>
      <w:r w:rsidRPr="002A0E3E">
        <w:rPr>
          <w:rFonts w:eastAsia="Times New Roman"/>
          <w:color w:val="333333"/>
          <w:sz w:val="26"/>
          <w:szCs w:val="26"/>
          <w:bdr w:val="none" w:sz="0" w:space="0" w:color="auto" w:frame="1"/>
          <w:shd w:val="clear" w:color="auto" w:fill="FFFFFF"/>
          <w:lang w:eastAsia="en-US"/>
        </w:rPr>
        <w:t>и</w:t>
      </w:r>
      <w:r w:rsidR="001810E8">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регламентують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здійснення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001810E8">
        <w:rPr>
          <w:rFonts w:eastAsia="Times New Roman"/>
          <w:color w:val="333333"/>
          <w:sz w:val="26"/>
          <w:szCs w:val="26"/>
          <w:bdr w:val="none" w:sz="0" w:space="0" w:color="auto" w:frame="1"/>
          <w:shd w:val="clear" w:color="auto" w:fill="FFFFFF"/>
          <w:lang w:val="ru-RU" w:eastAsia="en-US"/>
        </w:rPr>
        <w:t xml:space="preserve"> </w:t>
      </w:r>
      <w:r w:rsidRPr="002A0E3E">
        <w:rPr>
          <w:rFonts w:eastAsia="Times New Roman"/>
          <w:color w:val="333333"/>
          <w:sz w:val="26"/>
          <w:szCs w:val="26"/>
          <w:bdr w:val="none" w:sz="0" w:space="0" w:color="auto" w:frame="1"/>
          <w:shd w:val="clear" w:color="auto" w:fill="FFFFFF"/>
          <w:lang w:eastAsia="en-US"/>
        </w:rPr>
        <w:t>сільського</w:t>
      </w:r>
      <w:r w:rsidR="001810E8">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комунальними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DF237E" w:rsidRPr="002A0E3E">
        <w:rPr>
          <w:rStyle w:val="FontStyle17"/>
          <w:b w:val="0"/>
        </w:rPr>
        <w:t>Петрівської</w:t>
      </w:r>
      <w:proofErr w:type="spellEnd"/>
      <w:r w:rsidR="00DF237E"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val="ru-RU" w:eastAsia="en-US"/>
        </w:rPr>
        <w:t xml:space="preserve">, за результатами </w:t>
      </w:r>
      <w:proofErr w:type="spellStart"/>
      <w:r w:rsidRPr="002A0E3E">
        <w:rPr>
          <w:rFonts w:eastAsia="Times New Roman"/>
          <w:color w:val="333333"/>
          <w:sz w:val="26"/>
          <w:szCs w:val="26"/>
          <w:bdr w:val="none" w:sz="0" w:space="0" w:color="auto" w:frame="1"/>
          <w:shd w:val="clear" w:color="auto" w:fill="FFFFFF"/>
          <w:lang w:val="ru-RU" w:eastAsia="en-US"/>
        </w:rPr>
        <w:t>фінансово-господарської</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діяльності</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jc w:val="both"/>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2"/>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Відрахування частини чистого прибутку (доходу) до загального фонду сільського бюджету за результатами фінансово-господарської діяльності провадяться комунальними підприємствами,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Style w:val="FontStyle17"/>
          <w:b w:val="0"/>
        </w:rPr>
        <w:t>Петрівської</w:t>
      </w:r>
      <w:proofErr w:type="spellEnd"/>
      <w:r w:rsidR="00C64149"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у розмірі </w:t>
      </w:r>
      <w:r w:rsidR="0068532F">
        <w:rPr>
          <w:rFonts w:eastAsia="Times New Roman"/>
          <w:color w:val="333333"/>
          <w:sz w:val="26"/>
          <w:szCs w:val="26"/>
          <w:bdr w:val="none" w:sz="0" w:space="0" w:color="auto" w:frame="1"/>
          <w:shd w:val="clear" w:color="auto" w:fill="FFFFFF"/>
          <w:lang w:eastAsia="en-US"/>
        </w:rPr>
        <w:t>20</w:t>
      </w:r>
      <w:r w:rsidRPr="002A0E3E">
        <w:rPr>
          <w:rFonts w:eastAsia="Times New Roman"/>
          <w:color w:val="333333"/>
          <w:sz w:val="26"/>
          <w:szCs w:val="26"/>
          <w:bdr w:val="none" w:sz="0" w:space="0" w:color="auto" w:frame="1"/>
          <w:shd w:val="clear" w:color="auto" w:fill="FFFFFF"/>
          <w:lang w:eastAsia="en-US"/>
        </w:rPr>
        <w:t xml:space="preserve"> (</w:t>
      </w:r>
      <w:r w:rsidR="002D0453">
        <w:rPr>
          <w:rFonts w:eastAsia="Times New Roman"/>
          <w:color w:val="333333"/>
          <w:sz w:val="26"/>
          <w:szCs w:val="26"/>
          <w:bdr w:val="none" w:sz="0" w:space="0" w:color="auto" w:frame="1"/>
          <w:shd w:val="clear" w:color="auto" w:fill="FFFFFF"/>
          <w:lang w:eastAsia="en-US"/>
        </w:rPr>
        <w:t>відсотків</w:t>
      </w:r>
      <w:r w:rsidRPr="002A0E3E">
        <w:rPr>
          <w:rFonts w:eastAsia="Times New Roman"/>
          <w:color w:val="333333"/>
          <w:sz w:val="26"/>
          <w:szCs w:val="26"/>
          <w:bdr w:val="none" w:sz="0" w:space="0" w:color="auto" w:frame="1"/>
          <w:shd w:val="clear" w:color="auto" w:fill="FFFFFF"/>
          <w:lang w:eastAsia="en-US"/>
        </w:rPr>
        <w:t xml:space="preserve">) </w:t>
      </w:r>
      <w:r w:rsidR="002D0453">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eastAsia="en-US"/>
        </w:rPr>
        <w:t>відсотків чистого прибутку (доходу).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3"/>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за відповідний період, визначається, виходячи із обсягу чистого прибутку (доходу), розрахованого згідно з положеннями (стандартами) бухгалтерського обліку та розміру відрахування частини чистого прибутку (доходу), зазначеного у п.2 цього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4"/>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 xml:space="preserve">Частина чистого прибутку (доходу), що підлягає сплаті до загального фонду сільського бюджету, розраховується комунальними підприємствами відповідно до порядку складання розрахунку частини чистого прибутку (доходу), встановленого Державною фіскальною службою, щодо відрахування частини чистого прибутку (доходу) державними підприємствами до державного бюджету. Розрахунок частини чистого прибутку (доходу) разом із фінансовою звітністю подаються до Вишгородської </w:t>
      </w:r>
      <w:r w:rsidR="00B21DF0" w:rsidRPr="002A0E3E">
        <w:rPr>
          <w:sz w:val="26"/>
          <w:szCs w:val="26"/>
        </w:rPr>
        <w:t xml:space="preserve">ДПІ ГУ ДПС </w:t>
      </w:r>
      <w:r w:rsidRPr="002A0E3E">
        <w:rPr>
          <w:rFonts w:eastAsia="Times New Roman"/>
          <w:color w:val="333333"/>
          <w:sz w:val="26"/>
          <w:szCs w:val="26"/>
          <w:bdr w:val="none" w:sz="0" w:space="0" w:color="auto" w:frame="1"/>
          <w:shd w:val="clear" w:color="auto" w:fill="FFFFFF"/>
          <w:lang w:eastAsia="en-US"/>
        </w:rPr>
        <w:t>у Київській області у строки, встановлені для подання декларації з податку на прибуток підприємств.</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5"/>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Визначена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частина</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сплачується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у строки, </w:t>
      </w:r>
      <w:proofErr w:type="spellStart"/>
      <w:r w:rsidRPr="002A0E3E">
        <w:rPr>
          <w:rFonts w:eastAsia="Times New Roman"/>
          <w:color w:val="333333"/>
          <w:sz w:val="26"/>
          <w:szCs w:val="26"/>
          <w:bdr w:val="none" w:sz="0" w:space="0" w:color="auto" w:frame="1"/>
          <w:shd w:val="clear" w:color="auto" w:fill="FFFFFF"/>
          <w:lang w:val="ru-RU" w:eastAsia="en-US"/>
        </w:rPr>
        <w:t>встановлені</w:t>
      </w:r>
      <w:proofErr w:type="spellEnd"/>
      <w:r w:rsidRPr="002A0E3E">
        <w:rPr>
          <w:rFonts w:eastAsia="Times New Roman"/>
          <w:color w:val="333333"/>
          <w:sz w:val="26"/>
          <w:szCs w:val="26"/>
          <w:bdr w:val="none" w:sz="0" w:space="0" w:color="auto" w:frame="1"/>
          <w:shd w:val="clear" w:color="auto" w:fill="FFFFFF"/>
          <w:lang w:val="ru-RU" w:eastAsia="en-US"/>
        </w:rPr>
        <w:t xml:space="preserve"> для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податку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gramStart"/>
      <w:r w:rsidRPr="002A0E3E">
        <w:rPr>
          <w:rFonts w:eastAsia="Times New Roman"/>
          <w:color w:val="333333"/>
          <w:sz w:val="26"/>
          <w:szCs w:val="26"/>
          <w:bdr w:val="none" w:sz="0" w:space="0" w:color="auto" w:frame="1"/>
          <w:shd w:val="clear" w:color="auto" w:fill="FFFFFF"/>
          <w:lang w:val="ru-RU" w:eastAsia="en-US"/>
        </w:rPr>
        <w:t>на</w:t>
      </w:r>
      <w:proofErr w:type="gram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прибуток</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w:t>
      </w:r>
      <w:proofErr w:type="spellEnd"/>
      <w:r w:rsidRPr="002A0E3E">
        <w:rPr>
          <w:rFonts w:eastAsia="Times New Roman"/>
          <w:color w:val="333333"/>
          <w:sz w:val="26"/>
          <w:szCs w:val="26"/>
          <w:bdr w:val="none" w:sz="0" w:space="0" w:color="auto" w:frame="1"/>
          <w:shd w:val="clear" w:color="auto" w:fill="FFFFFF"/>
          <w:lang w:val="ru-RU" w:eastAsia="en-US"/>
        </w:rPr>
        <w:t xml:space="preserve">, і </w:t>
      </w:r>
      <w:proofErr w:type="spellStart"/>
      <w:r w:rsidRPr="002A0E3E">
        <w:rPr>
          <w:rFonts w:eastAsia="Times New Roman"/>
          <w:color w:val="333333"/>
          <w:sz w:val="26"/>
          <w:szCs w:val="26"/>
          <w:bdr w:val="none" w:sz="0" w:space="0" w:color="auto" w:frame="1"/>
          <w:shd w:val="clear" w:color="auto" w:fill="FFFFFF"/>
          <w:lang w:val="ru-RU" w:eastAsia="en-US"/>
        </w:rPr>
        <w:t>зараховується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відповідні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рахунки</w:t>
      </w:r>
      <w:proofErr w:type="spellEnd"/>
      <w:r w:rsidRPr="002A0E3E">
        <w:rPr>
          <w:rFonts w:eastAsia="Times New Roman"/>
          <w:color w:val="333333"/>
          <w:sz w:val="26"/>
          <w:szCs w:val="26"/>
          <w:bdr w:val="none" w:sz="0" w:space="0" w:color="auto" w:frame="1"/>
          <w:shd w:val="clear" w:color="auto" w:fill="FFFFFF"/>
          <w:lang w:val="ru-RU" w:eastAsia="en-US"/>
        </w:rPr>
        <w:t xml:space="preserve"> з </w:t>
      </w:r>
      <w:proofErr w:type="spellStart"/>
      <w:r w:rsidRPr="002A0E3E">
        <w:rPr>
          <w:rFonts w:eastAsia="Times New Roman"/>
          <w:color w:val="333333"/>
          <w:sz w:val="26"/>
          <w:szCs w:val="26"/>
          <w:bdr w:val="none" w:sz="0" w:space="0" w:color="auto" w:frame="1"/>
          <w:shd w:val="clear" w:color="auto" w:fill="FFFFFF"/>
          <w:lang w:val="ru-RU" w:eastAsia="en-US"/>
        </w:rPr>
        <w:t>обліку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надходжень</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сільського</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відкриті</w:t>
      </w:r>
      <w:proofErr w:type="spellEnd"/>
      <w:r w:rsidRPr="002A0E3E">
        <w:rPr>
          <w:rFonts w:eastAsia="Times New Roman"/>
          <w:color w:val="333333"/>
          <w:sz w:val="26"/>
          <w:szCs w:val="26"/>
          <w:bdr w:val="none" w:sz="0" w:space="0" w:color="auto" w:frame="1"/>
          <w:shd w:val="clear" w:color="auto" w:fill="FFFFFF"/>
          <w:lang w:val="ru-RU" w:eastAsia="en-US"/>
        </w:rPr>
        <w:t xml:space="preserve"> в органах</w:t>
      </w:r>
      <w:proofErr w:type="gramStart"/>
      <w:r w:rsidRPr="002A0E3E">
        <w:rPr>
          <w:rFonts w:eastAsia="Times New Roman"/>
          <w:color w:val="333333"/>
          <w:sz w:val="26"/>
          <w:szCs w:val="26"/>
          <w:bdr w:val="none" w:sz="0" w:space="0" w:color="auto" w:frame="1"/>
          <w:shd w:val="clear" w:color="auto" w:fill="FFFFFF"/>
          <w:lang w:val="ru-RU" w:eastAsia="en-US"/>
        </w:rPr>
        <w:t xml:space="preserve"> Д</w:t>
      </w:r>
      <w:proofErr w:type="gramEnd"/>
      <w:r w:rsidRPr="002A0E3E">
        <w:rPr>
          <w:rFonts w:eastAsia="Times New Roman"/>
          <w:color w:val="333333"/>
          <w:sz w:val="26"/>
          <w:szCs w:val="26"/>
          <w:bdr w:val="none" w:sz="0" w:space="0" w:color="auto" w:frame="1"/>
          <w:shd w:val="clear" w:color="auto" w:fill="FFFFFF"/>
          <w:lang w:val="ru-RU" w:eastAsia="en-US"/>
        </w:rPr>
        <w:t>ержавно</w:t>
      </w:r>
      <w:r w:rsidRPr="002A0E3E">
        <w:rPr>
          <w:rFonts w:eastAsia="Times New Roman"/>
          <w:color w:val="333333"/>
          <w:sz w:val="26"/>
          <w:szCs w:val="26"/>
          <w:bdr w:val="none" w:sz="0" w:space="0" w:color="auto" w:frame="1"/>
          <w:shd w:val="clear" w:color="auto" w:fill="FFFFFF"/>
          <w:lang w:eastAsia="en-US"/>
        </w:rPr>
        <w:t>ї</w:t>
      </w:r>
      <w:r w:rsidR="00FC04CC">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казначейс</w:t>
      </w:r>
      <w:r w:rsidRPr="002A0E3E">
        <w:rPr>
          <w:rFonts w:eastAsia="Times New Roman"/>
          <w:color w:val="333333"/>
          <w:sz w:val="26"/>
          <w:szCs w:val="26"/>
          <w:bdr w:val="none" w:sz="0" w:space="0" w:color="auto" w:frame="1"/>
          <w:shd w:val="clear" w:color="auto" w:fill="FFFFFF"/>
          <w:lang w:eastAsia="en-US"/>
        </w:rPr>
        <w:t>ької</w:t>
      </w:r>
      <w:proofErr w:type="spellEnd"/>
      <w:r w:rsidRPr="002A0E3E">
        <w:rPr>
          <w:rFonts w:eastAsia="Times New Roman"/>
          <w:color w:val="333333"/>
          <w:sz w:val="26"/>
          <w:szCs w:val="26"/>
          <w:bdr w:val="none" w:sz="0" w:space="0" w:color="auto" w:frame="1"/>
          <w:shd w:val="clear" w:color="auto" w:fill="FFFFFF"/>
          <w:lang w:eastAsia="en-US"/>
        </w:rPr>
        <w:t xml:space="preserve"> служби</w:t>
      </w:r>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6"/>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Кері</w:t>
      </w:r>
      <w:r w:rsidR="00FC04CC">
        <w:rPr>
          <w:rFonts w:eastAsia="Times New Roman"/>
          <w:color w:val="333333"/>
          <w:sz w:val="26"/>
          <w:szCs w:val="26"/>
          <w:bdr w:val="none" w:sz="0" w:space="0" w:color="auto" w:frame="1"/>
          <w:shd w:val="clear" w:color="auto" w:fill="FFFFFF"/>
          <w:lang w:eastAsia="en-US"/>
        </w:rPr>
        <w:t xml:space="preserve">вникам комунальних підприємств, </w:t>
      </w:r>
      <w:r w:rsidRPr="002A0E3E">
        <w:rPr>
          <w:rFonts w:eastAsia="Times New Roman"/>
          <w:color w:val="333333"/>
          <w:sz w:val="26"/>
          <w:szCs w:val="26"/>
          <w:bdr w:val="none" w:sz="0" w:space="0" w:color="auto" w:frame="1"/>
          <w:shd w:val="clear" w:color="auto" w:fill="FFFFFF"/>
          <w:lang w:eastAsia="en-US"/>
        </w:rPr>
        <w:t xml:space="preserve">що знаходяться у комунальній власності </w:t>
      </w:r>
      <w:r w:rsidR="00C64149"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забезпечити надходження </w:t>
      </w:r>
      <w:r w:rsidRPr="002A0E3E">
        <w:rPr>
          <w:rFonts w:eastAsia="Times New Roman"/>
          <w:color w:val="333333"/>
          <w:sz w:val="26"/>
          <w:szCs w:val="26"/>
          <w:bdr w:val="none" w:sz="0" w:space="0" w:color="auto" w:frame="1"/>
          <w:shd w:val="clear" w:color="auto" w:fill="FFFFFF"/>
          <w:lang w:eastAsia="en-US"/>
        </w:rPr>
        <w:lastRenderedPageBreak/>
        <w:t>відрахувань частини чистого прибутку (доходу) до загального фонду</w:t>
      </w:r>
      <w:r w:rsidR="00C64149" w:rsidRPr="002A0E3E">
        <w:rPr>
          <w:rFonts w:eastAsia="Times New Roman"/>
          <w:color w:val="333333"/>
          <w:sz w:val="26"/>
          <w:szCs w:val="26"/>
          <w:bdr w:val="none" w:sz="0" w:space="0" w:color="auto" w:frame="1"/>
          <w:shd w:val="clear" w:color="auto" w:fill="FFFFFF"/>
          <w:lang w:eastAsia="en-US"/>
        </w:rPr>
        <w:t xml:space="preserve"> сільського бюджету відповідно</w:t>
      </w:r>
      <w:r w:rsidRPr="002A0E3E">
        <w:rPr>
          <w:rFonts w:eastAsia="Times New Roman"/>
          <w:color w:val="333333"/>
          <w:sz w:val="26"/>
          <w:szCs w:val="26"/>
          <w:bdr w:val="none" w:sz="0" w:space="0" w:color="auto" w:frame="1"/>
          <w:shd w:val="clear" w:color="auto" w:fill="FFFFFF"/>
          <w:lang w:eastAsia="en-US"/>
        </w:rPr>
        <w:t xml:space="preserve"> до зазначеного цим рішенням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670BA4" w:rsidP="001810E8">
      <w:pPr>
        <w:widowControl/>
        <w:numPr>
          <w:ilvl w:val="0"/>
          <w:numId w:val="7"/>
        </w:numPr>
        <w:shd w:val="clear" w:color="auto" w:fill="FFFFFF"/>
        <w:autoSpaceDE/>
        <w:adjustRightInd/>
        <w:ind w:left="0" w:right="225" w:firstLine="720"/>
        <w:jc w:val="both"/>
        <w:rPr>
          <w:rFonts w:eastAsia="Times New Roman"/>
          <w:color w:val="333333"/>
          <w:sz w:val="26"/>
          <w:szCs w:val="26"/>
          <w:lang w:val="ru-RU" w:eastAsia="en-US"/>
        </w:rPr>
      </w:pPr>
      <w:r>
        <w:rPr>
          <w:rFonts w:eastAsia="Times New Roman"/>
          <w:color w:val="333333"/>
          <w:sz w:val="26"/>
          <w:szCs w:val="26"/>
          <w:bdr w:val="none" w:sz="0" w:space="0" w:color="auto" w:frame="1"/>
          <w:shd w:val="clear" w:color="auto" w:fill="FFFFFF"/>
          <w:lang w:eastAsia="en-US"/>
        </w:rPr>
        <w:t xml:space="preserve">Рекомендувати </w:t>
      </w:r>
      <w:r w:rsidR="00B21DF0" w:rsidRPr="002A0E3E">
        <w:rPr>
          <w:rFonts w:eastAsia="Times New Roman"/>
          <w:color w:val="333333"/>
          <w:sz w:val="26"/>
          <w:szCs w:val="26"/>
          <w:bdr w:val="none" w:sz="0" w:space="0" w:color="auto" w:frame="1"/>
          <w:shd w:val="clear" w:color="auto" w:fill="FFFFFF"/>
          <w:lang w:eastAsia="en-US"/>
        </w:rPr>
        <w:t>Вишгородській</w:t>
      </w:r>
      <w:r w:rsidR="00EA68F5" w:rsidRPr="002A0E3E">
        <w:rPr>
          <w:rFonts w:eastAsia="Times New Roman"/>
          <w:color w:val="333333"/>
          <w:sz w:val="26"/>
          <w:szCs w:val="26"/>
          <w:bdr w:val="none" w:sz="0" w:space="0" w:color="auto" w:frame="1"/>
          <w:shd w:val="clear" w:color="auto" w:fill="FFFFFF"/>
          <w:lang w:eastAsia="en-US"/>
        </w:rPr>
        <w:t xml:space="preserve"> </w:t>
      </w:r>
      <w:r w:rsidR="00B21DF0" w:rsidRPr="002A0E3E">
        <w:rPr>
          <w:sz w:val="26"/>
          <w:szCs w:val="26"/>
        </w:rPr>
        <w:t xml:space="preserve">ДПІ ГУ ДПС </w:t>
      </w:r>
      <w:r w:rsidR="00EA68F5" w:rsidRPr="002A0E3E">
        <w:rPr>
          <w:rFonts w:eastAsia="Times New Roman"/>
          <w:color w:val="333333"/>
          <w:sz w:val="26"/>
          <w:szCs w:val="26"/>
          <w:bdr w:val="none" w:sz="0" w:space="0" w:color="auto" w:frame="1"/>
          <w:shd w:val="clear" w:color="auto" w:fill="FFFFFF"/>
          <w:lang w:eastAsia="en-US"/>
        </w:rPr>
        <w:t xml:space="preserve">у Київській області здійснювати контроль за повнотою та своєчасністю сплати до бюджету </w:t>
      </w:r>
      <w:r w:rsidR="00C64149" w:rsidRPr="002A0E3E">
        <w:rPr>
          <w:rFonts w:eastAsia="Times New Roman"/>
          <w:color w:val="333333"/>
          <w:sz w:val="26"/>
          <w:szCs w:val="26"/>
          <w:bdr w:val="none" w:sz="0" w:space="0" w:color="auto" w:frame="1"/>
          <w:shd w:val="clear" w:color="auto" w:fill="FFFFFF"/>
          <w:lang w:eastAsia="en-US"/>
        </w:rPr>
        <w:t>П</w:t>
      </w:r>
      <w:r w:rsidR="00EA68F5" w:rsidRPr="002A0E3E">
        <w:rPr>
          <w:rFonts w:eastAsia="Times New Roman"/>
          <w:color w:val="333333"/>
          <w:sz w:val="26"/>
          <w:szCs w:val="26"/>
          <w:bdr w:val="none" w:sz="0" w:space="0" w:color="auto" w:frame="1"/>
          <w:shd w:val="clear" w:color="auto" w:fill="FFFFFF"/>
          <w:lang w:eastAsia="en-US"/>
        </w:rPr>
        <w:t>етрівської сільської ради відрахувань частини чистого прибутку (доходу) комунальними підприємствами.</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8"/>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Інформацію</w:t>
      </w:r>
      <w:proofErr w:type="spellEnd"/>
      <w:r w:rsidRPr="002A0E3E">
        <w:rPr>
          <w:rFonts w:eastAsia="Times New Roman"/>
          <w:color w:val="333333"/>
          <w:sz w:val="26"/>
          <w:szCs w:val="26"/>
          <w:bdr w:val="none" w:sz="0" w:space="0" w:color="auto" w:frame="1"/>
          <w:shd w:val="clear" w:color="auto" w:fill="FFFFFF"/>
          <w:lang w:val="ru-RU" w:eastAsia="en-US"/>
        </w:rPr>
        <w:t xml:space="preserve"> про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сплат</w:t>
      </w:r>
      <w:proofErr w:type="spellEnd"/>
      <w:r w:rsidRPr="002A0E3E">
        <w:rPr>
          <w:rFonts w:eastAsia="Times New Roman"/>
          <w:color w:val="333333"/>
          <w:sz w:val="26"/>
          <w:szCs w:val="26"/>
          <w:bdr w:val="none" w:sz="0" w:space="0" w:color="auto" w:frame="1"/>
          <w:shd w:val="clear" w:color="auto" w:fill="FFFFFF"/>
          <w:lang w:eastAsia="en-US"/>
        </w:rPr>
        <w:t>и</w:t>
      </w:r>
      <w:r w:rsidR="00670BA4">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00C64149" w:rsidRPr="002A0E3E">
        <w:rPr>
          <w:rFonts w:eastAsia="Times New Roman"/>
          <w:color w:val="333333"/>
          <w:sz w:val="26"/>
          <w:szCs w:val="26"/>
          <w:bdr w:val="none" w:sz="0" w:space="0" w:color="auto" w:frame="1"/>
          <w:shd w:val="clear" w:color="auto" w:fill="FFFFFF"/>
          <w:lang w:val="ru-RU" w:eastAsia="en-US"/>
        </w:rPr>
        <w:t>п</w:t>
      </w:r>
      <w:proofErr w:type="gramEnd"/>
      <w:r w:rsidR="00C64149" w:rsidRPr="002A0E3E">
        <w:rPr>
          <w:rFonts w:eastAsia="Times New Roman"/>
          <w:color w:val="333333"/>
          <w:sz w:val="26"/>
          <w:szCs w:val="26"/>
          <w:bdr w:val="none" w:sz="0" w:space="0" w:color="auto" w:frame="1"/>
          <w:shd w:val="clear" w:color="auto" w:fill="FFFFFF"/>
          <w:lang w:val="ru-RU" w:eastAsia="en-US"/>
        </w:rPr>
        <w:t>ідприємства</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подають</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фінансовому</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управлінню</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П</w:t>
      </w:r>
      <w:proofErr w:type="spellStart"/>
      <w:r w:rsidRPr="002A0E3E">
        <w:rPr>
          <w:rFonts w:eastAsia="Times New Roman"/>
          <w:color w:val="333333"/>
          <w:sz w:val="26"/>
          <w:szCs w:val="26"/>
          <w:bdr w:val="none" w:sz="0" w:space="0" w:color="auto" w:frame="1"/>
          <w:shd w:val="clear" w:color="auto" w:fill="FFFFFF"/>
          <w:lang w:eastAsia="en-US"/>
        </w:rPr>
        <w:t>етрівської</w:t>
      </w:r>
      <w:proofErr w:type="spellEnd"/>
      <w:r w:rsidRPr="002A0E3E">
        <w:rPr>
          <w:rFonts w:eastAsia="Times New Roman"/>
          <w:color w:val="333333"/>
          <w:sz w:val="26"/>
          <w:szCs w:val="26"/>
          <w:bdr w:val="none" w:sz="0" w:space="0" w:color="auto" w:frame="1"/>
          <w:shd w:val="clear" w:color="auto" w:fill="FFFFFF"/>
          <w:lang w:eastAsia="en-US"/>
        </w:rPr>
        <w:t xml:space="preserve"> сільської ради</w:t>
      </w:r>
      <w:r w:rsidR="00670BA4">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в </w:t>
      </w:r>
      <w:proofErr w:type="spellStart"/>
      <w:r w:rsidRPr="002A0E3E">
        <w:rPr>
          <w:rFonts w:eastAsia="Times New Roman"/>
          <w:color w:val="333333"/>
          <w:sz w:val="26"/>
          <w:szCs w:val="26"/>
          <w:bdr w:val="none" w:sz="0" w:space="0" w:color="auto" w:frame="1"/>
          <w:shd w:val="clear" w:color="auto" w:fill="FFFFFF"/>
          <w:lang w:val="ru-RU" w:eastAsia="en-US"/>
        </w:rPr>
        <w:t>термін</w:t>
      </w:r>
      <w:proofErr w:type="spellEnd"/>
      <w:r w:rsidRPr="002A0E3E">
        <w:rPr>
          <w:rFonts w:eastAsia="Times New Roman"/>
          <w:color w:val="333333"/>
          <w:sz w:val="26"/>
          <w:szCs w:val="26"/>
          <w:bdr w:val="none" w:sz="0" w:space="0" w:color="auto" w:frame="1"/>
          <w:shd w:val="clear" w:color="auto" w:fill="FFFFFF"/>
          <w:lang w:val="ru-RU" w:eastAsia="en-US"/>
        </w:rPr>
        <w:t xml:space="preserve"> до 25 числа </w:t>
      </w:r>
      <w:proofErr w:type="spellStart"/>
      <w:r w:rsidRPr="002A0E3E">
        <w:rPr>
          <w:rFonts w:eastAsia="Times New Roman"/>
          <w:color w:val="333333"/>
          <w:sz w:val="26"/>
          <w:szCs w:val="26"/>
          <w:bdr w:val="none" w:sz="0" w:space="0" w:color="auto" w:frame="1"/>
          <w:shd w:val="clear" w:color="auto" w:fill="FFFFFF"/>
          <w:lang w:val="ru-RU" w:eastAsia="en-US"/>
        </w:rPr>
        <w:t>місяця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наступного</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звітним</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періодом</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9"/>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Відповідальність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правильність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своєчасність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00FC04CC">
        <w:rPr>
          <w:rFonts w:eastAsia="Times New Roman"/>
          <w:color w:val="333333"/>
          <w:sz w:val="26"/>
          <w:szCs w:val="26"/>
          <w:bdr w:val="none" w:sz="0" w:space="0" w:color="auto" w:frame="1"/>
          <w:shd w:val="clear" w:color="auto" w:fill="FFFFFF"/>
          <w:lang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несуть</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відповідності</w:t>
      </w:r>
      <w:proofErr w:type="spellEnd"/>
      <w:r w:rsidRPr="002A0E3E">
        <w:rPr>
          <w:rFonts w:eastAsia="Times New Roman"/>
          <w:color w:val="333333"/>
          <w:sz w:val="26"/>
          <w:szCs w:val="26"/>
          <w:bdr w:val="none" w:sz="0" w:space="0" w:color="auto" w:frame="1"/>
          <w:shd w:val="clear" w:color="auto" w:fill="FFFFFF"/>
          <w:lang w:val="ru-RU" w:eastAsia="en-US"/>
        </w:rPr>
        <w:t xml:space="preserve"> до чинного </w:t>
      </w:r>
      <w:proofErr w:type="spellStart"/>
      <w:r w:rsidRPr="002A0E3E">
        <w:rPr>
          <w:rFonts w:eastAsia="Times New Roman"/>
          <w:color w:val="333333"/>
          <w:sz w:val="26"/>
          <w:szCs w:val="26"/>
          <w:bdr w:val="none" w:sz="0" w:space="0" w:color="auto" w:frame="1"/>
          <w:shd w:val="clear" w:color="auto" w:fill="FFFFFF"/>
          <w:lang w:val="ru-RU" w:eastAsia="en-US"/>
        </w:rPr>
        <w:t>законодавства</w:t>
      </w:r>
      <w:proofErr w:type="spellEnd"/>
      <w:r w:rsidRPr="002A0E3E">
        <w:rPr>
          <w:rFonts w:eastAsia="Times New Roman"/>
          <w:color w:val="333333"/>
          <w:sz w:val="26"/>
          <w:szCs w:val="26"/>
          <w:bdr w:val="none" w:sz="0" w:space="0" w:color="auto" w:frame="1"/>
          <w:shd w:val="clear" w:color="auto" w:fill="FFFFFF"/>
          <w:lang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7F313C" w:rsidRPr="002A0E3E" w:rsidRDefault="00EA68F5" w:rsidP="001810E8">
      <w:pPr>
        <w:widowControl/>
        <w:shd w:val="clear" w:color="auto" w:fill="FFFFFF"/>
        <w:autoSpaceDE/>
        <w:adjustRightInd/>
        <w:jc w:val="both"/>
        <w:rPr>
          <w:rStyle w:val="FontStyle17"/>
          <w:i/>
        </w:rPr>
      </w:pPr>
      <w:r w:rsidRPr="002A0E3E">
        <w:rPr>
          <w:rFonts w:eastAsia="Times New Roman"/>
          <w:color w:val="333333"/>
          <w:sz w:val="26"/>
          <w:szCs w:val="26"/>
          <w:lang w:val="en-US" w:eastAsia="en-US"/>
        </w:rPr>
        <w:t> </w:t>
      </w:r>
    </w:p>
    <w:p w:rsidR="00EA68F5" w:rsidRPr="002A0E3E" w:rsidRDefault="00EA68F5" w:rsidP="00EA68F5">
      <w:pPr>
        <w:pStyle w:val="Style2"/>
        <w:widowControl/>
        <w:spacing w:line="240" w:lineRule="auto"/>
        <w:jc w:val="both"/>
        <w:rPr>
          <w:rStyle w:val="FontStyle17"/>
          <w:i/>
        </w:rPr>
      </w:pPr>
      <w:r w:rsidRPr="002A0E3E">
        <w:rPr>
          <w:rStyle w:val="FontStyle17"/>
          <w:i/>
        </w:rPr>
        <w:t xml:space="preserve">Секретар сільської ради                                                 </w:t>
      </w:r>
      <w:r w:rsidR="001810E8">
        <w:rPr>
          <w:rStyle w:val="FontStyle17"/>
          <w:i/>
        </w:rPr>
        <w:t xml:space="preserve">             </w:t>
      </w:r>
      <w:r w:rsidRPr="002A0E3E">
        <w:rPr>
          <w:rStyle w:val="FontStyle17"/>
          <w:i/>
        </w:rPr>
        <w:t xml:space="preserve">    С</w:t>
      </w:r>
      <w:r w:rsidR="00C64149" w:rsidRPr="002A0E3E">
        <w:rPr>
          <w:rStyle w:val="FontStyle17"/>
          <w:i/>
        </w:rPr>
        <w:t>вітлана КОСТЮК</w:t>
      </w:r>
    </w:p>
    <w:p w:rsidR="00EA68F5" w:rsidRPr="002A0E3E" w:rsidRDefault="00EA68F5" w:rsidP="00EA68F5">
      <w:pPr>
        <w:pStyle w:val="Style1"/>
        <w:widowControl/>
        <w:spacing w:line="240" w:lineRule="auto"/>
        <w:ind w:left="281" w:hanging="281"/>
        <w:rPr>
          <w:sz w:val="26"/>
          <w:szCs w:val="26"/>
        </w:rPr>
      </w:pPr>
    </w:p>
    <w:sectPr w:rsidR="00EA68F5" w:rsidRPr="002A0E3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7A3"/>
    <w:multiLevelType w:val="multilevel"/>
    <w:tmpl w:val="7790355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CA00407"/>
    <w:multiLevelType w:val="multilevel"/>
    <w:tmpl w:val="56D0BC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D226715"/>
    <w:multiLevelType w:val="multilevel"/>
    <w:tmpl w:val="DE52973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6110935"/>
    <w:multiLevelType w:val="multilevel"/>
    <w:tmpl w:val="D656492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5176159"/>
    <w:multiLevelType w:val="multilevel"/>
    <w:tmpl w:val="B8B692F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22342B3"/>
    <w:multiLevelType w:val="multilevel"/>
    <w:tmpl w:val="08EA46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AAB1926"/>
    <w:multiLevelType w:val="multilevel"/>
    <w:tmpl w:val="EBB2A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C10121D"/>
    <w:multiLevelType w:val="multilevel"/>
    <w:tmpl w:val="07C215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43463D7"/>
    <w:multiLevelType w:val="multilevel"/>
    <w:tmpl w:val="D188C48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C8"/>
    <w:rsid w:val="000B6DE9"/>
    <w:rsid w:val="0018010D"/>
    <w:rsid w:val="001810E8"/>
    <w:rsid w:val="00224AD1"/>
    <w:rsid w:val="002A0E3E"/>
    <w:rsid w:val="002D0453"/>
    <w:rsid w:val="003E5D89"/>
    <w:rsid w:val="004022C5"/>
    <w:rsid w:val="00577806"/>
    <w:rsid w:val="005F1CC9"/>
    <w:rsid w:val="00670BA4"/>
    <w:rsid w:val="0068532F"/>
    <w:rsid w:val="0070052C"/>
    <w:rsid w:val="00781C22"/>
    <w:rsid w:val="007F313C"/>
    <w:rsid w:val="00B21DF0"/>
    <w:rsid w:val="00BD2030"/>
    <w:rsid w:val="00C64149"/>
    <w:rsid w:val="00D442C8"/>
    <w:rsid w:val="00DF237E"/>
    <w:rsid w:val="00DF42EA"/>
    <w:rsid w:val="00E03EEC"/>
    <w:rsid w:val="00E254B1"/>
    <w:rsid w:val="00EA68F5"/>
    <w:rsid w:val="00FC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3217</Words>
  <Characters>1835</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2024-12-30T07:43:00Z</cp:lastPrinted>
  <dcterms:created xsi:type="dcterms:W3CDTF">2022-12-23T09:09:00Z</dcterms:created>
  <dcterms:modified xsi:type="dcterms:W3CDTF">2024-12-30T07:44:00Z</dcterms:modified>
</cp:coreProperties>
</file>