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45110" w14:textId="77777777" w:rsidR="004250FF" w:rsidRPr="003E771D" w:rsidRDefault="004250FF" w:rsidP="004250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E771D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F64A52" wp14:editId="1B8E199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9D84" w14:textId="77777777" w:rsidR="004250FF" w:rsidRPr="003E771D" w:rsidRDefault="004250FF" w:rsidP="004250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075AE77" w14:textId="77777777" w:rsidR="004250FF" w:rsidRPr="003E771D" w:rsidRDefault="004250FF" w:rsidP="004250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2DB2D915" w14:textId="2A68EDE4" w:rsidR="004250FF" w:rsidRPr="003E771D" w:rsidRDefault="004250FF" w:rsidP="004250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 xml:space="preserve"> Шістдесят п’ята сесія восьмого скликання</w:t>
      </w:r>
    </w:p>
    <w:p w14:paraId="413EC9E7" w14:textId="77777777" w:rsidR="004250FF" w:rsidRPr="003E771D" w:rsidRDefault="004250FF" w:rsidP="004250F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250FF" w:rsidRPr="003E771D" w14:paraId="2044F55B" w14:textId="77777777" w:rsidTr="00FA0C22">
        <w:tc>
          <w:tcPr>
            <w:tcW w:w="4790" w:type="dxa"/>
            <w:hideMark/>
          </w:tcPr>
          <w:p w14:paraId="20D48381" w14:textId="5DE35651" w:rsidR="004250FF" w:rsidRPr="003E771D" w:rsidRDefault="004250FF" w:rsidP="00FA0C2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2024 року</w:t>
            </w:r>
          </w:p>
        </w:tc>
        <w:tc>
          <w:tcPr>
            <w:tcW w:w="4781" w:type="dxa"/>
            <w:hideMark/>
          </w:tcPr>
          <w:p w14:paraId="13C5A483" w14:textId="7876126E" w:rsidR="004250FF" w:rsidRPr="003E771D" w:rsidRDefault="004250FF" w:rsidP="009B1F2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</w:t>
            </w:r>
            <w:r w:rsidR="009B1F2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9B1F22">
              <w:rPr>
                <w:rFonts w:ascii="Times New Roman" w:hAnsi="Times New Roman" w:cs="Times New Roman"/>
                <w:b/>
                <w:sz w:val="26"/>
                <w:szCs w:val="26"/>
              </w:rPr>
              <w:t>2429</w:t>
            </w:r>
          </w:p>
        </w:tc>
      </w:tr>
      <w:tr w:rsidR="004250FF" w:rsidRPr="003E771D" w14:paraId="69CBEE4A" w14:textId="77777777" w:rsidTr="00FA0C22">
        <w:tc>
          <w:tcPr>
            <w:tcW w:w="9571" w:type="dxa"/>
            <w:gridSpan w:val="2"/>
            <w:hideMark/>
          </w:tcPr>
          <w:p w14:paraId="10856DA4" w14:textId="77777777" w:rsidR="004250FF" w:rsidRPr="003E771D" w:rsidRDefault="004250FF" w:rsidP="00FA0C2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F81722F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4066518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14:paraId="74611265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E771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14:paraId="4B0BB43D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земельних ділянок</w:t>
      </w:r>
    </w:p>
    <w:p w14:paraId="1B0E5244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0F76C6D5" w14:textId="1BF7EA42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9B1F22">
        <w:rPr>
          <w:rFonts w:ascii="Times New Roman" w:hAnsi="Times New Roman" w:cs="Times New Roman"/>
          <w:sz w:val="26"/>
          <w:szCs w:val="26"/>
        </w:rPr>
        <w:t xml:space="preserve">адвоката Печерської колегії адвокатів міста Києва Любові СКРІЖАЛЄВСЬКОЇ, що діє в інтересах </w:t>
      </w:r>
      <w:bookmarkStart w:id="0" w:name="_GoBack"/>
      <w:bookmarkEnd w:id="0"/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3E771D">
        <w:rPr>
          <w:rFonts w:ascii="Times New Roman" w:hAnsi="Times New Roman" w:cs="Times New Roman"/>
          <w:b/>
          <w:sz w:val="26"/>
          <w:szCs w:val="26"/>
        </w:rPr>
        <w:t>Сабалдира</w:t>
      </w:r>
      <w:proofErr w:type="spellEnd"/>
      <w:r w:rsidRPr="003E771D">
        <w:rPr>
          <w:rFonts w:ascii="Times New Roman" w:hAnsi="Times New Roman" w:cs="Times New Roman"/>
          <w:b/>
          <w:sz w:val="26"/>
          <w:szCs w:val="26"/>
        </w:rPr>
        <w:t xml:space="preserve"> Андрія Павловича </w:t>
      </w:r>
      <w:r w:rsidRPr="003E771D">
        <w:rPr>
          <w:rFonts w:ascii="Times New Roman" w:hAnsi="Times New Roman" w:cs="Times New Roman"/>
          <w:sz w:val="26"/>
          <w:szCs w:val="26"/>
        </w:rPr>
        <w:t>про надання земельної ділянки</w:t>
      </w:r>
      <w:r w:rsidRPr="003E77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 на території Петрівської територіальної громади  Вишгородського району Київської області, керуючись статтею 12, статтею 118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771D">
        <w:rPr>
          <w:rFonts w:ascii="Times New Roman" w:hAnsi="Times New Roman" w:cs="Times New Roman"/>
          <w:sz w:val="26"/>
          <w:szCs w:val="26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5AB6A1D5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6B5B05" w14:textId="64ADF42E" w:rsidR="004250FF" w:rsidRPr="003E771D" w:rsidRDefault="004250FF" w:rsidP="009B1F2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E771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508FA535" w14:textId="77777777" w:rsidR="004250FF" w:rsidRPr="003E771D" w:rsidRDefault="004250FF" w:rsidP="004250F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C1CCA7" w14:textId="6659FFF6" w:rsidR="004250FF" w:rsidRPr="003E771D" w:rsidRDefault="009B1F22" w:rsidP="009B1F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250FF" w:rsidRPr="003E771D"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="004250FF"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250FF" w:rsidRPr="003E771D">
        <w:rPr>
          <w:rFonts w:ascii="Times New Roman" w:hAnsi="Times New Roman" w:cs="Times New Roman"/>
          <w:b/>
          <w:sz w:val="26"/>
          <w:szCs w:val="26"/>
        </w:rPr>
        <w:t>Сабалдиру</w:t>
      </w:r>
      <w:proofErr w:type="spellEnd"/>
      <w:r w:rsidR="004250FF" w:rsidRPr="003E771D">
        <w:rPr>
          <w:rFonts w:ascii="Times New Roman" w:hAnsi="Times New Roman" w:cs="Times New Roman"/>
          <w:b/>
          <w:sz w:val="26"/>
          <w:szCs w:val="26"/>
        </w:rPr>
        <w:t xml:space="preserve"> А.П. </w:t>
      </w:r>
      <w:r w:rsidR="004250FF" w:rsidRPr="003E771D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="004250FF" w:rsidRPr="003E77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="004250FF" w:rsidRPr="003E77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ділянки: для будівництва і обслуговування житлового будинку, господарських будівель та споруд (присадибна ділянка) на території Петрівської територіальної громади Вишгородського району Київської області </w:t>
      </w:r>
      <w:r w:rsidR="004250FF"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відсутністю </w:t>
      </w:r>
      <w:r w:rsidR="004250FF" w:rsidRPr="003E771D">
        <w:rPr>
          <w:rFonts w:ascii="Times New Roman" w:eastAsia="Times New Roman" w:hAnsi="Times New Roman" w:cs="Times New Roman"/>
          <w:sz w:val="26"/>
          <w:szCs w:val="26"/>
        </w:rPr>
        <w:t>графічних матеріалів</w:t>
      </w:r>
      <w:r w:rsidR="004250FF"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>, на яких зазначено бажане місце розташування земельної ділянки та</w:t>
      </w:r>
      <w:r w:rsidR="004250FF" w:rsidRPr="003E771D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  <w:r w:rsidR="004250FF"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чинною забороною на </w:t>
      </w:r>
      <w:r w:rsidR="004250FF" w:rsidRPr="003E771D">
        <w:rPr>
          <w:rFonts w:ascii="Times New Roman" w:hAnsi="Times New Roman" w:cs="Times New Roman"/>
          <w:sz w:val="26"/>
          <w:szCs w:val="26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72D4F9CF" w14:textId="77777777" w:rsidR="004250FF" w:rsidRPr="003E771D" w:rsidRDefault="004250FF" w:rsidP="009B1F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F805D8D" w14:textId="77777777" w:rsidR="004250FF" w:rsidRPr="003E771D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A91E508" w14:textId="77777777" w:rsidR="004250FF" w:rsidRDefault="004250FF" w:rsidP="004250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CD80579" w14:textId="77777777" w:rsidR="003E771D" w:rsidRPr="003E771D" w:rsidRDefault="003E771D" w:rsidP="004250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3A0C32A8" w14:textId="40F5BB33" w:rsidR="004250FF" w:rsidRPr="003E771D" w:rsidRDefault="004250FF" w:rsidP="004250FF">
      <w:pPr>
        <w:spacing w:after="0" w:line="240" w:lineRule="auto"/>
        <w:jc w:val="both"/>
        <w:rPr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96EB48E" w14:textId="77777777" w:rsidR="00AC5859" w:rsidRPr="003E771D" w:rsidRDefault="00AC5859">
      <w:pPr>
        <w:rPr>
          <w:sz w:val="26"/>
          <w:szCs w:val="26"/>
        </w:rPr>
      </w:pPr>
    </w:p>
    <w:sectPr w:rsidR="00AC5859" w:rsidRPr="003E771D" w:rsidSect="004250FF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507"/>
    <w:rsid w:val="00113507"/>
    <w:rsid w:val="00215570"/>
    <w:rsid w:val="003E771D"/>
    <w:rsid w:val="004250FF"/>
    <w:rsid w:val="00591D56"/>
    <w:rsid w:val="007268DC"/>
    <w:rsid w:val="0075477A"/>
    <w:rsid w:val="009B1F22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B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F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250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4250FF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B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2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F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250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4250FF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B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2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1408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2024-12-16T06:55:00Z</dcterms:created>
  <dcterms:modified xsi:type="dcterms:W3CDTF">2024-12-30T08:58:00Z</dcterms:modified>
</cp:coreProperties>
</file>