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DD6" w:rsidRPr="00305DD6" w:rsidRDefault="00305DD6" w:rsidP="00305DD6">
      <w:pPr>
        <w:spacing w:after="0" w:line="240" w:lineRule="auto"/>
        <w:jc w:val="center"/>
        <w:rPr>
          <w:rFonts w:ascii="Traktir" w:eastAsia="Times New Roman" w:hAnsi="Traktir"/>
          <w:bCs/>
          <w:snapToGrid w:val="0"/>
          <w:color w:val="00FF00"/>
          <w:sz w:val="26"/>
          <w:szCs w:val="26"/>
          <w:lang w:eastAsia="ru-RU"/>
        </w:rPr>
      </w:pPr>
      <w:r w:rsidRPr="00305DD6">
        <w:rPr>
          <w:rFonts w:ascii="Traktir" w:eastAsia="Times New Roman" w:hAnsi="Traktir"/>
          <w:noProof/>
          <w:color w:val="00FF00"/>
          <w:sz w:val="26"/>
          <w:szCs w:val="26"/>
          <w:lang w:val="en-US"/>
        </w:rPr>
        <w:drawing>
          <wp:inline distT="0" distB="0" distL="0" distR="0" wp14:anchorId="5ED6CF44" wp14:editId="71DA476E">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305DD6" w:rsidRPr="00305DD6" w:rsidRDefault="00305DD6" w:rsidP="00305DD6">
      <w:pPr>
        <w:spacing w:after="0" w:line="240" w:lineRule="auto"/>
        <w:jc w:val="center"/>
        <w:rPr>
          <w:rFonts w:ascii="Times New Roman" w:eastAsia="Times New Roman" w:hAnsi="Times New Roman"/>
          <w:b/>
          <w:sz w:val="26"/>
          <w:szCs w:val="26"/>
          <w:lang w:eastAsia="ru-RU"/>
        </w:rPr>
      </w:pPr>
      <w:r w:rsidRPr="00305DD6">
        <w:rPr>
          <w:rFonts w:ascii="Times New Roman" w:eastAsia="Times New Roman" w:hAnsi="Times New Roman"/>
          <w:b/>
          <w:sz w:val="26"/>
          <w:szCs w:val="26"/>
          <w:lang w:eastAsia="ru-RU"/>
        </w:rPr>
        <w:t>ПЕТРІВСЬКА СІЛЬСЬКА РАДА</w:t>
      </w:r>
    </w:p>
    <w:p w:rsidR="00305DD6" w:rsidRPr="00305DD6" w:rsidRDefault="00305DD6" w:rsidP="00305DD6">
      <w:pPr>
        <w:spacing w:after="0" w:line="240" w:lineRule="auto"/>
        <w:rPr>
          <w:rFonts w:ascii="Times New Roman" w:eastAsia="Times New Roman" w:hAnsi="Times New Roman"/>
          <w:b/>
          <w:sz w:val="26"/>
          <w:szCs w:val="26"/>
          <w:lang w:eastAsia="ru-RU"/>
        </w:rPr>
      </w:pPr>
      <w:r w:rsidRPr="00305DD6">
        <w:rPr>
          <w:rFonts w:ascii="Times New Roman" w:eastAsia="Times New Roman" w:hAnsi="Times New Roman"/>
          <w:b/>
          <w:sz w:val="26"/>
          <w:szCs w:val="26"/>
          <w:lang w:eastAsia="ru-RU"/>
        </w:rPr>
        <w:t xml:space="preserve">                  ВИШГОРОДСЬКОГО РАЙОНУ КИЇВСЬКОЇ ОБЛАСТІ</w:t>
      </w:r>
    </w:p>
    <w:p w:rsidR="00305DD6" w:rsidRPr="00305DD6" w:rsidRDefault="00305DD6" w:rsidP="00305DD6">
      <w:pPr>
        <w:spacing w:after="0" w:line="240" w:lineRule="auto"/>
        <w:jc w:val="center"/>
        <w:rPr>
          <w:rFonts w:ascii="Times New Roman" w:eastAsia="Times New Roman" w:hAnsi="Times New Roman"/>
          <w:b/>
          <w:sz w:val="26"/>
          <w:szCs w:val="26"/>
          <w:lang w:eastAsia="ru-RU"/>
        </w:rPr>
      </w:pPr>
      <w:proofErr w:type="spellStart"/>
      <w:r w:rsidRPr="00305DD6">
        <w:rPr>
          <w:rFonts w:ascii="Times New Roman" w:eastAsia="Times New Roman" w:hAnsi="Times New Roman"/>
          <w:b/>
          <w:sz w:val="26"/>
          <w:szCs w:val="26"/>
          <w:lang w:eastAsia="ru-RU"/>
        </w:rPr>
        <w:t>П’ятдесят</w:t>
      </w:r>
      <w:proofErr w:type="spellEnd"/>
      <w:r w:rsidRPr="00305DD6">
        <w:rPr>
          <w:rFonts w:ascii="Times New Roman" w:eastAsia="Times New Roman" w:hAnsi="Times New Roman"/>
          <w:b/>
          <w:sz w:val="26"/>
          <w:szCs w:val="26"/>
          <w:lang w:eastAsia="ru-RU"/>
        </w:rPr>
        <w:t xml:space="preserve"> </w:t>
      </w:r>
      <w:proofErr w:type="spellStart"/>
      <w:r w:rsidRPr="00305DD6">
        <w:rPr>
          <w:rFonts w:ascii="Times New Roman" w:eastAsia="Times New Roman" w:hAnsi="Times New Roman"/>
          <w:b/>
          <w:sz w:val="26"/>
          <w:szCs w:val="26"/>
          <w:lang w:eastAsia="ru-RU"/>
        </w:rPr>
        <w:t>четверта</w:t>
      </w:r>
      <w:proofErr w:type="spellEnd"/>
      <w:r w:rsidRPr="00305DD6">
        <w:rPr>
          <w:rFonts w:ascii="Times New Roman" w:eastAsia="Times New Roman" w:hAnsi="Times New Roman"/>
          <w:b/>
          <w:sz w:val="26"/>
          <w:szCs w:val="26"/>
          <w:lang w:eastAsia="ru-RU"/>
        </w:rPr>
        <w:t xml:space="preserve"> </w:t>
      </w:r>
      <w:proofErr w:type="spellStart"/>
      <w:r w:rsidRPr="00305DD6">
        <w:rPr>
          <w:rFonts w:ascii="Times New Roman" w:eastAsia="Times New Roman" w:hAnsi="Times New Roman"/>
          <w:b/>
          <w:sz w:val="26"/>
          <w:szCs w:val="26"/>
          <w:lang w:eastAsia="ru-RU"/>
        </w:rPr>
        <w:t>сесія</w:t>
      </w:r>
      <w:proofErr w:type="spellEnd"/>
      <w:r w:rsidRPr="00305DD6">
        <w:rPr>
          <w:rFonts w:ascii="Times New Roman" w:eastAsia="Times New Roman" w:hAnsi="Times New Roman"/>
          <w:b/>
          <w:sz w:val="26"/>
          <w:szCs w:val="26"/>
          <w:lang w:eastAsia="ru-RU"/>
        </w:rPr>
        <w:t xml:space="preserve"> восьмого </w:t>
      </w:r>
      <w:proofErr w:type="spellStart"/>
      <w:r w:rsidRPr="00305DD6">
        <w:rPr>
          <w:rFonts w:ascii="Times New Roman" w:eastAsia="Times New Roman" w:hAnsi="Times New Roman"/>
          <w:b/>
          <w:sz w:val="26"/>
          <w:szCs w:val="26"/>
          <w:lang w:eastAsia="ru-RU"/>
        </w:rPr>
        <w:t>скликання</w:t>
      </w:r>
      <w:proofErr w:type="spellEnd"/>
    </w:p>
    <w:p w:rsidR="00305DD6" w:rsidRPr="00305DD6" w:rsidRDefault="00305DD6" w:rsidP="00305DD6">
      <w:pPr>
        <w:spacing w:after="0" w:line="240" w:lineRule="auto"/>
        <w:rPr>
          <w:rFonts w:ascii="Times New Roman" w:eastAsia="Times New Roman" w:hAnsi="Times New Roman"/>
          <w:sz w:val="26"/>
          <w:szCs w:val="26"/>
          <w:lang w:eastAsia="ru-RU"/>
        </w:rPr>
      </w:pPr>
    </w:p>
    <w:tbl>
      <w:tblPr>
        <w:tblW w:w="0" w:type="auto"/>
        <w:tblLook w:val="04A0" w:firstRow="1" w:lastRow="0" w:firstColumn="1" w:lastColumn="0" w:noHBand="0" w:noVBand="1"/>
      </w:tblPr>
      <w:tblGrid>
        <w:gridCol w:w="4826"/>
        <w:gridCol w:w="4826"/>
      </w:tblGrid>
      <w:tr w:rsidR="00305DD6" w:rsidRPr="00305DD6" w:rsidTr="00305DD6">
        <w:tc>
          <w:tcPr>
            <w:tcW w:w="4826" w:type="dxa"/>
            <w:hideMark/>
          </w:tcPr>
          <w:p w:rsidR="00305DD6" w:rsidRPr="00305DD6" w:rsidRDefault="00305DD6" w:rsidP="001C62F7">
            <w:pPr>
              <w:tabs>
                <w:tab w:val="left" w:pos="6750"/>
              </w:tabs>
              <w:spacing w:after="0" w:line="240" w:lineRule="auto"/>
              <w:rPr>
                <w:rFonts w:ascii="Times New Roman" w:eastAsia="Times New Roman" w:hAnsi="Times New Roman"/>
                <w:b/>
                <w:sz w:val="26"/>
                <w:szCs w:val="26"/>
                <w:lang w:eastAsia="ru-RU"/>
              </w:rPr>
            </w:pPr>
            <w:r w:rsidRPr="00305DD6">
              <w:rPr>
                <w:rFonts w:ascii="Times New Roman" w:eastAsia="Times New Roman" w:hAnsi="Times New Roman"/>
                <w:b/>
                <w:sz w:val="26"/>
                <w:szCs w:val="26"/>
                <w:lang w:eastAsia="ru-RU"/>
              </w:rPr>
              <w:t>«2</w:t>
            </w:r>
            <w:r w:rsidR="001C62F7">
              <w:rPr>
                <w:rFonts w:ascii="Times New Roman" w:eastAsia="Times New Roman" w:hAnsi="Times New Roman"/>
                <w:b/>
                <w:sz w:val="26"/>
                <w:szCs w:val="26"/>
                <w:lang w:val="uk-UA" w:eastAsia="ru-RU"/>
              </w:rPr>
              <w:t>4</w:t>
            </w:r>
            <w:r w:rsidRPr="00305DD6">
              <w:rPr>
                <w:rFonts w:ascii="Times New Roman" w:eastAsia="Times New Roman" w:hAnsi="Times New Roman"/>
                <w:b/>
                <w:sz w:val="26"/>
                <w:szCs w:val="26"/>
                <w:lang w:eastAsia="ru-RU"/>
              </w:rPr>
              <w:t xml:space="preserve">» </w:t>
            </w:r>
            <w:proofErr w:type="spellStart"/>
            <w:r w:rsidRPr="00305DD6">
              <w:rPr>
                <w:rFonts w:ascii="Times New Roman" w:eastAsia="Times New Roman" w:hAnsi="Times New Roman"/>
                <w:b/>
                <w:sz w:val="26"/>
                <w:szCs w:val="26"/>
                <w:lang w:eastAsia="ru-RU"/>
              </w:rPr>
              <w:t>квітня</w:t>
            </w:r>
            <w:proofErr w:type="spellEnd"/>
            <w:r w:rsidRPr="00305DD6">
              <w:rPr>
                <w:rFonts w:ascii="Times New Roman" w:eastAsia="Times New Roman" w:hAnsi="Times New Roman"/>
                <w:b/>
                <w:sz w:val="26"/>
                <w:szCs w:val="26"/>
                <w:lang w:eastAsia="ru-RU"/>
              </w:rPr>
              <w:t xml:space="preserve"> 2024 року</w:t>
            </w:r>
          </w:p>
        </w:tc>
        <w:tc>
          <w:tcPr>
            <w:tcW w:w="4826" w:type="dxa"/>
            <w:hideMark/>
          </w:tcPr>
          <w:p w:rsidR="00305DD6" w:rsidRPr="00305DD6" w:rsidRDefault="00305DD6">
            <w:pPr>
              <w:tabs>
                <w:tab w:val="left" w:pos="6750"/>
              </w:tabs>
              <w:spacing w:after="0" w:line="240" w:lineRule="auto"/>
              <w:jc w:val="right"/>
              <w:rPr>
                <w:rFonts w:ascii="Times New Roman" w:eastAsia="Times New Roman" w:hAnsi="Times New Roman"/>
                <w:b/>
                <w:sz w:val="26"/>
                <w:szCs w:val="26"/>
                <w:lang w:val="en-US" w:eastAsia="ru-RU"/>
              </w:rPr>
            </w:pPr>
            <w:r w:rsidRPr="00305DD6">
              <w:rPr>
                <w:rFonts w:ascii="Times New Roman" w:eastAsia="Times New Roman" w:hAnsi="Times New Roman"/>
                <w:b/>
                <w:sz w:val="26"/>
                <w:szCs w:val="26"/>
                <w:lang w:eastAsia="ru-RU"/>
              </w:rPr>
              <w:t>№</w:t>
            </w:r>
            <w:r w:rsidR="001C62F7">
              <w:rPr>
                <w:rFonts w:ascii="Times New Roman" w:eastAsia="Times New Roman" w:hAnsi="Times New Roman"/>
                <w:b/>
                <w:sz w:val="26"/>
                <w:szCs w:val="26"/>
                <w:lang w:val="uk-UA" w:eastAsia="ru-RU"/>
              </w:rPr>
              <w:t xml:space="preserve"> 1894</w:t>
            </w:r>
            <w:r w:rsidRPr="00305DD6">
              <w:rPr>
                <w:rFonts w:ascii="Times New Roman" w:eastAsia="Times New Roman" w:hAnsi="Times New Roman"/>
                <w:b/>
                <w:sz w:val="26"/>
                <w:szCs w:val="26"/>
                <w:lang w:eastAsia="ru-RU"/>
              </w:rPr>
              <w:t xml:space="preserve"> </w:t>
            </w:r>
          </w:p>
        </w:tc>
      </w:tr>
      <w:tr w:rsidR="00305DD6" w:rsidRPr="00305DD6" w:rsidTr="00305DD6">
        <w:tc>
          <w:tcPr>
            <w:tcW w:w="9652" w:type="dxa"/>
            <w:gridSpan w:val="2"/>
          </w:tcPr>
          <w:p w:rsidR="00305DD6" w:rsidRPr="00305DD6" w:rsidRDefault="00305DD6">
            <w:pPr>
              <w:spacing w:after="0" w:line="240" w:lineRule="auto"/>
              <w:jc w:val="center"/>
              <w:rPr>
                <w:rFonts w:ascii="Times New Roman" w:eastAsia="Times New Roman" w:hAnsi="Times New Roman"/>
                <w:sz w:val="26"/>
                <w:szCs w:val="26"/>
                <w:lang w:eastAsia="ru-RU"/>
              </w:rPr>
            </w:pPr>
            <w:r w:rsidRPr="00305DD6">
              <w:rPr>
                <w:rFonts w:ascii="Times New Roman" w:eastAsia="Times New Roman" w:hAnsi="Times New Roman"/>
                <w:sz w:val="26"/>
                <w:szCs w:val="26"/>
                <w:lang w:eastAsia="ru-RU"/>
              </w:rPr>
              <w:t xml:space="preserve">  </w:t>
            </w:r>
            <w:r w:rsidRPr="00305DD6">
              <w:rPr>
                <w:rFonts w:ascii="Times New Roman" w:eastAsia="Times New Roman" w:hAnsi="Times New Roman"/>
                <w:b/>
                <w:sz w:val="26"/>
                <w:szCs w:val="26"/>
                <w:lang w:eastAsia="ru-RU"/>
              </w:rPr>
              <w:t>РІШЕННЯ</w:t>
            </w:r>
          </w:p>
          <w:p w:rsidR="00305DD6" w:rsidRPr="00305DD6" w:rsidRDefault="00305DD6">
            <w:pPr>
              <w:tabs>
                <w:tab w:val="left" w:pos="6750"/>
              </w:tabs>
              <w:spacing w:after="0" w:line="240" w:lineRule="auto"/>
              <w:jc w:val="center"/>
              <w:rPr>
                <w:rFonts w:ascii="Times New Roman" w:eastAsia="Times New Roman" w:hAnsi="Times New Roman"/>
                <w:b/>
                <w:sz w:val="26"/>
                <w:szCs w:val="26"/>
                <w:lang w:eastAsia="ru-RU"/>
              </w:rPr>
            </w:pPr>
          </w:p>
        </w:tc>
      </w:tr>
    </w:tbl>
    <w:p w:rsidR="00DA7C2A" w:rsidRPr="00305DD6" w:rsidRDefault="00DA7C2A" w:rsidP="00DA7C2A">
      <w:pPr>
        <w:spacing w:after="0" w:line="240" w:lineRule="auto"/>
        <w:rPr>
          <w:rFonts w:ascii="Times New Roman" w:hAnsi="Times New Roman" w:cs="Times New Roman"/>
          <w:b/>
          <w:i/>
          <w:sz w:val="26"/>
          <w:szCs w:val="26"/>
          <w:lang w:val="uk-UA"/>
        </w:rPr>
      </w:pPr>
      <w:r w:rsidRPr="00305DD6">
        <w:rPr>
          <w:rFonts w:ascii="Times New Roman" w:hAnsi="Times New Roman" w:cs="Times New Roman"/>
          <w:b/>
          <w:i/>
          <w:sz w:val="26"/>
          <w:szCs w:val="26"/>
          <w:lang w:val="uk-UA"/>
        </w:rPr>
        <w:t xml:space="preserve">Про затвердження Статуту </w:t>
      </w:r>
    </w:p>
    <w:p w:rsidR="00760CA2" w:rsidRPr="00305DD6" w:rsidRDefault="00845374" w:rsidP="00845374">
      <w:pPr>
        <w:spacing w:after="0" w:line="240" w:lineRule="auto"/>
        <w:rPr>
          <w:rFonts w:ascii="Times New Roman" w:hAnsi="Times New Roman" w:cs="Times New Roman"/>
          <w:b/>
          <w:i/>
          <w:sz w:val="26"/>
          <w:szCs w:val="26"/>
          <w:lang w:val="uk-UA"/>
        </w:rPr>
      </w:pPr>
      <w:r w:rsidRPr="00305DD6">
        <w:rPr>
          <w:rFonts w:ascii="Times New Roman" w:hAnsi="Times New Roman" w:cs="Times New Roman"/>
          <w:b/>
          <w:i/>
          <w:sz w:val="26"/>
          <w:szCs w:val="26"/>
          <w:lang w:val="uk-UA"/>
        </w:rPr>
        <w:t>Петрівського ліцею</w:t>
      </w:r>
    </w:p>
    <w:p w:rsidR="00DA7C2A" w:rsidRPr="00305DD6" w:rsidRDefault="00DA7C2A" w:rsidP="00DA7C2A">
      <w:pPr>
        <w:spacing w:after="0" w:line="240" w:lineRule="auto"/>
        <w:rPr>
          <w:rFonts w:ascii="Times New Roman" w:hAnsi="Times New Roman" w:cs="Times New Roman"/>
          <w:b/>
          <w:i/>
          <w:sz w:val="26"/>
          <w:szCs w:val="26"/>
          <w:lang w:val="uk-UA"/>
        </w:rPr>
      </w:pPr>
      <w:r w:rsidRPr="00305DD6">
        <w:rPr>
          <w:rFonts w:ascii="Times New Roman" w:hAnsi="Times New Roman" w:cs="Times New Roman"/>
          <w:b/>
          <w:i/>
          <w:sz w:val="26"/>
          <w:szCs w:val="26"/>
          <w:lang w:val="uk-UA"/>
        </w:rPr>
        <w:t>Петрівської сільської ради у новій редакції</w:t>
      </w:r>
    </w:p>
    <w:p w:rsidR="00DA7C2A" w:rsidRDefault="00DA7C2A" w:rsidP="00DA7C2A">
      <w:pPr>
        <w:spacing w:after="0" w:line="240" w:lineRule="auto"/>
        <w:ind w:firstLine="709"/>
        <w:jc w:val="both"/>
        <w:rPr>
          <w:rFonts w:ascii="Times New Roman" w:hAnsi="Times New Roman" w:cs="Times New Roman"/>
          <w:sz w:val="26"/>
          <w:szCs w:val="26"/>
          <w:lang w:val="uk-UA"/>
        </w:rPr>
      </w:pPr>
    </w:p>
    <w:p w:rsidR="00DA7C2A" w:rsidRPr="00845374" w:rsidRDefault="00845374" w:rsidP="00845374">
      <w:pPr>
        <w:spacing w:after="0" w:line="240" w:lineRule="auto"/>
        <w:ind w:firstLine="709"/>
        <w:jc w:val="both"/>
        <w:rPr>
          <w:rFonts w:ascii="Times New Roman" w:hAnsi="Times New Roman" w:cs="Times New Roman"/>
          <w:sz w:val="26"/>
          <w:szCs w:val="26"/>
          <w:lang w:val="uk-UA"/>
        </w:rPr>
      </w:pPr>
      <w:r w:rsidRPr="00845374">
        <w:rPr>
          <w:rFonts w:ascii="Times New Roman" w:hAnsi="Times New Roman" w:cs="Times New Roman"/>
          <w:sz w:val="26"/>
          <w:szCs w:val="26"/>
          <w:lang w:val="uk-UA"/>
        </w:rPr>
        <w:t xml:space="preserve">Відповідно до </w:t>
      </w:r>
      <w:r w:rsidR="00624E03" w:rsidRPr="00845374">
        <w:rPr>
          <w:rFonts w:ascii="Times New Roman" w:hAnsi="Times New Roman" w:cs="Times New Roman"/>
          <w:sz w:val="26"/>
          <w:szCs w:val="26"/>
          <w:lang w:val="uk-UA"/>
        </w:rPr>
        <w:t>статей</w:t>
      </w:r>
      <w:r w:rsidRPr="00845374">
        <w:rPr>
          <w:rFonts w:ascii="Times New Roman" w:hAnsi="Times New Roman" w:cs="Times New Roman"/>
          <w:sz w:val="26"/>
          <w:szCs w:val="26"/>
          <w:lang w:val="uk-UA"/>
        </w:rPr>
        <w:t xml:space="preserve"> 8</w:t>
      </w:r>
      <w:r w:rsidR="00CB052C">
        <w:rPr>
          <w:rFonts w:ascii="Times New Roman" w:hAnsi="Times New Roman" w:cs="Times New Roman"/>
          <w:sz w:val="26"/>
          <w:szCs w:val="26"/>
          <w:lang w:val="uk-UA"/>
        </w:rPr>
        <w:t>8</w:t>
      </w:r>
      <w:r w:rsidRPr="00845374">
        <w:rPr>
          <w:rFonts w:ascii="Times New Roman" w:hAnsi="Times New Roman" w:cs="Times New Roman"/>
          <w:sz w:val="26"/>
          <w:szCs w:val="26"/>
          <w:lang w:val="uk-UA"/>
        </w:rPr>
        <w:t xml:space="preserve">, </w:t>
      </w:r>
      <w:r w:rsidR="00CB052C">
        <w:rPr>
          <w:rFonts w:ascii="Times New Roman" w:hAnsi="Times New Roman" w:cs="Times New Roman"/>
          <w:sz w:val="26"/>
          <w:szCs w:val="26"/>
          <w:lang w:val="uk-UA"/>
        </w:rPr>
        <w:t xml:space="preserve">89, </w:t>
      </w:r>
      <w:r w:rsidRPr="00845374">
        <w:rPr>
          <w:rFonts w:ascii="Times New Roman" w:hAnsi="Times New Roman" w:cs="Times New Roman"/>
          <w:sz w:val="26"/>
          <w:szCs w:val="26"/>
          <w:lang w:val="uk-UA"/>
        </w:rPr>
        <w:t xml:space="preserve">90 Цивільного кодексу України, </w:t>
      </w:r>
      <w:r w:rsidR="00624E03" w:rsidRPr="00845374">
        <w:rPr>
          <w:rFonts w:ascii="Times New Roman" w:hAnsi="Times New Roman" w:cs="Times New Roman"/>
          <w:sz w:val="26"/>
          <w:szCs w:val="26"/>
          <w:lang w:val="uk-UA"/>
        </w:rPr>
        <w:t>статей</w:t>
      </w:r>
      <w:r w:rsidRPr="00845374">
        <w:rPr>
          <w:rFonts w:ascii="Times New Roman" w:hAnsi="Times New Roman" w:cs="Times New Roman"/>
          <w:sz w:val="26"/>
          <w:szCs w:val="26"/>
          <w:lang w:val="uk-UA"/>
        </w:rPr>
        <w:t xml:space="preserve"> 26, 59 Закону України «Про місцеве самоврядування в Україні», законів України «Про державну реєстрацію юридичних осіб, фізичних осіб – підприємців та громадських формувань», «Про освіту», «Про повну загальну середню освіту», враховуючи висновки і рекомендації постійних комісій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 сільська рада</w:t>
      </w:r>
    </w:p>
    <w:p w:rsidR="00845374" w:rsidRDefault="00845374" w:rsidP="00DA7C2A">
      <w:pPr>
        <w:spacing w:after="0" w:line="240" w:lineRule="auto"/>
        <w:ind w:firstLine="709"/>
        <w:jc w:val="center"/>
        <w:rPr>
          <w:rFonts w:ascii="Times New Roman" w:hAnsi="Times New Roman" w:cs="Times New Roman"/>
          <w:b/>
          <w:sz w:val="26"/>
          <w:szCs w:val="26"/>
          <w:lang w:val="uk-UA"/>
        </w:rPr>
      </w:pPr>
    </w:p>
    <w:p w:rsidR="00DA7C2A" w:rsidRDefault="00DA7C2A" w:rsidP="00DA7C2A">
      <w:pPr>
        <w:spacing w:after="0" w:line="240" w:lineRule="auto"/>
        <w:ind w:firstLine="709"/>
        <w:jc w:val="center"/>
        <w:rPr>
          <w:rFonts w:ascii="Times New Roman" w:hAnsi="Times New Roman" w:cs="Times New Roman"/>
          <w:b/>
          <w:sz w:val="26"/>
          <w:szCs w:val="26"/>
          <w:lang w:val="uk-UA"/>
        </w:rPr>
      </w:pPr>
      <w:r w:rsidRPr="004367E1">
        <w:rPr>
          <w:rFonts w:ascii="Times New Roman" w:hAnsi="Times New Roman" w:cs="Times New Roman"/>
          <w:b/>
          <w:sz w:val="26"/>
          <w:szCs w:val="26"/>
          <w:lang w:val="uk-UA"/>
        </w:rPr>
        <w:t>ВИРІШИЛА:</w:t>
      </w:r>
    </w:p>
    <w:p w:rsidR="00DA7C2A" w:rsidRPr="004367E1" w:rsidRDefault="00DA7C2A" w:rsidP="00DA7C2A">
      <w:pPr>
        <w:spacing w:after="0" w:line="240" w:lineRule="auto"/>
        <w:ind w:firstLine="709"/>
        <w:jc w:val="center"/>
        <w:rPr>
          <w:rFonts w:ascii="Times New Roman" w:hAnsi="Times New Roman" w:cs="Times New Roman"/>
          <w:b/>
          <w:sz w:val="26"/>
          <w:szCs w:val="26"/>
          <w:lang w:val="uk-UA"/>
        </w:rPr>
      </w:pPr>
    </w:p>
    <w:p w:rsidR="00845374" w:rsidRDefault="00845374" w:rsidP="00DA7C2A">
      <w:pPr>
        <w:spacing w:after="0" w:line="240" w:lineRule="auto"/>
        <w:ind w:firstLine="709"/>
        <w:jc w:val="both"/>
        <w:rPr>
          <w:rFonts w:ascii="Times New Roman" w:hAnsi="Times New Roman" w:cs="Times New Roman"/>
          <w:sz w:val="26"/>
          <w:szCs w:val="26"/>
          <w:lang w:val="uk-UA"/>
        </w:rPr>
      </w:pPr>
    </w:p>
    <w:p w:rsidR="00845374" w:rsidRPr="00845374" w:rsidRDefault="00845374" w:rsidP="00845374">
      <w:pPr>
        <w:spacing w:after="0" w:line="24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1</w:t>
      </w:r>
      <w:r w:rsidRPr="00845374">
        <w:rPr>
          <w:rFonts w:ascii="Times New Roman" w:hAnsi="Times New Roman" w:cs="Times New Roman"/>
          <w:sz w:val="26"/>
          <w:szCs w:val="26"/>
          <w:lang w:val="uk-UA"/>
        </w:rPr>
        <w:t xml:space="preserve">. </w:t>
      </w:r>
      <w:r w:rsidR="008557AC" w:rsidRPr="008557AC">
        <w:rPr>
          <w:rFonts w:ascii="Times New Roman" w:hAnsi="Times New Roman" w:cs="Times New Roman"/>
          <w:sz w:val="26"/>
          <w:szCs w:val="26"/>
          <w:lang w:val="uk-UA"/>
        </w:rPr>
        <w:t>Змінити скорочене найменування</w:t>
      </w:r>
      <w:r w:rsidR="00780B66">
        <w:rPr>
          <w:rFonts w:ascii="Times New Roman" w:hAnsi="Times New Roman" w:cs="Times New Roman"/>
          <w:sz w:val="26"/>
          <w:szCs w:val="26"/>
          <w:lang w:val="uk-UA"/>
        </w:rPr>
        <w:t xml:space="preserve"> з </w:t>
      </w:r>
      <w:r w:rsidR="008557AC">
        <w:rPr>
          <w:rFonts w:ascii="Times New Roman" w:hAnsi="Times New Roman" w:cs="Times New Roman"/>
          <w:sz w:val="26"/>
          <w:szCs w:val="26"/>
          <w:lang w:val="uk-UA"/>
        </w:rPr>
        <w:t>Петрівський ліцей</w:t>
      </w:r>
      <w:r w:rsidR="00780B66">
        <w:rPr>
          <w:rFonts w:ascii="Times New Roman" w:hAnsi="Times New Roman" w:cs="Times New Roman"/>
          <w:sz w:val="26"/>
          <w:szCs w:val="26"/>
          <w:lang w:val="uk-UA"/>
        </w:rPr>
        <w:t xml:space="preserve"> на </w:t>
      </w:r>
      <w:r w:rsidR="008557AC" w:rsidRPr="008557AC">
        <w:rPr>
          <w:rFonts w:ascii="Times New Roman" w:hAnsi="Times New Roman" w:cs="Times New Roman"/>
          <w:sz w:val="26"/>
          <w:szCs w:val="26"/>
          <w:lang w:val="uk-UA"/>
        </w:rPr>
        <w:t>Пе</w:t>
      </w:r>
      <w:r w:rsidR="00372A98">
        <w:rPr>
          <w:rFonts w:ascii="Times New Roman" w:hAnsi="Times New Roman" w:cs="Times New Roman"/>
          <w:sz w:val="26"/>
          <w:szCs w:val="26"/>
          <w:lang w:val="uk-UA"/>
        </w:rPr>
        <w:t>трівський ліцей Петрівської с/р</w:t>
      </w:r>
      <w:r w:rsidR="008557AC">
        <w:rPr>
          <w:rFonts w:ascii="Times New Roman" w:hAnsi="Times New Roman" w:cs="Times New Roman"/>
          <w:sz w:val="26"/>
          <w:szCs w:val="26"/>
          <w:lang w:val="uk-UA"/>
        </w:rPr>
        <w:t xml:space="preserve"> та з</w:t>
      </w:r>
      <w:r w:rsidRPr="00845374">
        <w:rPr>
          <w:rFonts w:ascii="Times New Roman" w:hAnsi="Times New Roman" w:cs="Times New Roman"/>
          <w:sz w:val="26"/>
          <w:szCs w:val="26"/>
          <w:lang w:val="uk-UA"/>
        </w:rPr>
        <w:t>атвердити Статут Петрівського ліцею Петрівської сільської ради у новій редакції, що додається.</w:t>
      </w:r>
    </w:p>
    <w:p w:rsidR="00845374" w:rsidRPr="00845374" w:rsidRDefault="00845374" w:rsidP="00845374">
      <w:pPr>
        <w:spacing w:after="0" w:line="24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2</w:t>
      </w:r>
      <w:r w:rsidRPr="00845374">
        <w:rPr>
          <w:rFonts w:ascii="Times New Roman" w:hAnsi="Times New Roman" w:cs="Times New Roman"/>
          <w:sz w:val="26"/>
          <w:szCs w:val="26"/>
          <w:lang w:val="uk-UA"/>
        </w:rPr>
        <w:t>. Керівнику Петрівського ліцею Петрівської сільської ради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p>
    <w:p w:rsidR="00845374" w:rsidRDefault="00845374" w:rsidP="00845374">
      <w:pPr>
        <w:spacing w:after="0" w:line="24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3</w:t>
      </w:r>
      <w:r w:rsidRPr="00845374">
        <w:rPr>
          <w:rFonts w:ascii="Times New Roman" w:hAnsi="Times New Roman" w:cs="Times New Roman"/>
          <w:sz w:val="26"/>
          <w:szCs w:val="26"/>
          <w:lang w:val="uk-UA"/>
        </w:rPr>
        <w:t>. Контроль за виконанням даного рішення покласти постійні комісії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w:t>
      </w:r>
    </w:p>
    <w:p w:rsidR="00845374" w:rsidRDefault="00845374" w:rsidP="00DA7C2A">
      <w:pPr>
        <w:spacing w:after="0" w:line="240" w:lineRule="auto"/>
        <w:ind w:firstLine="709"/>
        <w:jc w:val="both"/>
        <w:rPr>
          <w:rFonts w:ascii="Times New Roman" w:hAnsi="Times New Roman" w:cs="Times New Roman"/>
          <w:sz w:val="26"/>
          <w:szCs w:val="26"/>
          <w:lang w:val="uk-UA"/>
        </w:rPr>
      </w:pPr>
    </w:p>
    <w:p w:rsidR="00DA7C2A" w:rsidRDefault="00DA7C2A" w:rsidP="00DA7C2A">
      <w:pPr>
        <w:spacing w:after="0" w:line="240" w:lineRule="auto"/>
        <w:jc w:val="both"/>
        <w:rPr>
          <w:rFonts w:ascii="Times New Roman" w:hAnsi="Times New Roman" w:cs="Times New Roman"/>
          <w:b/>
          <w:i/>
          <w:sz w:val="26"/>
          <w:szCs w:val="26"/>
          <w:lang w:val="uk-UA"/>
        </w:rPr>
      </w:pPr>
    </w:p>
    <w:p w:rsidR="00DA7C2A" w:rsidRDefault="00DA7C2A" w:rsidP="00DA7C2A">
      <w:pPr>
        <w:spacing w:after="0" w:line="240" w:lineRule="auto"/>
        <w:jc w:val="both"/>
        <w:rPr>
          <w:rFonts w:ascii="Times New Roman" w:hAnsi="Times New Roman" w:cs="Times New Roman"/>
          <w:b/>
          <w:i/>
          <w:sz w:val="26"/>
          <w:szCs w:val="26"/>
          <w:lang w:val="uk-UA"/>
        </w:rPr>
      </w:pPr>
    </w:p>
    <w:p w:rsidR="00DA7C2A" w:rsidRDefault="00DA7C2A" w:rsidP="00DA7C2A">
      <w:pPr>
        <w:spacing w:after="0" w:line="240" w:lineRule="auto"/>
        <w:jc w:val="both"/>
        <w:rPr>
          <w:rFonts w:ascii="Times New Roman" w:hAnsi="Times New Roman" w:cs="Times New Roman"/>
          <w:b/>
          <w:i/>
          <w:sz w:val="26"/>
          <w:szCs w:val="26"/>
          <w:lang w:val="uk-UA"/>
        </w:rPr>
      </w:pPr>
      <w:r w:rsidRPr="004367E1">
        <w:rPr>
          <w:rFonts w:ascii="Times New Roman" w:hAnsi="Times New Roman" w:cs="Times New Roman"/>
          <w:b/>
          <w:i/>
          <w:sz w:val="26"/>
          <w:szCs w:val="26"/>
          <w:lang w:val="uk-UA"/>
        </w:rPr>
        <w:t xml:space="preserve">Сільський голова                                                </w:t>
      </w:r>
      <w:r>
        <w:rPr>
          <w:rFonts w:ascii="Times New Roman" w:hAnsi="Times New Roman" w:cs="Times New Roman"/>
          <w:b/>
          <w:i/>
          <w:sz w:val="26"/>
          <w:szCs w:val="26"/>
          <w:lang w:val="uk-UA"/>
        </w:rPr>
        <w:t xml:space="preserve">            </w:t>
      </w:r>
      <w:r w:rsidRPr="004367E1">
        <w:rPr>
          <w:rFonts w:ascii="Times New Roman" w:hAnsi="Times New Roman" w:cs="Times New Roman"/>
          <w:b/>
          <w:i/>
          <w:sz w:val="26"/>
          <w:szCs w:val="26"/>
          <w:lang w:val="uk-UA"/>
        </w:rPr>
        <w:t xml:space="preserve">            </w:t>
      </w:r>
      <w:proofErr w:type="spellStart"/>
      <w:r w:rsidRPr="004367E1">
        <w:rPr>
          <w:rFonts w:ascii="Times New Roman" w:hAnsi="Times New Roman" w:cs="Times New Roman"/>
          <w:b/>
          <w:i/>
          <w:sz w:val="26"/>
          <w:szCs w:val="26"/>
          <w:lang w:val="uk-UA"/>
        </w:rPr>
        <w:t>Радіон</w:t>
      </w:r>
      <w:proofErr w:type="spellEnd"/>
      <w:r w:rsidRPr="004367E1">
        <w:rPr>
          <w:rFonts w:ascii="Times New Roman" w:hAnsi="Times New Roman" w:cs="Times New Roman"/>
          <w:b/>
          <w:i/>
          <w:sz w:val="26"/>
          <w:szCs w:val="26"/>
          <w:lang w:val="uk-UA"/>
        </w:rPr>
        <w:t xml:space="preserve"> СТАРЕНЬКИЙ</w:t>
      </w:r>
    </w:p>
    <w:p w:rsidR="00DA7C2A" w:rsidRDefault="00DA7C2A" w:rsidP="00DA7C2A">
      <w:pPr>
        <w:spacing w:after="0" w:line="240" w:lineRule="auto"/>
        <w:jc w:val="both"/>
        <w:rPr>
          <w:rFonts w:ascii="Times New Roman" w:hAnsi="Times New Roman" w:cs="Times New Roman"/>
          <w:b/>
          <w:i/>
          <w:sz w:val="26"/>
          <w:szCs w:val="26"/>
          <w:lang w:val="uk-UA"/>
        </w:rPr>
      </w:pPr>
    </w:p>
    <w:p w:rsidR="00DA7C2A" w:rsidRDefault="00DA7C2A" w:rsidP="00DA7C2A">
      <w:pPr>
        <w:spacing w:after="0" w:line="240" w:lineRule="auto"/>
        <w:jc w:val="both"/>
        <w:rPr>
          <w:rFonts w:ascii="Times New Roman" w:hAnsi="Times New Roman" w:cs="Times New Roman"/>
          <w:b/>
          <w:i/>
          <w:sz w:val="26"/>
          <w:szCs w:val="26"/>
          <w:lang w:val="uk-UA"/>
        </w:rPr>
      </w:pPr>
    </w:p>
    <w:p w:rsidR="00DA7C2A" w:rsidRPr="00CA58B5" w:rsidRDefault="00DA7C2A" w:rsidP="00DA7C2A">
      <w:pPr>
        <w:tabs>
          <w:tab w:val="left" w:pos="4536"/>
        </w:tabs>
        <w:spacing w:after="0" w:line="240" w:lineRule="auto"/>
        <w:ind w:left="4536"/>
        <w:jc w:val="both"/>
        <w:rPr>
          <w:rFonts w:ascii="Times New Roman" w:eastAsia="Times New Roman" w:hAnsi="Times New Roman" w:cs="Times New Roman"/>
          <w:b/>
          <w:sz w:val="28"/>
          <w:szCs w:val="28"/>
          <w:lang w:val="uk-UA" w:eastAsia="uk-UA"/>
        </w:rPr>
      </w:pPr>
      <w:r w:rsidRPr="00CA58B5">
        <w:rPr>
          <w:rFonts w:ascii="Times New Roman" w:eastAsia="Times New Roman" w:hAnsi="Times New Roman" w:cs="Times New Roman"/>
          <w:b/>
          <w:sz w:val="28"/>
          <w:szCs w:val="28"/>
          <w:lang w:val="uk-UA" w:eastAsia="uk-UA"/>
        </w:rPr>
        <w:t>ЗАТВЕРДЖЕНО</w:t>
      </w:r>
    </w:p>
    <w:p w:rsidR="00DA7C2A" w:rsidRPr="00CA58B5" w:rsidRDefault="00DA7C2A" w:rsidP="00DA7C2A">
      <w:pPr>
        <w:tabs>
          <w:tab w:val="left" w:pos="4536"/>
        </w:tabs>
        <w:spacing w:after="0" w:line="240" w:lineRule="auto"/>
        <w:ind w:left="4536"/>
        <w:jc w:val="both"/>
        <w:rPr>
          <w:rFonts w:ascii="Times New Roman" w:eastAsia="Times New Roman" w:hAnsi="Times New Roman" w:cs="Times New Roman"/>
          <w:b/>
          <w:sz w:val="28"/>
          <w:szCs w:val="28"/>
          <w:lang w:val="uk-UA" w:eastAsia="uk-UA"/>
        </w:rPr>
      </w:pPr>
      <w:r w:rsidRPr="00CA58B5">
        <w:rPr>
          <w:rFonts w:ascii="Times New Roman" w:eastAsia="Times New Roman" w:hAnsi="Times New Roman" w:cs="Times New Roman"/>
          <w:b/>
          <w:sz w:val="28"/>
          <w:szCs w:val="28"/>
          <w:lang w:val="uk-UA" w:eastAsia="uk-UA"/>
        </w:rPr>
        <w:t>рішенням сільської ради</w:t>
      </w:r>
    </w:p>
    <w:p w:rsidR="00DA7C2A" w:rsidRPr="00CA58B5" w:rsidRDefault="001C62F7" w:rsidP="00DA7C2A">
      <w:pPr>
        <w:tabs>
          <w:tab w:val="left" w:pos="4536"/>
        </w:tabs>
        <w:spacing w:after="0" w:line="240" w:lineRule="auto"/>
        <w:ind w:left="4536"/>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від 24.04.2024</w:t>
      </w:r>
      <w:r w:rsidR="00DA7C2A" w:rsidRPr="00CA58B5">
        <w:rPr>
          <w:rFonts w:ascii="Times New Roman" w:eastAsia="Times New Roman" w:hAnsi="Times New Roman" w:cs="Times New Roman"/>
          <w:b/>
          <w:sz w:val="28"/>
          <w:szCs w:val="28"/>
          <w:lang w:val="uk-UA" w:eastAsia="uk-UA"/>
        </w:rPr>
        <w:t xml:space="preserve"> № </w:t>
      </w:r>
      <w:r>
        <w:rPr>
          <w:rFonts w:ascii="Times New Roman" w:eastAsia="Times New Roman" w:hAnsi="Times New Roman" w:cs="Times New Roman"/>
          <w:b/>
          <w:sz w:val="28"/>
          <w:szCs w:val="28"/>
          <w:lang w:val="uk-UA" w:eastAsia="uk-UA"/>
        </w:rPr>
        <w:t>1894</w:t>
      </w:r>
    </w:p>
    <w:p w:rsidR="00DA7C2A" w:rsidRPr="00CA58B5" w:rsidRDefault="00DA7C2A" w:rsidP="00DA7C2A">
      <w:pPr>
        <w:spacing w:after="0" w:line="240" w:lineRule="auto"/>
        <w:ind w:left="3828" w:firstLine="708"/>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Сільський голова</w:t>
      </w:r>
    </w:p>
    <w:p w:rsidR="00DA7C2A" w:rsidRPr="00CA58B5" w:rsidRDefault="00DA7C2A" w:rsidP="00DA7C2A">
      <w:pPr>
        <w:spacing w:after="0" w:line="240" w:lineRule="auto"/>
        <w:ind w:left="3828" w:firstLine="708"/>
        <w:rPr>
          <w:rFonts w:ascii="Times New Roman" w:eastAsia="Times New Roman" w:hAnsi="Times New Roman" w:cs="Times New Roman"/>
          <w:b/>
          <w:sz w:val="28"/>
          <w:szCs w:val="28"/>
          <w:lang w:val="uk-UA"/>
        </w:rPr>
      </w:pPr>
      <w:r w:rsidRPr="00CA58B5">
        <w:rPr>
          <w:rFonts w:ascii="Times New Roman" w:eastAsia="Times New Roman" w:hAnsi="Times New Roman" w:cs="Times New Roman"/>
          <w:b/>
          <w:sz w:val="28"/>
          <w:szCs w:val="28"/>
          <w:lang w:val="uk-UA"/>
        </w:rPr>
        <w:t xml:space="preserve">                           </w:t>
      </w:r>
      <w:proofErr w:type="spellStart"/>
      <w:r w:rsidRPr="00CA58B5">
        <w:rPr>
          <w:rFonts w:ascii="Times New Roman" w:eastAsia="Times New Roman" w:hAnsi="Times New Roman" w:cs="Times New Roman"/>
          <w:b/>
          <w:sz w:val="28"/>
          <w:szCs w:val="28"/>
          <w:lang w:val="uk-UA"/>
        </w:rPr>
        <w:t>Радіон</w:t>
      </w:r>
      <w:proofErr w:type="spellEnd"/>
      <w:r w:rsidRPr="00CA58B5">
        <w:rPr>
          <w:rFonts w:ascii="Times New Roman" w:eastAsia="Times New Roman" w:hAnsi="Times New Roman" w:cs="Times New Roman"/>
          <w:b/>
          <w:sz w:val="28"/>
          <w:szCs w:val="28"/>
          <w:lang w:val="uk-UA"/>
        </w:rPr>
        <w:t xml:space="preserve"> СТАРЕНЬКИЙ</w:t>
      </w:r>
    </w:p>
    <w:p w:rsidR="00760CA2" w:rsidRDefault="00760CA2" w:rsidP="00760CA2">
      <w:pPr>
        <w:spacing w:after="240" w:line="240" w:lineRule="auto"/>
        <w:rPr>
          <w:rFonts w:ascii="Times New Roman" w:eastAsia="Times New Roman" w:hAnsi="Times New Roman" w:cs="Times New Roman"/>
          <w:b/>
          <w:bCs/>
          <w:sz w:val="24"/>
          <w:szCs w:val="24"/>
          <w:lang w:val="uk-UA" w:eastAsia="x-none"/>
        </w:rPr>
      </w:pPr>
    </w:p>
    <w:p w:rsidR="00760CA2" w:rsidRDefault="00760CA2" w:rsidP="00760CA2">
      <w:pPr>
        <w:spacing w:after="240" w:line="240" w:lineRule="auto"/>
        <w:rPr>
          <w:rFonts w:ascii="Times New Roman" w:eastAsia="Times New Roman" w:hAnsi="Times New Roman" w:cs="Times New Roman"/>
          <w:b/>
          <w:bCs/>
          <w:sz w:val="24"/>
          <w:szCs w:val="24"/>
          <w:lang w:val="uk-UA" w:eastAsia="x-none"/>
        </w:rPr>
      </w:pPr>
    </w:p>
    <w:p w:rsidR="00760CA2" w:rsidRDefault="00760CA2" w:rsidP="00760CA2">
      <w:pPr>
        <w:spacing w:after="240" w:line="240" w:lineRule="auto"/>
        <w:rPr>
          <w:rFonts w:ascii="Times New Roman" w:eastAsia="Times New Roman" w:hAnsi="Times New Roman" w:cs="Times New Roman"/>
          <w:b/>
          <w:bCs/>
          <w:sz w:val="24"/>
          <w:szCs w:val="24"/>
          <w:lang w:val="uk-UA" w:eastAsia="x-none"/>
        </w:rPr>
      </w:pPr>
    </w:p>
    <w:p w:rsidR="00760CA2" w:rsidRDefault="00760CA2" w:rsidP="00760CA2">
      <w:pPr>
        <w:spacing w:after="240" w:line="240" w:lineRule="auto"/>
        <w:rPr>
          <w:rFonts w:ascii="Times New Roman" w:eastAsia="Times New Roman" w:hAnsi="Times New Roman" w:cs="Times New Roman"/>
          <w:b/>
          <w:bCs/>
          <w:sz w:val="24"/>
          <w:szCs w:val="24"/>
          <w:lang w:val="uk-UA" w:eastAsia="x-none"/>
        </w:rPr>
      </w:pPr>
    </w:p>
    <w:p w:rsidR="00760CA2" w:rsidRDefault="00760CA2" w:rsidP="00760CA2">
      <w:pPr>
        <w:spacing w:after="240" w:line="240" w:lineRule="auto"/>
        <w:rPr>
          <w:rFonts w:ascii="Times New Roman" w:eastAsia="Times New Roman" w:hAnsi="Times New Roman" w:cs="Times New Roman"/>
          <w:b/>
          <w:bCs/>
          <w:sz w:val="24"/>
          <w:szCs w:val="24"/>
          <w:lang w:val="uk-UA" w:eastAsia="x-none"/>
        </w:rPr>
      </w:pPr>
    </w:p>
    <w:p w:rsidR="00760CA2" w:rsidRDefault="00760CA2" w:rsidP="00760CA2">
      <w:pPr>
        <w:spacing w:after="240" w:line="240" w:lineRule="auto"/>
        <w:rPr>
          <w:rFonts w:ascii="Times New Roman" w:eastAsia="Times New Roman" w:hAnsi="Times New Roman" w:cs="Times New Roman"/>
          <w:b/>
          <w:bCs/>
          <w:sz w:val="24"/>
          <w:szCs w:val="24"/>
          <w:lang w:val="uk-UA" w:eastAsia="x-none"/>
        </w:rPr>
      </w:pPr>
    </w:p>
    <w:p w:rsidR="00760CA2" w:rsidRPr="00760CA2" w:rsidRDefault="00760CA2" w:rsidP="00760CA2">
      <w:pPr>
        <w:spacing w:after="240" w:line="240" w:lineRule="auto"/>
        <w:rPr>
          <w:rFonts w:ascii="Times New Roman" w:eastAsia="Times New Roman" w:hAnsi="Times New Roman" w:cs="Times New Roman"/>
          <w:b/>
          <w:bCs/>
          <w:sz w:val="24"/>
          <w:szCs w:val="24"/>
          <w:lang w:val="uk-UA" w:eastAsia="x-none"/>
        </w:rPr>
      </w:pPr>
    </w:p>
    <w:p w:rsidR="00760CA2" w:rsidRPr="00760CA2" w:rsidRDefault="00760CA2" w:rsidP="00760CA2">
      <w:pPr>
        <w:spacing w:after="120" w:line="240" w:lineRule="auto"/>
        <w:jc w:val="center"/>
        <w:rPr>
          <w:rFonts w:ascii="Times New Roman" w:eastAsia="Times New Roman" w:hAnsi="Times New Roman" w:cs="Times New Roman"/>
          <w:b/>
          <w:bCs/>
          <w:sz w:val="56"/>
          <w:szCs w:val="56"/>
          <w:lang w:val="uk-UA" w:eastAsia="x-none"/>
        </w:rPr>
      </w:pPr>
      <w:r w:rsidRPr="00760CA2">
        <w:rPr>
          <w:rFonts w:ascii="Times New Roman" w:eastAsia="Times New Roman" w:hAnsi="Times New Roman" w:cs="Times New Roman"/>
          <w:b/>
          <w:bCs/>
          <w:sz w:val="56"/>
          <w:szCs w:val="56"/>
          <w:lang w:val="uk-UA" w:eastAsia="x-none"/>
        </w:rPr>
        <w:t>СТАТУТ</w:t>
      </w:r>
    </w:p>
    <w:p w:rsidR="00760CA2" w:rsidRPr="00760CA2" w:rsidRDefault="00760CA2" w:rsidP="00760CA2">
      <w:pPr>
        <w:spacing w:after="120" w:line="240" w:lineRule="auto"/>
        <w:jc w:val="center"/>
        <w:rPr>
          <w:rFonts w:ascii="Times New Roman" w:eastAsia="Times New Roman" w:hAnsi="Times New Roman" w:cs="Times New Roman"/>
          <w:b/>
          <w:bCs/>
          <w:sz w:val="32"/>
          <w:szCs w:val="32"/>
          <w:lang w:val="uk-UA" w:eastAsia="x-none"/>
        </w:rPr>
      </w:pPr>
      <w:r w:rsidRPr="00760CA2">
        <w:rPr>
          <w:rFonts w:ascii="Times New Roman" w:eastAsia="Times New Roman" w:hAnsi="Times New Roman" w:cs="Times New Roman"/>
          <w:b/>
          <w:bCs/>
          <w:sz w:val="32"/>
          <w:szCs w:val="32"/>
          <w:lang w:val="uk-UA" w:eastAsia="x-none"/>
        </w:rPr>
        <w:t>Петрівського ліцею Петрівської сільської ради</w:t>
      </w:r>
    </w:p>
    <w:p w:rsidR="00760CA2" w:rsidRPr="0076612D" w:rsidRDefault="0076612D" w:rsidP="0076612D">
      <w:pPr>
        <w:spacing w:after="0" w:line="240" w:lineRule="auto"/>
        <w:jc w:val="center"/>
        <w:rPr>
          <w:rFonts w:ascii="Times New Roman" w:eastAsia="Times New Roman" w:hAnsi="Times New Roman" w:cs="Times New Roman"/>
          <w:b/>
          <w:bCs/>
          <w:sz w:val="26"/>
          <w:szCs w:val="26"/>
          <w:lang w:val="uk-UA" w:eastAsia="x-none"/>
        </w:rPr>
      </w:pPr>
      <w:r>
        <w:rPr>
          <w:rFonts w:ascii="Times New Roman" w:eastAsia="Times New Roman" w:hAnsi="Times New Roman" w:cs="Times New Roman"/>
          <w:b/>
          <w:bCs/>
          <w:sz w:val="26"/>
          <w:szCs w:val="26"/>
          <w:lang w:val="uk-UA" w:eastAsia="x-none"/>
        </w:rPr>
        <w:t xml:space="preserve"> </w:t>
      </w:r>
    </w:p>
    <w:p w:rsidR="00760CA2" w:rsidRPr="00760CA2" w:rsidRDefault="008557AC" w:rsidP="00760CA2">
      <w:pPr>
        <w:widowControl w:val="0"/>
        <w:tabs>
          <w:tab w:val="left" w:pos="709"/>
        </w:tabs>
        <w:autoSpaceDE w:val="0"/>
        <w:autoSpaceDN w:val="0"/>
        <w:adjustRightInd w:val="0"/>
        <w:spacing w:after="12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Код ЄДРПОУ</w:t>
      </w:r>
      <w:r w:rsidR="00BE3EAC">
        <w:rPr>
          <w:rFonts w:ascii="Times New Roman" w:eastAsia="Times New Roman" w:hAnsi="Times New Roman" w:cs="Times New Roman"/>
          <w:b/>
          <w:sz w:val="26"/>
          <w:szCs w:val="26"/>
          <w:lang w:val="uk-UA" w:eastAsia="ru-RU"/>
        </w:rPr>
        <w:t xml:space="preserve">: </w:t>
      </w:r>
      <w:r w:rsidR="00760CA2" w:rsidRPr="00760CA2">
        <w:rPr>
          <w:rFonts w:ascii="Times New Roman" w:eastAsia="Times New Roman" w:hAnsi="Times New Roman" w:cs="Times New Roman"/>
          <w:b/>
          <w:sz w:val="26"/>
          <w:szCs w:val="26"/>
          <w:lang w:val="uk-UA" w:eastAsia="ru-RU"/>
        </w:rPr>
        <w:t>25565312</w:t>
      </w:r>
    </w:p>
    <w:p w:rsidR="00760CA2" w:rsidRPr="00780B66" w:rsidRDefault="00780B66" w:rsidP="00760CA2">
      <w:pPr>
        <w:spacing w:after="0" w:line="240" w:lineRule="auto"/>
        <w:jc w:val="center"/>
        <w:rPr>
          <w:rFonts w:ascii="Times New Roman" w:eastAsia="Times New Roman" w:hAnsi="Times New Roman" w:cs="Times New Roman"/>
          <w:b/>
          <w:sz w:val="26"/>
          <w:szCs w:val="26"/>
          <w:lang w:val="uk-UA" w:eastAsia="x-none"/>
        </w:rPr>
      </w:pPr>
      <w:r w:rsidRPr="00780B66">
        <w:rPr>
          <w:rFonts w:ascii="Times New Roman" w:eastAsia="Times New Roman" w:hAnsi="Times New Roman" w:cs="Times New Roman"/>
          <w:b/>
          <w:sz w:val="26"/>
          <w:szCs w:val="26"/>
          <w:lang w:val="uk-UA" w:eastAsia="x-none"/>
        </w:rPr>
        <w:t>(нова редакція)</w:t>
      </w: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0" w:line="240" w:lineRule="auto"/>
        <w:jc w:val="center"/>
        <w:rPr>
          <w:rFonts w:ascii="Times New Roman" w:eastAsia="Times New Roman" w:hAnsi="Times New Roman" w:cs="Times New Roman"/>
          <w:sz w:val="24"/>
          <w:szCs w:val="24"/>
          <w:lang w:val="uk-UA" w:eastAsia="x-none"/>
        </w:rPr>
      </w:pPr>
    </w:p>
    <w:p w:rsidR="00760CA2" w:rsidRPr="00760CA2" w:rsidRDefault="00760CA2" w:rsidP="00760CA2">
      <w:pPr>
        <w:spacing w:after="120" w:line="240" w:lineRule="auto"/>
        <w:jc w:val="center"/>
        <w:rPr>
          <w:rFonts w:ascii="Times New Roman" w:eastAsia="Times New Roman" w:hAnsi="Times New Roman" w:cs="Times New Roman"/>
          <w:b/>
          <w:bCs/>
          <w:sz w:val="28"/>
          <w:szCs w:val="28"/>
          <w:lang w:val="uk-UA" w:eastAsia="x-none"/>
        </w:rPr>
      </w:pPr>
    </w:p>
    <w:p w:rsidR="00760CA2" w:rsidRPr="00760CA2" w:rsidRDefault="00760CA2" w:rsidP="00760CA2">
      <w:pPr>
        <w:spacing w:after="120" w:line="240" w:lineRule="auto"/>
        <w:jc w:val="center"/>
        <w:rPr>
          <w:rFonts w:ascii="Times New Roman" w:eastAsia="Times New Roman" w:hAnsi="Times New Roman" w:cs="Times New Roman"/>
          <w:b/>
          <w:bCs/>
          <w:sz w:val="28"/>
          <w:szCs w:val="28"/>
          <w:lang w:val="uk-UA" w:eastAsia="x-none"/>
        </w:rPr>
      </w:pPr>
    </w:p>
    <w:p w:rsidR="00760CA2" w:rsidRDefault="00760CA2" w:rsidP="00760CA2">
      <w:pPr>
        <w:spacing w:after="120" w:line="240" w:lineRule="auto"/>
        <w:jc w:val="center"/>
        <w:rPr>
          <w:rFonts w:ascii="Times New Roman" w:eastAsia="Times New Roman" w:hAnsi="Times New Roman" w:cs="Times New Roman"/>
          <w:b/>
          <w:bCs/>
          <w:sz w:val="28"/>
          <w:szCs w:val="28"/>
          <w:lang w:val="uk-UA" w:eastAsia="x-none"/>
        </w:rPr>
      </w:pPr>
    </w:p>
    <w:p w:rsidR="001D20C1" w:rsidRPr="00760CA2" w:rsidRDefault="001D20C1" w:rsidP="00760CA2">
      <w:pPr>
        <w:spacing w:after="120" w:line="240" w:lineRule="auto"/>
        <w:jc w:val="center"/>
        <w:rPr>
          <w:rFonts w:ascii="Times New Roman" w:eastAsia="Times New Roman" w:hAnsi="Times New Roman" w:cs="Times New Roman"/>
          <w:b/>
          <w:bCs/>
          <w:sz w:val="28"/>
          <w:szCs w:val="28"/>
          <w:lang w:val="uk-UA" w:eastAsia="x-none"/>
        </w:rPr>
      </w:pPr>
    </w:p>
    <w:p w:rsidR="00760CA2" w:rsidRPr="00760CA2" w:rsidRDefault="001D20C1" w:rsidP="00760CA2">
      <w:pPr>
        <w:spacing w:after="120" w:line="240" w:lineRule="auto"/>
        <w:jc w:val="center"/>
        <w:rPr>
          <w:rFonts w:ascii="Times New Roman" w:eastAsia="Times New Roman" w:hAnsi="Times New Roman" w:cs="Times New Roman"/>
          <w:b/>
          <w:bCs/>
          <w:sz w:val="26"/>
          <w:szCs w:val="26"/>
          <w:lang w:val="uk-UA" w:eastAsia="x-none"/>
        </w:rPr>
      </w:pPr>
      <w:r>
        <w:rPr>
          <w:rFonts w:ascii="Times New Roman" w:eastAsia="Times New Roman" w:hAnsi="Times New Roman" w:cs="Times New Roman"/>
          <w:b/>
          <w:bCs/>
          <w:sz w:val="28"/>
          <w:szCs w:val="28"/>
          <w:lang w:val="uk-UA" w:eastAsia="x-none"/>
        </w:rPr>
        <w:t xml:space="preserve">с. Нові Петрівці </w:t>
      </w:r>
      <w:r w:rsidR="0053254D">
        <w:rPr>
          <w:rFonts w:ascii="Times New Roman" w:eastAsia="Times New Roman" w:hAnsi="Times New Roman" w:cs="Times New Roman"/>
          <w:b/>
          <w:bCs/>
          <w:sz w:val="26"/>
          <w:szCs w:val="26"/>
          <w:lang w:val="uk-UA" w:eastAsia="x-none"/>
        </w:rPr>
        <w:t>2024</w:t>
      </w:r>
    </w:p>
    <w:p w:rsidR="00760CA2" w:rsidRPr="00760CA2" w:rsidRDefault="00760CA2" w:rsidP="00760CA2">
      <w:pPr>
        <w:spacing w:after="0" w:line="360" w:lineRule="auto"/>
        <w:jc w:val="center"/>
        <w:rPr>
          <w:rFonts w:ascii="Times New Roman" w:eastAsia="Times New Roman" w:hAnsi="Times New Roman" w:cs="Times New Roman"/>
          <w:b/>
          <w:bCs/>
          <w:sz w:val="24"/>
          <w:szCs w:val="24"/>
          <w:lang w:val="uk-UA" w:eastAsia="x-none"/>
        </w:rPr>
      </w:pPr>
    </w:p>
    <w:p w:rsidR="00760CA2" w:rsidRPr="00760CA2" w:rsidRDefault="00760CA2" w:rsidP="00760CA2">
      <w:pPr>
        <w:spacing w:after="0" w:line="360" w:lineRule="auto"/>
        <w:jc w:val="center"/>
        <w:rPr>
          <w:rFonts w:ascii="Times New Roman" w:eastAsia="Times New Roman" w:hAnsi="Times New Roman" w:cs="Times New Roman"/>
          <w:b/>
          <w:bCs/>
          <w:sz w:val="24"/>
          <w:szCs w:val="24"/>
          <w:lang w:val="uk-UA" w:eastAsia="x-none"/>
        </w:rPr>
      </w:pPr>
      <w:r w:rsidRPr="00760CA2">
        <w:rPr>
          <w:rFonts w:ascii="Times New Roman" w:eastAsia="Times New Roman" w:hAnsi="Times New Roman" w:cs="Times New Roman"/>
          <w:b/>
          <w:bCs/>
          <w:sz w:val="24"/>
          <w:szCs w:val="24"/>
          <w:lang w:val="uk-UA" w:eastAsia="x-none"/>
        </w:rPr>
        <w:t>ЗМІСТ</w:t>
      </w:r>
    </w:p>
    <w:p w:rsidR="00760CA2" w:rsidRPr="00760CA2" w:rsidRDefault="00760CA2" w:rsidP="00760CA2">
      <w:pPr>
        <w:spacing w:after="0" w:line="360" w:lineRule="auto"/>
        <w:jc w:val="center"/>
        <w:rPr>
          <w:rFonts w:ascii="Times New Roman" w:eastAsia="Times New Roman" w:hAnsi="Times New Roman" w:cs="Times New Roman"/>
          <w:b/>
          <w:bCs/>
          <w:sz w:val="24"/>
          <w:szCs w:val="24"/>
          <w:lang w:val="uk-UA" w:eastAsia="x-none"/>
        </w:rPr>
      </w:pPr>
    </w:p>
    <w:tbl>
      <w:tblPr>
        <w:tblStyle w:val="aa"/>
        <w:tblW w:w="9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63"/>
        <w:gridCol w:w="618"/>
      </w:tblGrid>
      <w:tr w:rsidR="00760CA2" w:rsidRPr="001D20C1"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en-US" w:eastAsia="x-none"/>
              </w:rPr>
              <w:t>I</w:t>
            </w:r>
            <w:r w:rsidRPr="00760CA2">
              <w:rPr>
                <w:rFonts w:ascii="Times New Roman" w:eastAsia="Times New Roman" w:hAnsi="Times New Roman" w:cs="Times New Roman"/>
                <w:bCs/>
                <w:sz w:val="24"/>
                <w:szCs w:val="24"/>
                <w:lang w:val="uk-UA" w:eastAsia="x-none"/>
              </w:rPr>
              <w:t>.</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sz w:val="24"/>
                <w:szCs w:val="24"/>
                <w:lang w:val="uk-UA" w:eastAsia="x-none"/>
              </w:rPr>
              <w:t>ЗАГАЛЬНІ ПОЛОЖЕННЯ………………………………………………………….</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3</w:t>
            </w:r>
          </w:p>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1D20C1"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en-US" w:eastAsia="x-none"/>
              </w:rPr>
              <w:t>II</w:t>
            </w:r>
            <w:r w:rsidRPr="00760CA2">
              <w:rPr>
                <w:rFonts w:ascii="Times New Roman" w:eastAsia="Times New Roman" w:hAnsi="Times New Roman" w:cs="Times New Roman"/>
                <w:bCs/>
                <w:sz w:val="24"/>
                <w:szCs w:val="24"/>
                <w:lang w:val="uk-UA" w:eastAsia="x-none"/>
              </w:rPr>
              <w:t>.</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ru-RU"/>
              </w:rPr>
              <w:t>ОРГАНІЗАЦІЯ ОСВІТНЬОГО ПРОЦЕСУ………………………………………...</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7</w:t>
            </w:r>
          </w:p>
        </w:tc>
      </w:tr>
      <w:tr w:rsidR="00760CA2" w:rsidRPr="001D20C1" w:rsidTr="0067667E">
        <w:tc>
          <w:tcPr>
            <w:tcW w:w="704" w:type="dxa"/>
          </w:tcPr>
          <w:p w:rsidR="00760CA2" w:rsidRPr="001D20C1" w:rsidRDefault="00760CA2" w:rsidP="00760CA2">
            <w:pPr>
              <w:spacing w:line="360" w:lineRule="auto"/>
              <w:rPr>
                <w:rFonts w:ascii="Times New Roman" w:eastAsia="Times New Roman" w:hAnsi="Times New Roman" w:cs="Times New Roman"/>
                <w:bCs/>
                <w:sz w:val="24"/>
                <w:szCs w:val="24"/>
                <w:lang w:val="uk-UA" w:eastAsia="x-none"/>
              </w:rPr>
            </w:pP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ru-RU"/>
              </w:rPr>
            </w:pP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en-US" w:eastAsia="x-none"/>
              </w:rPr>
              <w:t>III</w:t>
            </w:r>
            <w:r w:rsidRPr="00760CA2">
              <w:rPr>
                <w:rFonts w:ascii="Times New Roman" w:eastAsia="Times New Roman" w:hAnsi="Times New Roman" w:cs="Times New Roman"/>
                <w:bCs/>
                <w:sz w:val="24"/>
                <w:szCs w:val="24"/>
                <w:lang w:val="uk-UA" w:eastAsia="x-none"/>
              </w:rPr>
              <w:t>.</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pacing w:val="-1"/>
                <w:sz w:val="24"/>
                <w:szCs w:val="24"/>
                <w:lang w:val="uk-UA" w:eastAsia="ru-RU"/>
              </w:rPr>
              <w:t>УЧАСНИКИ ОСВІТНЬОГО ПРОЦЕСУ……………………………………………</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13</w:t>
            </w: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p>
        </w:tc>
        <w:tc>
          <w:tcPr>
            <w:tcW w:w="8363" w:type="dxa"/>
          </w:tcPr>
          <w:p w:rsidR="00760CA2" w:rsidRPr="00760CA2" w:rsidRDefault="00760CA2" w:rsidP="00760CA2">
            <w:pPr>
              <w:spacing w:line="360" w:lineRule="auto"/>
              <w:rPr>
                <w:rFonts w:ascii="Times New Roman" w:eastAsia="Times New Roman" w:hAnsi="Times New Roman" w:cs="Times New Roman"/>
                <w:bCs/>
                <w:spacing w:val="-1"/>
                <w:sz w:val="24"/>
                <w:szCs w:val="24"/>
                <w:lang w:val="uk-UA" w:eastAsia="ru-RU"/>
              </w:rPr>
            </w:pP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en-US" w:eastAsia="x-none"/>
              </w:rPr>
              <w:t>IV</w:t>
            </w:r>
            <w:r w:rsidRPr="00760CA2">
              <w:rPr>
                <w:rFonts w:ascii="Times New Roman" w:eastAsia="Times New Roman" w:hAnsi="Times New Roman" w:cs="Times New Roman"/>
                <w:bCs/>
                <w:sz w:val="24"/>
                <w:szCs w:val="24"/>
                <w:lang w:val="uk-UA" w:eastAsia="x-none"/>
              </w:rPr>
              <w:t>.</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УПРАВЛІННЯ ЛІЦЕЄМ…………………………………………………………….</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22</w:t>
            </w:r>
          </w:p>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en-US" w:eastAsia="x-none"/>
              </w:rPr>
            </w:pPr>
            <w:r w:rsidRPr="00760CA2">
              <w:rPr>
                <w:rFonts w:ascii="Times New Roman" w:eastAsia="Times New Roman" w:hAnsi="Times New Roman" w:cs="Times New Roman"/>
                <w:bCs/>
                <w:sz w:val="24"/>
                <w:szCs w:val="24"/>
                <w:lang w:val="en-US" w:eastAsia="x-none"/>
              </w:rPr>
              <w:t>V.</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color w:val="000000"/>
                <w:sz w:val="24"/>
                <w:szCs w:val="24"/>
                <w:lang w:val="uk-UA" w:eastAsia="ru-RU"/>
              </w:rPr>
              <w:t>ЗАБЕЗПЕЧЕННЯ ЯКОСТІ ОСВІТИ……………………………………………….</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32</w:t>
            </w:r>
          </w:p>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en-US" w:eastAsia="x-none"/>
              </w:rPr>
            </w:pPr>
            <w:r w:rsidRPr="00760CA2">
              <w:rPr>
                <w:rFonts w:ascii="Times New Roman" w:eastAsia="Times New Roman" w:hAnsi="Times New Roman" w:cs="Times New Roman"/>
                <w:bCs/>
                <w:sz w:val="24"/>
                <w:szCs w:val="24"/>
                <w:lang w:val="en-US" w:eastAsia="x-none"/>
              </w:rPr>
              <w:t>VI.</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ПРОЗОРІСТЬ ТА ІНФОРМАЦІЙНА ВІДКРИТІСТЬ……………………………..</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34</w:t>
            </w:r>
          </w:p>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en-US" w:eastAsia="x-none"/>
              </w:rPr>
            </w:pPr>
            <w:r w:rsidRPr="00760CA2">
              <w:rPr>
                <w:rFonts w:ascii="Times New Roman" w:eastAsia="Times New Roman" w:hAnsi="Times New Roman" w:cs="Times New Roman"/>
                <w:bCs/>
                <w:sz w:val="24"/>
                <w:szCs w:val="24"/>
                <w:lang w:val="en-US" w:eastAsia="x-none"/>
              </w:rPr>
              <w:t>VII.</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 xml:space="preserve">ФІНАНСОВО-ГОСПОДАРСЬКА ДІЯЛЬНІСТЬ…………………………………. </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34</w:t>
            </w:r>
          </w:p>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en-US" w:eastAsia="x-none"/>
              </w:rPr>
            </w:pPr>
            <w:r w:rsidRPr="00760CA2">
              <w:rPr>
                <w:rFonts w:ascii="Times New Roman" w:eastAsia="Times New Roman" w:hAnsi="Times New Roman" w:cs="Times New Roman"/>
                <w:bCs/>
                <w:sz w:val="24"/>
                <w:szCs w:val="24"/>
                <w:lang w:val="en-US" w:eastAsia="x-none"/>
              </w:rPr>
              <w:t>VIII.</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МАТЕРІАЛЬНО-ТЕХНІЧНА БАЗА………………………………………………..</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36</w:t>
            </w: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en-US" w:eastAsia="x-none"/>
              </w:rPr>
            </w:pP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en-US" w:eastAsia="x-none"/>
              </w:rPr>
            </w:pPr>
            <w:r w:rsidRPr="00760CA2">
              <w:rPr>
                <w:rFonts w:ascii="Times New Roman" w:eastAsia="Times New Roman" w:hAnsi="Times New Roman" w:cs="Times New Roman"/>
                <w:bCs/>
                <w:sz w:val="24"/>
                <w:szCs w:val="24"/>
                <w:lang w:val="en-US" w:eastAsia="x-none"/>
              </w:rPr>
              <w:t>IX.</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МІЖНАРОДНЕ СПІВРОБІТНИЦТВО…………………………………………….</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37</w:t>
            </w:r>
          </w:p>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en-US" w:eastAsia="x-none"/>
              </w:rPr>
            </w:pPr>
            <w:r w:rsidRPr="00760CA2">
              <w:rPr>
                <w:rFonts w:ascii="Times New Roman" w:eastAsia="Times New Roman" w:hAnsi="Times New Roman" w:cs="Times New Roman"/>
                <w:bCs/>
                <w:sz w:val="24"/>
                <w:szCs w:val="24"/>
                <w:lang w:val="en-US" w:eastAsia="x-none"/>
              </w:rPr>
              <w:t>X.</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КОНТРОЛЬ ЗА ДІЯЛЬНІСТЮ ЛІЦЕЮ……………………………………………</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37</w:t>
            </w:r>
          </w:p>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p>
        </w:tc>
      </w:tr>
      <w:tr w:rsidR="00760CA2" w:rsidRPr="00760CA2" w:rsidTr="0067667E">
        <w:tc>
          <w:tcPr>
            <w:tcW w:w="704" w:type="dxa"/>
          </w:tcPr>
          <w:p w:rsidR="00760CA2" w:rsidRPr="00760CA2" w:rsidRDefault="00760CA2" w:rsidP="00760CA2">
            <w:pPr>
              <w:spacing w:line="360" w:lineRule="auto"/>
              <w:rPr>
                <w:rFonts w:ascii="Times New Roman" w:eastAsia="Times New Roman" w:hAnsi="Times New Roman" w:cs="Times New Roman"/>
                <w:bCs/>
                <w:sz w:val="24"/>
                <w:szCs w:val="24"/>
                <w:lang w:val="en-US" w:eastAsia="x-none"/>
              </w:rPr>
            </w:pPr>
            <w:r w:rsidRPr="00760CA2">
              <w:rPr>
                <w:rFonts w:ascii="Times New Roman" w:eastAsia="Times New Roman" w:hAnsi="Times New Roman" w:cs="Times New Roman"/>
                <w:bCs/>
                <w:sz w:val="24"/>
                <w:szCs w:val="24"/>
                <w:lang w:val="en-US" w:eastAsia="x-none"/>
              </w:rPr>
              <w:t>X</w:t>
            </w:r>
            <w:r w:rsidRPr="00760CA2">
              <w:rPr>
                <w:rFonts w:ascii="Times New Roman" w:eastAsia="Times New Roman" w:hAnsi="Times New Roman" w:cs="Times New Roman"/>
                <w:bCs/>
                <w:sz w:val="24"/>
                <w:szCs w:val="24"/>
                <w:lang w:val="uk-UA" w:eastAsia="x-none"/>
              </w:rPr>
              <w:t>І</w:t>
            </w:r>
            <w:r w:rsidRPr="00760CA2">
              <w:rPr>
                <w:rFonts w:ascii="Times New Roman" w:eastAsia="Times New Roman" w:hAnsi="Times New Roman" w:cs="Times New Roman"/>
                <w:bCs/>
                <w:sz w:val="24"/>
                <w:szCs w:val="24"/>
                <w:lang w:val="en-US" w:eastAsia="x-none"/>
              </w:rPr>
              <w:t>.</w:t>
            </w:r>
          </w:p>
        </w:tc>
        <w:tc>
          <w:tcPr>
            <w:tcW w:w="8363" w:type="dxa"/>
          </w:tcPr>
          <w:p w:rsidR="00760CA2" w:rsidRPr="00760CA2" w:rsidRDefault="00760CA2" w:rsidP="00760CA2">
            <w:pPr>
              <w:spacing w:line="360" w:lineRule="auto"/>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РЕОРГАНІЗАЦІЯ АБО ЛІКВІДАЦІЯ ЛІЦЕЮ…………………………………….</w:t>
            </w:r>
          </w:p>
        </w:tc>
        <w:tc>
          <w:tcPr>
            <w:tcW w:w="618" w:type="dxa"/>
          </w:tcPr>
          <w:p w:rsidR="00760CA2" w:rsidRPr="00760CA2" w:rsidRDefault="00760CA2" w:rsidP="00760CA2">
            <w:pPr>
              <w:spacing w:line="360" w:lineRule="auto"/>
              <w:jc w:val="center"/>
              <w:rPr>
                <w:rFonts w:ascii="Times New Roman" w:eastAsia="Times New Roman" w:hAnsi="Times New Roman" w:cs="Times New Roman"/>
                <w:bCs/>
                <w:sz w:val="24"/>
                <w:szCs w:val="24"/>
                <w:lang w:val="uk-UA" w:eastAsia="x-none"/>
              </w:rPr>
            </w:pPr>
            <w:r w:rsidRPr="00760CA2">
              <w:rPr>
                <w:rFonts w:ascii="Times New Roman" w:eastAsia="Times New Roman" w:hAnsi="Times New Roman" w:cs="Times New Roman"/>
                <w:bCs/>
                <w:sz w:val="24"/>
                <w:szCs w:val="24"/>
                <w:lang w:val="uk-UA" w:eastAsia="x-none"/>
              </w:rPr>
              <w:t>38</w:t>
            </w:r>
          </w:p>
        </w:tc>
      </w:tr>
    </w:tbl>
    <w:p w:rsidR="00760CA2" w:rsidRPr="00760CA2" w:rsidRDefault="00760CA2" w:rsidP="00760CA2">
      <w:pPr>
        <w:spacing w:after="0" w:line="360" w:lineRule="auto"/>
        <w:jc w:val="center"/>
        <w:rPr>
          <w:rFonts w:ascii="Times New Roman" w:eastAsia="Times New Roman" w:hAnsi="Times New Roman" w:cs="Times New Roman"/>
          <w:b/>
          <w:bCs/>
          <w:sz w:val="24"/>
          <w:szCs w:val="24"/>
          <w:lang w:val="uk-UA" w:eastAsia="x-none"/>
        </w:rPr>
      </w:pPr>
    </w:p>
    <w:p w:rsidR="00760CA2" w:rsidRPr="00760CA2" w:rsidRDefault="00760CA2"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p>
    <w:p w:rsidR="00760CA2" w:rsidRPr="00760CA2" w:rsidRDefault="00760CA2"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p>
    <w:p w:rsidR="00760CA2" w:rsidRPr="00760CA2" w:rsidRDefault="00760CA2"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p>
    <w:p w:rsidR="00760CA2" w:rsidRPr="00760CA2" w:rsidRDefault="00760CA2"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p>
    <w:p w:rsidR="00760CA2" w:rsidRPr="00760CA2" w:rsidRDefault="00760CA2"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p>
    <w:p w:rsidR="00760CA2" w:rsidRDefault="00760CA2"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p>
    <w:p w:rsidR="0053254D" w:rsidRDefault="0053254D"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p>
    <w:p w:rsidR="0053254D" w:rsidRPr="00760CA2" w:rsidRDefault="0053254D"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p>
    <w:p w:rsidR="00760CA2" w:rsidRPr="00760CA2" w:rsidRDefault="00760CA2"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p>
    <w:p w:rsidR="00760CA2" w:rsidRPr="00760CA2" w:rsidRDefault="00760CA2" w:rsidP="00760CA2">
      <w:pPr>
        <w:tabs>
          <w:tab w:val="left" w:pos="709"/>
        </w:tabs>
        <w:spacing w:after="120" w:line="240" w:lineRule="auto"/>
        <w:jc w:val="center"/>
        <w:rPr>
          <w:rFonts w:ascii="Times New Roman" w:eastAsia="Times New Roman" w:hAnsi="Times New Roman" w:cs="Times New Roman"/>
          <w:b/>
          <w:sz w:val="24"/>
          <w:szCs w:val="24"/>
          <w:lang w:val="uk-UA" w:eastAsia="x-none"/>
        </w:rPr>
      </w:pPr>
      <w:r w:rsidRPr="00760CA2">
        <w:rPr>
          <w:rFonts w:ascii="Times New Roman" w:eastAsia="Times New Roman" w:hAnsi="Times New Roman" w:cs="Times New Roman"/>
          <w:b/>
          <w:sz w:val="24"/>
          <w:szCs w:val="24"/>
          <w:lang w:val="uk-UA" w:eastAsia="x-none"/>
        </w:rPr>
        <w:t>І. ЗАГАЛЬНІ ПОЛОЖЕННЯ</w:t>
      </w:r>
    </w:p>
    <w:p w:rsidR="00760CA2" w:rsidRPr="00760CA2" w:rsidRDefault="00760CA2" w:rsidP="00760CA2">
      <w:pPr>
        <w:tabs>
          <w:tab w:val="left" w:pos="709"/>
        </w:tabs>
        <w:spacing w:after="120" w:line="240" w:lineRule="auto"/>
        <w:jc w:val="center"/>
        <w:rPr>
          <w:rFonts w:ascii="Times New Roman" w:eastAsia="Times New Roman" w:hAnsi="Times New Roman" w:cs="Times New Roman"/>
          <w:b/>
          <w:bCs/>
          <w:sz w:val="24"/>
          <w:szCs w:val="24"/>
          <w:lang w:val="uk-UA" w:eastAsia="x-none"/>
        </w:rPr>
      </w:pPr>
    </w:p>
    <w:p w:rsidR="00760CA2" w:rsidRPr="00760CA2" w:rsidRDefault="00760CA2" w:rsidP="00760CA2">
      <w:pPr>
        <w:spacing w:after="0" w:line="240" w:lineRule="auto"/>
        <w:ind w:firstLine="567"/>
        <w:jc w:val="both"/>
        <w:rPr>
          <w:rFonts w:ascii="Times New Roman" w:eastAsia="Times New Roman" w:hAnsi="Times New Roman" w:cs="Times New Roman"/>
          <w:bCs/>
          <w:sz w:val="24"/>
          <w:szCs w:val="24"/>
          <w:lang w:val="uk-UA" w:eastAsia="x-none"/>
        </w:rPr>
      </w:pPr>
      <w:bookmarkStart w:id="0" w:name="o19"/>
      <w:bookmarkStart w:id="1" w:name="o22"/>
      <w:bookmarkEnd w:id="0"/>
      <w:bookmarkEnd w:id="1"/>
      <w:r w:rsidRPr="00760CA2">
        <w:rPr>
          <w:rFonts w:ascii="Times New Roman" w:eastAsia="Times New Roman" w:hAnsi="Times New Roman" w:cs="Times New Roman"/>
          <w:bCs/>
          <w:sz w:val="24"/>
          <w:szCs w:val="24"/>
          <w:lang w:val="uk-UA" w:eastAsia="x-none"/>
        </w:rPr>
        <w:t>1.1.</w:t>
      </w:r>
      <w:r w:rsidRPr="00760CA2">
        <w:rPr>
          <w:rFonts w:ascii="Times New Roman" w:eastAsia="Calibri" w:hAnsi="Times New Roman" w:cs="Times New Roman"/>
          <w:sz w:val="28"/>
          <w:lang w:val="uk-UA"/>
        </w:rPr>
        <w:t xml:space="preserve"> </w:t>
      </w:r>
      <w:r w:rsidRPr="00760CA2">
        <w:rPr>
          <w:rFonts w:ascii="Times New Roman" w:eastAsia="Times New Roman" w:hAnsi="Times New Roman" w:cs="Times New Roman"/>
          <w:bCs/>
          <w:sz w:val="24"/>
          <w:szCs w:val="24"/>
          <w:lang w:val="uk-UA" w:eastAsia="x-none"/>
        </w:rPr>
        <w:t>Цей Статут визначає правові та економічні основи організації та діяльності закладу загальної середньої освіти Петрівського ліцею Петрівської сільської ради</w:t>
      </w:r>
      <w:r w:rsidR="0079135D">
        <w:rPr>
          <w:rFonts w:ascii="Times New Roman" w:eastAsia="Times New Roman" w:hAnsi="Times New Roman" w:cs="Times New Roman"/>
          <w:bCs/>
          <w:sz w:val="24"/>
          <w:szCs w:val="24"/>
          <w:lang w:val="uk-UA" w:eastAsia="x-none"/>
        </w:rPr>
        <w:t xml:space="preserve"> (далі – Ліцей)</w:t>
      </w:r>
      <w:r w:rsidRPr="00760CA2">
        <w:rPr>
          <w:rFonts w:ascii="Times New Roman" w:eastAsia="Times New Roman" w:hAnsi="Times New Roman" w:cs="Times New Roman"/>
          <w:bCs/>
          <w:sz w:val="24"/>
          <w:szCs w:val="24"/>
          <w:lang w:val="uk-UA" w:eastAsia="x-none"/>
        </w:rPr>
        <w:t>.</w:t>
      </w:r>
    </w:p>
    <w:p w:rsidR="00760CA2" w:rsidRPr="00760CA2" w:rsidRDefault="00760CA2" w:rsidP="00760CA2">
      <w:pPr>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bCs/>
          <w:sz w:val="24"/>
          <w:szCs w:val="24"/>
          <w:lang w:val="uk-UA" w:eastAsia="x-none"/>
        </w:rPr>
        <w:t xml:space="preserve">Ліцей знаходиться </w:t>
      </w:r>
      <w:r w:rsidRPr="00760CA2">
        <w:rPr>
          <w:rFonts w:ascii="Times New Roman" w:eastAsia="Times New Roman" w:hAnsi="Times New Roman" w:cs="Times New Roman"/>
          <w:sz w:val="24"/>
          <w:szCs w:val="24"/>
          <w:lang w:val="uk-UA" w:eastAsia="ru-RU"/>
        </w:rPr>
        <w:t>у комунальній власності Петрівської сільської територіальної громади в о</w:t>
      </w:r>
      <w:r w:rsidR="0067667E">
        <w:rPr>
          <w:rFonts w:ascii="Times New Roman" w:eastAsia="Times New Roman" w:hAnsi="Times New Roman" w:cs="Times New Roman"/>
          <w:sz w:val="24"/>
          <w:szCs w:val="24"/>
          <w:lang w:val="uk-UA" w:eastAsia="ru-RU"/>
        </w:rPr>
        <w:t xml:space="preserve">собі Петрівської сільської ради та є правонаступником всіх прав і обов’язків </w:t>
      </w:r>
      <w:r w:rsidR="008F4E3F">
        <w:rPr>
          <w:rFonts w:ascii="Times New Roman" w:eastAsia="Times New Roman" w:hAnsi="Times New Roman" w:cs="Times New Roman"/>
          <w:sz w:val="24"/>
          <w:szCs w:val="24"/>
          <w:lang w:val="uk-UA" w:eastAsia="ru-RU"/>
        </w:rPr>
        <w:t>Новопетрівської гімназії №</w:t>
      </w:r>
      <w:bookmarkStart w:id="2" w:name="_GoBack"/>
      <w:bookmarkEnd w:id="2"/>
      <w:r w:rsidR="008F4E3F">
        <w:rPr>
          <w:rFonts w:ascii="Times New Roman" w:eastAsia="Times New Roman" w:hAnsi="Times New Roman" w:cs="Times New Roman"/>
          <w:sz w:val="24"/>
          <w:szCs w:val="24"/>
          <w:lang w:val="uk-UA" w:eastAsia="ru-RU"/>
        </w:rPr>
        <w:t>1 Петрівської сільської ради.</w:t>
      </w:r>
      <w:r w:rsidR="0067667E">
        <w:rPr>
          <w:rFonts w:ascii="Times New Roman" w:eastAsia="Times New Roman" w:hAnsi="Times New Roman" w:cs="Times New Roman"/>
          <w:sz w:val="24"/>
          <w:szCs w:val="24"/>
          <w:lang w:val="uk-UA" w:eastAsia="ru-RU"/>
        </w:rPr>
        <w:t xml:space="preserve"> </w:t>
      </w:r>
    </w:p>
    <w:p w:rsidR="00760CA2" w:rsidRPr="00760CA2" w:rsidRDefault="00760CA2" w:rsidP="00760CA2">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b/>
          <w:sz w:val="24"/>
          <w:szCs w:val="24"/>
          <w:lang w:val="uk-UA" w:eastAsia="ru-RU"/>
        </w:rPr>
      </w:pPr>
      <w:r w:rsidRPr="00760CA2">
        <w:rPr>
          <w:rFonts w:ascii="Times New Roman" w:eastAsia="Times New Roman" w:hAnsi="Times New Roman" w:cs="Times New Roman"/>
          <w:sz w:val="24"/>
          <w:szCs w:val="24"/>
          <w:lang w:val="uk-UA" w:eastAsia="ru-RU"/>
        </w:rPr>
        <w:t xml:space="preserve">1.2. Організаційно-правова форма Ліцею: </w:t>
      </w:r>
      <w:r w:rsidRPr="00760CA2">
        <w:rPr>
          <w:rFonts w:ascii="Times New Roman" w:eastAsia="Times New Roman" w:hAnsi="Times New Roman" w:cs="Times New Roman"/>
          <w:b/>
          <w:sz w:val="24"/>
          <w:szCs w:val="24"/>
          <w:lang w:val="uk-UA" w:eastAsia="ru-RU"/>
        </w:rPr>
        <w:t xml:space="preserve">комунальний заклад (заклад загальної середньої освіти). </w:t>
      </w:r>
      <w:r w:rsidRPr="00760CA2">
        <w:rPr>
          <w:rFonts w:ascii="Times New Roman" w:eastAsia="Times New Roman" w:hAnsi="Times New Roman" w:cs="Times New Roman"/>
          <w:color w:val="000000"/>
          <w:sz w:val="24"/>
          <w:szCs w:val="24"/>
          <w:lang w:val="uk-UA" w:eastAsia="ru-RU"/>
        </w:rPr>
        <w:t>Ліцей провадить освітню діяльність відповідно до ліцензії.</w:t>
      </w:r>
    </w:p>
    <w:p w:rsidR="00760CA2" w:rsidRPr="00760CA2" w:rsidRDefault="00760CA2" w:rsidP="00760CA2">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sz w:val="24"/>
          <w:szCs w:val="24"/>
          <w:lang w:val="uk-UA" w:eastAsia="ru-RU"/>
        </w:rPr>
      </w:pPr>
      <w:r w:rsidRPr="00760CA2">
        <w:rPr>
          <w:rFonts w:ascii="Times New Roman" w:eastAsia="Times New Roman" w:hAnsi="Times New Roman" w:cs="Times New Roman"/>
          <w:b/>
          <w:color w:val="000000"/>
          <w:sz w:val="24"/>
          <w:szCs w:val="24"/>
          <w:lang w:val="uk-UA" w:eastAsia="ru-RU"/>
        </w:rPr>
        <w:t>Тип закладу</w:t>
      </w:r>
      <w:r w:rsidRPr="00760CA2">
        <w:rPr>
          <w:rFonts w:ascii="Times New Roman" w:eastAsia="Times New Roman" w:hAnsi="Times New Roman" w:cs="Times New Roman"/>
          <w:bCs/>
          <w:color w:val="000000"/>
          <w:sz w:val="24"/>
          <w:szCs w:val="24"/>
          <w:lang w:val="uk-UA" w:eastAsia="ru-RU"/>
        </w:rPr>
        <w:t xml:space="preserve"> – Ліцей, що забезпечує здобуття початкової, базової і профільної середньої освіти. </w:t>
      </w:r>
    </w:p>
    <w:p w:rsidR="00760CA2" w:rsidRPr="00760CA2" w:rsidRDefault="00760CA2" w:rsidP="00760CA2">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Ліцей є юридичною особою, має печатку і штамп встановленого зразка, ідентифікаційний номер, затверджені бланки Ліцею та має право самостійно здійснювати бухгалтерський облік, має самостійний баланс, рахунки в органах Державної казначейської служби України. Може від свого імені набувати майнових і особистих немайнових прав, нести обов'язки, бути позивачем і відповідачем у судах. </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Ліцей є </w:t>
      </w:r>
      <w:r w:rsidRPr="00760CA2">
        <w:rPr>
          <w:rFonts w:ascii="Times New Roman" w:eastAsia="Times New Roman" w:hAnsi="Times New Roman" w:cs="Times New Roman"/>
          <w:b/>
          <w:sz w:val="24"/>
          <w:szCs w:val="24"/>
          <w:lang w:val="uk-UA" w:eastAsia="ru-RU"/>
        </w:rPr>
        <w:t>неприбутковою організацією</w:t>
      </w:r>
      <w:r w:rsidRPr="00760CA2">
        <w:rPr>
          <w:rFonts w:ascii="Times New Roman" w:eastAsia="Times New Roman" w:hAnsi="Times New Roman" w:cs="Times New Roman"/>
          <w:sz w:val="24"/>
          <w:szCs w:val="24"/>
          <w:lang w:val="uk-UA" w:eastAsia="ru-RU"/>
        </w:rPr>
        <w:t xml:space="preserve">. </w:t>
      </w:r>
    </w:p>
    <w:p w:rsidR="00760CA2" w:rsidRPr="00760CA2" w:rsidRDefault="00760CA2" w:rsidP="00760CA2">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1.3. </w:t>
      </w:r>
      <w:r w:rsidRPr="00760CA2">
        <w:rPr>
          <w:rFonts w:ascii="Times New Roman" w:eastAsia="Times New Roman" w:hAnsi="Times New Roman" w:cs="Times New Roman"/>
          <w:spacing w:val="-6"/>
          <w:sz w:val="24"/>
          <w:szCs w:val="24"/>
          <w:lang w:val="uk-UA" w:eastAsia="ru-RU"/>
        </w:rPr>
        <w:t xml:space="preserve">Повне найменування </w:t>
      </w:r>
      <w:r w:rsidRPr="00760CA2">
        <w:rPr>
          <w:rFonts w:ascii="Times New Roman" w:eastAsia="Times New Roman" w:hAnsi="Times New Roman" w:cs="Times New Roman"/>
          <w:sz w:val="24"/>
          <w:szCs w:val="24"/>
          <w:lang w:val="uk-UA" w:eastAsia="ru-RU"/>
        </w:rPr>
        <w:t>Ліцею</w:t>
      </w:r>
      <w:r w:rsidRPr="00760CA2">
        <w:rPr>
          <w:rFonts w:ascii="Times New Roman" w:eastAsia="Times New Roman" w:hAnsi="Times New Roman" w:cs="Times New Roman"/>
          <w:spacing w:val="-6"/>
          <w:sz w:val="24"/>
          <w:szCs w:val="24"/>
          <w:lang w:val="uk-UA" w:eastAsia="ru-RU"/>
        </w:rPr>
        <w:t xml:space="preserve"> українською мовою:</w:t>
      </w:r>
      <w:r w:rsidRPr="00760CA2">
        <w:rPr>
          <w:rFonts w:ascii="Times New Roman" w:eastAsia="Times New Roman" w:hAnsi="Times New Roman" w:cs="Times New Roman"/>
          <w:sz w:val="24"/>
          <w:szCs w:val="24"/>
          <w:lang w:val="uk-UA" w:eastAsia="ru-RU"/>
        </w:rPr>
        <w:t xml:space="preserve"> П</w:t>
      </w:r>
      <w:r w:rsidRPr="00760CA2">
        <w:rPr>
          <w:rFonts w:ascii="Times New Roman" w:eastAsia="Times New Roman" w:hAnsi="Times New Roman" w:cs="Times New Roman"/>
          <w:b/>
          <w:bCs/>
          <w:sz w:val="24"/>
          <w:szCs w:val="24"/>
          <w:lang w:val="uk-UA" w:eastAsia="ru-RU"/>
        </w:rPr>
        <w:t>етрівський ліцей Петрівської сільської ради</w:t>
      </w:r>
      <w:r w:rsidRPr="00760CA2">
        <w:rPr>
          <w:rFonts w:ascii="Times New Roman" w:eastAsia="Times New Roman" w:hAnsi="Times New Roman" w:cs="Times New Roman"/>
          <w:b/>
          <w:sz w:val="24"/>
          <w:szCs w:val="24"/>
          <w:lang w:val="uk-UA" w:eastAsia="ru-RU"/>
        </w:rPr>
        <w:t>.</w:t>
      </w:r>
      <w:r w:rsidRPr="00760CA2">
        <w:rPr>
          <w:rFonts w:ascii="Times New Roman" w:eastAsia="Times New Roman" w:hAnsi="Times New Roman" w:cs="Times New Roman"/>
          <w:sz w:val="24"/>
          <w:szCs w:val="24"/>
          <w:lang w:val="uk-UA" w:eastAsia="ru-RU"/>
        </w:rPr>
        <w:t xml:space="preserve"> </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spacing w:val="-6"/>
          <w:sz w:val="24"/>
          <w:szCs w:val="24"/>
          <w:lang w:val="uk-UA" w:eastAsia="ru-RU"/>
        </w:rPr>
      </w:pPr>
      <w:r w:rsidRPr="00760CA2">
        <w:rPr>
          <w:rFonts w:ascii="Times New Roman" w:eastAsia="Times New Roman" w:hAnsi="Times New Roman" w:cs="Times New Roman"/>
          <w:color w:val="000000"/>
          <w:spacing w:val="-6"/>
          <w:sz w:val="24"/>
          <w:szCs w:val="24"/>
          <w:lang w:val="uk-UA" w:eastAsia="ru-RU"/>
        </w:rPr>
        <w:t xml:space="preserve">Скорочене найменування українською мовою: </w:t>
      </w:r>
      <w:r w:rsidRPr="00760CA2">
        <w:rPr>
          <w:rFonts w:ascii="Times New Roman" w:eastAsia="Times New Roman" w:hAnsi="Times New Roman" w:cs="Times New Roman"/>
          <w:bCs/>
          <w:sz w:val="24"/>
          <w:szCs w:val="24"/>
          <w:lang w:val="uk-UA" w:eastAsia="ru-RU"/>
        </w:rPr>
        <w:t>Петрівський ліцей</w:t>
      </w:r>
      <w:r w:rsidR="00845374">
        <w:rPr>
          <w:rFonts w:ascii="Times New Roman" w:eastAsia="Times New Roman" w:hAnsi="Times New Roman" w:cs="Times New Roman"/>
          <w:bCs/>
          <w:sz w:val="24"/>
          <w:szCs w:val="24"/>
          <w:lang w:val="uk-UA" w:eastAsia="ru-RU"/>
        </w:rPr>
        <w:t xml:space="preserve"> Петрівської с/р</w:t>
      </w:r>
      <w:r w:rsidRPr="00760CA2">
        <w:rPr>
          <w:rFonts w:ascii="Times New Roman" w:eastAsia="Times New Roman" w:hAnsi="Times New Roman" w:cs="Times New Roman"/>
          <w:i/>
          <w:sz w:val="24"/>
          <w:szCs w:val="24"/>
          <w:lang w:val="uk-UA" w:eastAsia="ru-RU"/>
        </w:rPr>
        <w:t>.</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1.4. Юридична адреса Ліцею: вул. Князя Святослава, 171-А, с. Старі Петрівці, Вишгородський район, Київська область, 07353. </w:t>
      </w:r>
      <w:proofErr w:type="spellStart"/>
      <w:r w:rsidRPr="008557AC">
        <w:rPr>
          <w:rFonts w:ascii="Times New Roman" w:eastAsia="Times New Roman" w:hAnsi="Times New Roman" w:cs="Times New Roman"/>
          <w:sz w:val="24"/>
          <w:szCs w:val="24"/>
          <w:lang w:val="uk-UA" w:eastAsia="ru-RU"/>
        </w:rPr>
        <w:t>Тел</w:t>
      </w:r>
      <w:proofErr w:type="spellEnd"/>
      <w:r w:rsidRPr="008557AC">
        <w:rPr>
          <w:rFonts w:ascii="Times New Roman" w:eastAsia="Times New Roman" w:hAnsi="Times New Roman" w:cs="Times New Roman"/>
          <w:sz w:val="24"/>
          <w:szCs w:val="24"/>
          <w:lang w:val="uk-UA" w:eastAsia="ru-RU"/>
        </w:rPr>
        <w:t>.</w:t>
      </w:r>
      <w:r w:rsidR="008557AC">
        <w:rPr>
          <w:rFonts w:ascii="Times New Roman" w:eastAsia="Times New Roman" w:hAnsi="Times New Roman" w:cs="Times New Roman"/>
          <w:sz w:val="24"/>
          <w:szCs w:val="24"/>
          <w:lang w:val="uk-UA" w:eastAsia="ru-RU"/>
        </w:rPr>
        <w:t xml:space="preserve">: (04596)44592. </w:t>
      </w:r>
      <w:r w:rsidRPr="00760CA2">
        <w:rPr>
          <w:rFonts w:ascii="Times New Roman" w:eastAsia="Times New Roman" w:hAnsi="Times New Roman" w:cs="Times New Roman"/>
          <w:sz w:val="24"/>
          <w:szCs w:val="24"/>
          <w:lang w:val="uk-UA" w:eastAsia="ru-RU"/>
        </w:rPr>
        <w:t>Електронна адреса:</w:t>
      </w:r>
      <w:r w:rsidRPr="00760CA2">
        <w:rPr>
          <w:rFonts w:ascii="Times New Roman" w:eastAsia="Calibri" w:hAnsi="Times New Roman" w:cs="Times New Roman"/>
          <w:sz w:val="28"/>
          <w:lang w:val="uk-UA"/>
        </w:rPr>
        <w:t xml:space="preserve"> </w:t>
      </w:r>
      <w:r w:rsidRPr="00760CA2">
        <w:rPr>
          <w:rFonts w:ascii="Times New Roman" w:eastAsia="Calibri" w:hAnsi="Times New Roman" w:cs="Times New Roman"/>
          <w:sz w:val="24"/>
          <w:szCs w:val="24"/>
          <w:lang w:val="uk-UA"/>
        </w:rPr>
        <w:t>St_Petrivtsi@i.ua</w:t>
      </w:r>
      <w:r w:rsidRPr="00760CA2">
        <w:rPr>
          <w:rFonts w:ascii="Calibri" w:eastAsia="Calibri" w:hAnsi="Calibri" w:cs="Times New Roman"/>
          <w:lang w:val="uk-UA"/>
        </w:rPr>
        <w:t xml:space="preserve">, </w:t>
      </w:r>
      <w:r w:rsidRPr="00760CA2">
        <w:rPr>
          <w:rFonts w:ascii="Times New Roman" w:eastAsia="Calibri" w:hAnsi="Times New Roman" w:cs="Times New Roman"/>
          <w:lang w:val="uk-UA"/>
        </w:rPr>
        <w:t>і</w:t>
      </w:r>
      <w:r w:rsidRPr="00760CA2">
        <w:rPr>
          <w:rFonts w:ascii="Times New Roman" w:eastAsia="Times New Roman" w:hAnsi="Times New Roman" w:cs="Times New Roman"/>
          <w:sz w:val="24"/>
          <w:szCs w:val="24"/>
          <w:lang w:val="uk-UA" w:eastAsia="ru-RU"/>
        </w:rPr>
        <w:t>дентифікаційний код – </w:t>
      </w:r>
      <w:r w:rsidRPr="00760CA2">
        <w:rPr>
          <w:rFonts w:ascii="Times New Roman" w:eastAsia="Times New Roman" w:hAnsi="Times New Roman" w:cs="Times New Roman"/>
          <w:sz w:val="24"/>
          <w:szCs w:val="24"/>
          <w:shd w:val="clear" w:color="auto" w:fill="FFFFFF"/>
          <w:lang w:val="uk-UA" w:eastAsia="ru-RU"/>
        </w:rPr>
        <w:t>25565312.</w:t>
      </w:r>
    </w:p>
    <w:p w:rsidR="00760CA2" w:rsidRPr="00760CA2" w:rsidRDefault="00760CA2" w:rsidP="00760CA2">
      <w:pPr>
        <w:widowControl w:val="0"/>
        <w:shd w:val="clear" w:color="auto" w:fill="FFFFFF"/>
        <w:tabs>
          <w:tab w:val="left" w:pos="709"/>
          <w:tab w:val="left" w:pos="7567"/>
        </w:tabs>
        <w:autoSpaceDE w:val="0"/>
        <w:autoSpaceDN w:val="0"/>
        <w:adjustRightInd w:val="0"/>
        <w:spacing w:after="0" w:line="240" w:lineRule="auto"/>
        <w:ind w:right="23"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color w:val="000000"/>
          <w:sz w:val="24"/>
          <w:szCs w:val="24"/>
          <w:lang w:val="uk-UA" w:eastAsia="ru-RU"/>
        </w:rPr>
        <w:t>1.5. </w:t>
      </w:r>
      <w:r w:rsidRPr="00760CA2">
        <w:rPr>
          <w:rFonts w:ascii="Times New Roman" w:eastAsia="Times New Roman" w:hAnsi="Times New Roman" w:cs="Times New Roman"/>
          <w:sz w:val="24"/>
          <w:szCs w:val="24"/>
          <w:lang w:val="uk-UA" w:eastAsia="ru-RU"/>
        </w:rPr>
        <w:t xml:space="preserve">Засновником Ліцею є Петрівська сільська територіальна громада в особі </w:t>
      </w:r>
      <w:r w:rsidRPr="00760CA2">
        <w:rPr>
          <w:rFonts w:ascii="Times New Roman" w:eastAsia="Times New Roman" w:hAnsi="Times New Roman" w:cs="Times New Roman"/>
          <w:bCs/>
          <w:sz w:val="24"/>
          <w:szCs w:val="24"/>
          <w:lang w:val="uk-UA" w:eastAsia="ru-RU"/>
        </w:rPr>
        <w:t xml:space="preserve">Петрівської сільської ради </w:t>
      </w:r>
      <w:r w:rsidRPr="00760CA2">
        <w:rPr>
          <w:rFonts w:ascii="Times New Roman" w:eastAsia="Times New Roman" w:hAnsi="Times New Roman" w:cs="Times New Roman"/>
          <w:sz w:val="24"/>
          <w:szCs w:val="24"/>
          <w:lang w:val="uk-UA" w:eastAsia="ru-RU"/>
        </w:rPr>
        <w:t xml:space="preserve">(далі – Засновник). </w:t>
      </w:r>
    </w:p>
    <w:p w:rsidR="00760CA2" w:rsidRPr="00760CA2" w:rsidRDefault="00760CA2" w:rsidP="00760CA2">
      <w:pPr>
        <w:widowControl w:val="0"/>
        <w:tabs>
          <w:tab w:val="left" w:pos="709"/>
          <w:tab w:val="left" w:pos="1418"/>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Повноваження у сфері освітньої діяльності Ліцею здійснює Орган управління освітою</w:t>
      </w:r>
      <w:r w:rsidRPr="00760CA2">
        <w:rPr>
          <w:rFonts w:ascii="Times New Roman" w:eastAsia="Times New Roman" w:hAnsi="Times New Roman" w:cs="Times New Roman"/>
          <w:b/>
          <w:sz w:val="24"/>
          <w:szCs w:val="24"/>
          <w:lang w:val="uk-UA" w:eastAsia="ru-RU"/>
        </w:rPr>
        <w:t xml:space="preserve"> </w:t>
      </w:r>
      <w:r w:rsidRPr="00760CA2">
        <w:rPr>
          <w:rFonts w:ascii="Times New Roman" w:eastAsia="Times New Roman" w:hAnsi="Times New Roman" w:cs="Times New Roman"/>
          <w:sz w:val="24"/>
          <w:szCs w:val="24"/>
          <w:lang w:val="uk-UA" w:eastAsia="ru-RU"/>
        </w:rPr>
        <w:t>Засновника (надалі – Орган управління освітою).</w:t>
      </w:r>
    </w:p>
    <w:p w:rsidR="00760CA2" w:rsidRPr="00760CA2" w:rsidRDefault="00760CA2" w:rsidP="00760CA2">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1.6. Головною</w:t>
      </w:r>
      <w:r w:rsidRPr="00760CA2">
        <w:rPr>
          <w:rFonts w:ascii="Times New Roman" w:eastAsia="Times New Roman" w:hAnsi="Times New Roman" w:cs="Times New Roman"/>
          <w:b/>
          <w:bCs/>
          <w:sz w:val="24"/>
          <w:szCs w:val="24"/>
          <w:lang w:val="uk-UA" w:eastAsia="ru-RU"/>
        </w:rPr>
        <w:t xml:space="preserve"> метою діяльності </w:t>
      </w:r>
      <w:r w:rsidRPr="00760CA2">
        <w:rPr>
          <w:rFonts w:ascii="Times New Roman" w:eastAsia="Times New Roman" w:hAnsi="Times New Roman" w:cs="Times New Roman"/>
          <w:sz w:val="24"/>
          <w:szCs w:val="24"/>
          <w:lang w:val="uk-UA" w:eastAsia="ru-RU"/>
        </w:rPr>
        <w:t xml:space="preserve">Ліцею є забезпечення, </w:t>
      </w:r>
      <w:r w:rsidRPr="00760CA2">
        <w:rPr>
          <w:rFonts w:ascii="Times New Roman" w:eastAsia="Times New Roman" w:hAnsi="Times New Roman" w:cs="Times New Roman"/>
          <w:color w:val="000000"/>
          <w:sz w:val="24"/>
          <w:szCs w:val="24"/>
          <w:lang w:val="uk-UA" w:eastAsia="ru-RU"/>
        </w:rPr>
        <w:t>згідно з вимогами Державних стандартів</w:t>
      </w:r>
      <w:r w:rsidRPr="00760CA2">
        <w:rPr>
          <w:rFonts w:ascii="Times New Roman" w:eastAsia="Times New Roman" w:hAnsi="Times New Roman" w:cs="Times New Roman"/>
          <w:sz w:val="24"/>
          <w:szCs w:val="24"/>
          <w:lang w:val="uk-UA" w:eastAsia="ru-RU"/>
        </w:rPr>
        <w:t xml:space="preserve">, реалізації права громадян на </w:t>
      </w:r>
      <w:r w:rsidRPr="00760CA2">
        <w:rPr>
          <w:rFonts w:ascii="Times New Roman" w:eastAsia="Times New Roman" w:hAnsi="Times New Roman" w:cs="Times New Roman"/>
          <w:b/>
          <w:bCs/>
          <w:sz w:val="24"/>
          <w:szCs w:val="24"/>
          <w:lang w:val="uk-UA" w:eastAsia="ru-RU"/>
        </w:rPr>
        <w:t>здобуття профільної середньої освіти</w:t>
      </w:r>
      <w:r w:rsidRPr="00760CA2">
        <w:rPr>
          <w:rFonts w:ascii="Times New Roman" w:eastAsia="Times New Roman" w:hAnsi="Times New Roman" w:cs="Times New Roman"/>
          <w:sz w:val="24"/>
          <w:szCs w:val="24"/>
          <w:lang w:val="uk-UA" w:eastAsia="ru-RU"/>
        </w:rPr>
        <w:t xml:space="preserve">. </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Ліцей забезпечує </w:t>
      </w:r>
      <w:r w:rsidRPr="00760CA2">
        <w:rPr>
          <w:rFonts w:ascii="Times New Roman" w:eastAsia="Times New Roman" w:hAnsi="Times New Roman" w:cs="Times New Roman"/>
          <w:b/>
          <w:bCs/>
          <w:sz w:val="24"/>
          <w:szCs w:val="24"/>
          <w:lang w:val="uk-UA" w:eastAsia="ru-RU"/>
        </w:rPr>
        <w:t>здобуття початкової та базової середньої освіти.</w:t>
      </w:r>
      <w:r w:rsidRPr="00760CA2">
        <w:rPr>
          <w:rFonts w:ascii="Times New Roman" w:eastAsia="Times New Roman" w:hAnsi="Times New Roman" w:cs="Times New Roman"/>
          <w:sz w:val="24"/>
          <w:szCs w:val="24"/>
          <w:lang w:val="uk-UA" w:eastAsia="ru-RU"/>
        </w:rPr>
        <w:t xml:space="preserve"> Для здобуття початкової та базової середньої освіти Засновником за Ліцеєм закріплюється територія обслуговування у встановленому законодавством порядку.</w:t>
      </w:r>
    </w:p>
    <w:p w:rsidR="00760CA2" w:rsidRPr="00760CA2" w:rsidRDefault="00760CA2" w:rsidP="00760CA2">
      <w:pPr>
        <w:tabs>
          <w:tab w:val="left" w:pos="0"/>
          <w:tab w:val="left" w:pos="709"/>
          <w:tab w:val="left" w:pos="851"/>
          <w:tab w:val="left" w:pos="1276"/>
        </w:tabs>
        <w:spacing w:after="0" w:line="240" w:lineRule="auto"/>
        <w:ind w:firstLine="567"/>
        <w:jc w:val="both"/>
        <w:rPr>
          <w:rFonts w:ascii="Times New Roman" w:eastAsia="Calibri" w:hAnsi="Times New Roman" w:cs="Times New Roman"/>
          <w:bCs/>
          <w:color w:val="000000"/>
          <w:sz w:val="24"/>
          <w:szCs w:val="24"/>
          <w:lang w:val="uk-UA"/>
        </w:rPr>
      </w:pPr>
      <w:r w:rsidRPr="00760CA2">
        <w:rPr>
          <w:rFonts w:ascii="Times New Roman" w:eastAsia="Calibri" w:hAnsi="Times New Roman" w:cs="Times New Roman"/>
          <w:bCs/>
          <w:sz w:val="24"/>
          <w:szCs w:val="24"/>
          <w:lang w:val="uk-UA"/>
        </w:rPr>
        <w:t xml:space="preserve">1.7. Головними </w:t>
      </w:r>
      <w:r w:rsidRPr="00760CA2">
        <w:rPr>
          <w:rFonts w:ascii="Times New Roman" w:eastAsia="Calibri" w:hAnsi="Times New Roman" w:cs="Times New Roman"/>
          <w:b/>
          <w:sz w:val="24"/>
          <w:szCs w:val="24"/>
          <w:lang w:val="uk-UA"/>
        </w:rPr>
        <w:t>завданн</w:t>
      </w:r>
      <w:r w:rsidRPr="00760CA2">
        <w:rPr>
          <w:rFonts w:ascii="Times New Roman" w:eastAsia="Calibri" w:hAnsi="Times New Roman" w:cs="Times New Roman"/>
          <w:b/>
          <w:color w:val="000000"/>
          <w:sz w:val="24"/>
          <w:szCs w:val="24"/>
          <w:lang w:val="uk-UA"/>
        </w:rPr>
        <w:t>ями</w:t>
      </w:r>
      <w:r w:rsidRPr="00760CA2">
        <w:rPr>
          <w:rFonts w:ascii="Times New Roman" w:eastAsia="Calibri" w:hAnsi="Times New Roman" w:cs="Times New Roman"/>
          <w:bCs/>
          <w:color w:val="000000"/>
          <w:sz w:val="24"/>
          <w:szCs w:val="24"/>
          <w:lang w:val="uk-UA"/>
        </w:rPr>
        <w:t xml:space="preserve"> Ліцею є:</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 всебічний розвиток, навчання, виховання, виявлення обдарувань, соціалізація особистості, яка здатна до життя в суспільстві,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2) організація освітнього та виховного процесу, що ґрунтується на цінностях та принципах, визначених Законами України «Про освіту» та «Про повну загальну середню освіту»;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3) створення безпечного освітнього середовища для учасників освітнього процесу;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 xml:space="preserve">4) 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760CA2">
        <w:rPr>
          <w:rFonts w:ascii="Times New Roman" w:eastAsia="Times New Roman" w:hAnsi="Times New Roman" w:cs="Times New Roman"/>
          <w:sz w:val="24"/>
          <w:szCs w:val="24"/>
          <w:lang w:val="uk-UA" w:eastAsia="uk-UA"/>
        </w:rPr>
        <w:t>компетентностей</w:t>
      </w:r>
      <w:proofErr w:type="spellEnd"/>
      <w:r w:rsidRPr="00760CA2">
        <w:rPr>
          <w:rFonts w:ascii="Times New Roman" w:eastAsia="Times New Roman" w:hAnsi="Times New Roman" w:cs="Times New Roman"/>
          <w:sz w:val="24"/>
          <w:szCs w:val="24"/>
          <w:lang w:val="uk-UA" w:eastAsia="uk-UA"/>
        </w:rPr>
        <w:t>, необхідних для подальшого здобуття освіти;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lastRenderedPageBreak/>
        <w:t>5) організація вивчення учнями навчальних предметів (інтегрованих курсів), у т. ч. профільних;</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6) забезпечення соціального захисту учнів, сприяння встановленню рівного доступу до повноцінної освіти різних категорій учнів, відповідно до їх індивідуальних нахилів, потреб, інтересів;</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7) реалізація права осіб з особливими освітніми потребами на здобуття повної загальної середньої освіти та створення передумов для їхньої соціальної адаптації, подальшої інтеграції в суспільство;</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sz w:val="24"/>
          <w:szCs w:val="24"/>
          <w:lang w:val="uk-UA" w:eastAsia="uk-UA"/>
        </w:rPr>
      </w:pPr>
      <w:bookmarkStart w:id="3" w:name="n368"/>
      <w:bookmarkStart w:id="4" w:name="n61"/>
      <w:bookmarkStart w:id="5" w:name="n62"/>
      <w:bookmarkStart w:id="6" w:name="n63"/>
      <w:bookmarkStart w:id="7" w:name="n64"/>
      <w:bookmarkEnd w:id="3"/>
      <w:bookmarkEnd w:id="4"/>
      <w:bookmarkEnd w:id="5"/>
      <w:bookmarkEnd w:id="6"/>
      <w:bookmarkEnd w:id="7"/>
      <w:r w:rsidRPr="00760CA2">
        <w:rPr>
          <w:rFonts w:ascii="Times New Roman" w:eastAsia="Times New Roman" w:hAnsi="Times New Roman" w:cs="Times New Roman"/>
          <w:sz w:val="24"/>
          <w:szCs w:val="24"/>
          <w:lang w:val="uk-UA" w:eastAsia="uk-UA"/>
        </w:rPr>
        <w:t xml:space="preserve">8) профілактика бездоглядності та правопорушень, </w:t>
      </w:r>
      <w:bookmarkStart w:id="8" w:name="n67"/>
      <w:bookmarkEnd w:id="8"/>
      <w:r w:rsidRPr="00760CA2">
        <w:rPr>
          <w:rFonts w:ascii="Times New Roman" w:eastAsia="Times New Roman" w:hAnsi="Times New Roman" w:cs="Times New Roman"/>
          <w:sz w:val="24"/>
          <w:szCs w:val="24"/>
          <w:lang w:val="uk-UA" w:eastAsia="uk-UA"/>
        </w:rPr>
        <w:t>виховання в учасників освітнього процесу свідомого ставлення до власної безпеки та безпеки оточуючих</w:t>
      </w:r>
      <w:bookmarkStart w:id="9" w:name="n68"/>
      <w:bookmarkStart w:id="10" w:name="n69"/>
      <w:bookmarkEnd w:id="9"/>
      <w:bookmarkEnd w:id="10"/>
      <w:r w:rsidRPr="00760CA2">
        <w:rPr>
          <w:rFonts w:ascii="Times New Roman" w:eastAsia="Times New Roman" w:hAnsi="Times New Roman" w:cs="Times New Roman"/>
          <w:sz w:val="24"/>
          <w:szCs w:val="24"/>
          <w:lang w:val="uk-UA" w:eastAsia="uk-UA"/>
        </w:rPr>
        <w:t>.</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1.8. Основними </w:t>
      </w:r>
      <w:r w:rsidRPr="00760CA2">
        <w:rPr>
          <w:rFonts w:ascii="Times New Roman" w:eastAsia="Times New Roman" w:hAnsi="Times New Roman" w:cs="Times New Roman"/>
          <w:b/>
          <w:bCs/>
          <w:sz w:val="24"/>
          <w:szCs w:val="24"/>
          <w:lang w:val="uk-UA" w:eastAsia="ru-RU"/>
        </w:rPr>
        <w:t xml:space="preserve">напрямами діяльності </w:t>
      </w:r>
      <w:r w:rsidRPr="00760CA2">
        <w:rPr>
          <w:rFonts w:ascii="Times New Roman" w:eastAsia="Times New Roman" w:hAnsi="Times New Roman" w:cs="Times New Roman"/>
          <w:sz w:val="24"/>
          <w:szCs w:val="24"/>
          <w:lang w:val="uk-UA" w:eastAsia="ru-RU"/>
        </w:rPr>
        <w:t>Ліцею є:</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 xml:space="preserve">1) сприяння задоволенню освітніх, соціально-психологічних та культурно-просвітницьких потреб педагогів, учнів і громадськості у професійному та особистісному зростанні з використанням інноваційних методик навчання, з урахуванням </w:t>
      </w:r>
      <w:proofErr w:type="spellStart"/>
      <w:r w:rsidRPr="00760CA2">
        <w:rPr>
          <w:rFonts w:ascii="Times New Roman" w:eastAsia="Times New Roman" w:hAnsi="Times New Roman" w:cs="Times New Roman"/>
          <w:sz w:val="24"/>
          <w:szCs w:val="24"/>
          <w:lang w:val="uk-UA" w:eastAsia="uk-UA"/>
        </w:rPr>
        <w:t>компетентностей</w:t>
      </w:r>
      <w:proofErr w:type="spellEnd"/>
      <w:r w:rsidRPr="00760CA2">
        <w:rPr>
          <w:rFonts w:ascii="Times New Roman" w:eastAsia="Times New Roman" w:hAnsi="Times New Roman" w:cs="Times New Roman"/>
          <w:sz w:val="24"/>
          <w:szCs w:val="24"/>
          <w:lang w:val="uk-UA" w:eastAsia="uk-UA"/>
        </w:rPr>
        <w:t>, необхідних для успішної самореалізації особистості;</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sz w:val="24"/>
          <w:szCs w:val="24"/>
          <w:lang w:val="uk-UA" w:eastAsia="uk-UA"/>
        </w:rPr>
        <w:t>2) організація</w:t>
      </w:r>
      <w:r w:rsidRPr="00760CA2">
        <w:rPr>
          <w:rFonts w:ascii="Times New Roman" w:eastAsia="Times New Roman" w:hAnsi="Times New Roman" w:cs="Times New Roman"/>
          <w:sz w:val="24"/>
          <w:szCs w:val="24"/>
          <w:lang w:val="uk-UA" w:eastAsia="ru-RU"/>
        </w:rPr>
        <w:t xml:space="preserve"> та проведення наукових досліджень, освітніх </w:t>
      </w:r>
      <w:proofErr w:type="spellStart"/>
      <w:r w:rsidRPr="00760CA2">
        <w:rPr>
          <w:rFonts w:ascii="Times New Roman" w:eastAsia="Times New Roman" w:hAnsi="Times New Roman" w:cs="Times New Roman"/>
          <w:sz w:val="24"/>
          <w:szCs w:val="24"/>
          <w:lang w:val="uk-UA" w:eastAsia="ru-RU"/>
        </w:rPr>
        <w:t>проєктів</w:t>
      </w:r>
      <w:proofErr w:type="spellEnd"/>
      <w:r w:rsidRPr="00760CA2">
        <w:rPr>
          <w:rFonts w:ascii="Times New Roman" w:eastAsia="Times New Roman" w:hAnsi="Times New Roman" w:cs="Times New Roman"/>
          <w:sz w:val="24"/>
          <w:szCs w:val="24"/>
          <w:lang w:val="uk-UA" w:eastAsia="ru-RU"/>
        </w:rPr>
        <w:t xml:space="preserve">, </w:t>
      </w:r>
      <w:r w:rsidRPr="00760CA2">
        <w:rPr>
          <w:rFonts w:ascii="Times New Roman" w:eastAsia="Times New Roman" w:hAnsi="Times New Roman" w:cs="Times New Roman"/>
          <w:color w:val="000000"/>
          <w:sz w:val="24"/>
          <w:szCs w:val="24"/>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3) ініціювання співпраці із закладами освіти, науково-освітніми закладами, місцевим органом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4) 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5)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6) 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rsidR="00760CA2" w:rsidRPr="00760CA2" w:rsidRDefault="00760CA2" w:rsidP="00760CA2">
      <w:pPr>
        <w:widowControl w:val="0"/>
        <w:tabs>
          <w:tab w:val="left" w:pos="0"/>
          <w:tab w:val="left" w:pos="709"/>
          <w:tab w:val="left" w:pos="851"/>
          <w:tab w:val="left" w:pos="1276"/>
        </w:tabs>
        <w:autoSpaceDE w:val="0"/>
        <w:autoSpaceDN w:val="0"/>
        <w:adjustRightInd w:val="0"/>
        <w:spacing w:after="120" w:line="240" w:lineRule="auto"/>
        <w:ind w:firstLine="567"/>
        <w:jc w:val="both"/>
        <w:rPr>
          <w:rFonts w:ascii="Times New Roman" w:eastAsia="Times New Roman" w:hAnsi="Times New Roman" w:cs="Times New Roman"/>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1.9. </w:t>
      </w:r>
      <w:r w:rsidRPr="00760CA2">
        <w:rPr>
          <w:rFonts w:ascii="Times New Roman" w:eastAsia="Times New Roman" w:hAnsi="Times New Roman" w:cs="Times New Roman"/>
          <w:sz w:val="24"/>
          <w:szCs w:val="24"/>
          <w:lang w:val="uk-UA" w:eastAsia="ru-RU"/>
        </w:rPr>
        <w:t xml:space="preserve">Основним </w:t>
      </w:r>
      <w:r w:rsidRPr="00760CA2">
        <w:rPr>
          <w:rFonts w:ascii="Times New Roman" w:eastAsia="Times New Roman" w:hAnsi="Times New Roman" w:cs="Times New Roman"/>
          <w:b/>
          <w:bCs/>
          <w:sz w:val="24"/>
          <w:szCs w:val="24"/>
          <w:lang w:val="uk-UA" w:eastAsia="ru-RU"/>
        </w:rPr>
        <w:t>видом діяльності є освітня</w:t>
      </w:r>
      <w:r w:rsidRPr="00760CA2">
        <w:rPr>
          <w:rFonts w:ascii="Times New Roman" w:eastAsia="Times New Roman" w:hAnsi="Times New Roman" w:cs="Times New Roman"/>
          <w:sz w:val="24"/>
          <w:szCs w:val="24"/>
          <w:lang w:val="uk-UA" w:eastAsia="ru-RU"/>
        </w:rPr>
        <w:t xml:space="preserve">, яка </w:t>
      </w:r>
      <w:r w:rsidRPr="00760CA2">
        <w:rPr>
          <w:rFonts w:ascii="Times New Roman" w:eastAsia="Times New Roman" w:hAnsi="Times New Roman" w:cs="Times New Roman"/>
          <w:sz w:val="24"/>
          <w:szCs w:val="24"/>
          <w:shd w:val="clear" w:color="auto" w:fill="FFFFFF"/>
          <w:lang w:val="uk-UA" w:eastAsia="ru-RU"/>
        </w:rPr>
        <w:t xml:space="preserve">ґрунтується на </w:t>
      </w:r>
      <w:r w:rsidRPr="00760CA2">
        <w:rPr>
          <w:rFonts w:ascii="Times New Roman" w:eastAsia="Times New Roman" w:hAnsi="Times New Roman" w:cs="Times New Roman"/>
          <w:b/>
          <w:bCs/>
          <w:sz w:val="24"/>
          <w:szCs w:val="24"/>
          <w:shd w:val="clear" w:color="auto" w:fill="FFFFFF"/>
          <w:lang w:val="uk-UA" w:eastAsia="ru-RU"/>
        </w:rPr>
        <w:t>засадах та принципах</w:t>
      </w:r>
      <w:r w:rsidRPr="00760CA2">
        <w:rPr>
          <w:rFonts w:ascii="Times New Roman" w:eastAsia="Times New Roman" w:hAnsi="Times New Roman" w:cs="Times New Roman"/>
          <w:sz w:val="24"/>
          <w:szCs w:val="24"/>
          <w:shd w:val="clear" w:color="auto" w:fill="FFFFFF"/>
          <w:lang w:val="uk-UA" w:eastAsia="ru-RU"/>
        </w:rPr>
        <w:t xml:space="preserve">, визначених </w:t>
      </w:r>
      <w:r w:rsidRPr="00760CA2">
        <w:rPr>
          <w:rFonts w:ascii="Times New Roman" w:eastAsia="Times New Roman" w:hAnsi="Times New Roman" w:cs="Times New Roman"/>
          <w:sz w:val="24"/>
          <w:szCs w:val="24"/>
          <w:lang w:val="uk-UA" w:eastAsia="ru-RU"/>
        </w:rPr>
        <w:t xml:space="preserve">Законами України </w:t>
      </w:r>
      <w:r w:rsidRPr="00760CA2">
        <w:rPr>
          <w:rFonts w:ascii="Times New Roman" w:eastAsia="Times New Roman" w:hAnsi="Times New Roman" w:cs="Times New Roman"/>
          <w:sz w:val="24"/>
          <w:szCs w:val="24"/>
          <w:shd w:val="clear" w:color="auto" w:fill="FFFFFF"/>
          <w:lang w:val="uk-UA" w:eastAsia="ru-RU"/>
        </w:rPr>
        <w:t xml:space="preserve">«Про освіту» та «Про повну загальну середню освіту», а саме: </w:t>
      </w:r>
      <w:bookmarkStart w:id="11" w:name="n74"/>
      <w:bookmarkEnd w:id="11"/>
      <w:proofErr w:type="spellStart"/>
      <w:r w:rsidRPr="00760CA2">
        <w:rPr>
          <w:rFonts w:ascii="Times New Roman" w:eastAsia="Times New Roman" w:hAnsi="Times New Roman" w:cs="Times New Roman"/>
          <w:bCs/>
          <w:color w:val="000000"/>
          <w:sz w:val="24"/>
          <w:szCs w:val="24"/>
          <w:lang w:val="uk-UA" w:eastAsia="ru-RU"/>
        </w:rPr>
        <w:t>людиноцентризм</w:t>
      </w:r>
      <w:proofErr w:type="spellEnd"/>
      <w:r w:rsidRPr="00760CA2">
        <w:rPr>
          <w:rFonts w:ascii="Times New Roman" w:eastAsia="Times New Roman" w:hAnsi="Times New Roman" w:cs="Times New Roman"/>
          <w:bCs/>
          <w:color w:val="000000"/>
          <w:sz w:val="24"/>
          <w:szCs w:val="24"/>
          <w:lang w:val="uk-UA" w:eastAsia="ru-RU"/>
        </w:rPr>
        <w:t xml:space="preserve">; </w:t>
      </w:r>
      <w:bookmarkStart w:id="12" w:name="n75"/>
      <w:bookmarkEnd w:id="12"/>
      <w:r w:rsidRPr="00760CA2">
        <w:rPr>
          <w:rFonts w:ascii="Times New Roman" w:eastAsia="Times New Roman" w:hAnsi="Times New Roman" w:cs="Times New Roman"/>
          <w:bCs/>
          <w:color w:val="000000"/>
          <w:sz w:val="24"/>
          <w:szCs w:val="24"/>
          <w:lang w:val="uk-UA" w:eastAsia="ru-RU"/>
        </w:rPr>
        <w:t xml:space="preserve">верховенство права; </w:t>
      </w:r>
      <w:bookmarkStart w:id="13" w:name="n76"/>
      <w:bookmarkEnd w:id="13"/>
      <w:r w:rsidRPr="00760CA2">
        <w:rPr>
          <w:rFonts w:ascii="Times New Roman" w:eastAsia="Times New Roman" w:hAnsi="Times New Roman" w:cs="Times New Roman"/>
          <w:bCs/>
          <w:color w:val="000000"/>
          <w:sz w:val="24"/>
          <w:szCs w:val="24"/>
          <w:lang w:val="uk-UA" w:eastAsia="ru-RU"/>
        </w:rPr>
        <w:t xml:space="preserve">забезпечення якості освіти та якості освітньої діяльності; </w:t>
      </w:r>
      <w:bookmarkStart w:id="14" w:name="n77"/>
      <w:bookmarkEnd w:id="14"/>
      <w:r w:rsidRPr="00760CA2">
        <w:rPr>
          <w:rFonts w:ascii="Times New Roman" w:eastAsia="Times New Roman" w:hAnsi="Times New Roman" w:cs="Times New Roman"/>
          <w:bCs/>
          <w:color w:val="000000"/>
          <w:sz w:val="24"/>
          <w:szCs w:val="24"/>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15" w:name="n78"/>
      <w:bookmarkEnd w:id="15"/>
      <w:r w:rsidRPr="00760CA2">
        <w:rPr>
          <w:rFonts w:ascii="Times New Roman" w:eastAsia="Times New Roman" w:hAnsi="Times New Roman" w:cs="Times New Roman"/>
          <w:bCs/>
          <w:color w:val="000000"/>
          <w:sz w:val="24"/>
          <w:szCs w:val="24"/>
          <w:lang w:val="uk-UA" w:eastAsia="ru-RU"/>
        </w:rPr>
        <w:t xml:space="preserve">розвиток інклюзивного освітнього середовища; </w:t>
      </w:r>
      <w:bookmarkStart w:id="16" w:name="n79"/>
      <w:bookmarkEnd w:id="16"/>
      <w:r w:rsidRPr="00760CA2">
        <w:rPr>
          <w:rFonts w:ascii="Times New Roman" w:eastAsia="Times New Roman" w:hAnsi="Times New Roman" w:cs="Times New Roman"/>
          <w:bCs/>
          <w:color w:val="000000"/>
          <w:sz w:val="24"/>
          <w:szCs w:val="24"/>
          <w:lang w:val="uk-UA" w:eastAsia="ru-RU"/>
        </w:rPr>
        <w:t xml:space="preserve">забезпечення універсального дизайну та розумного пристосування; </w:t>
      </w:r>
      <w:bookmarkStart w:id="17" w:name="n80"/>
      <w:bookmarkEnd w:id="17"/>
      <w:r w:rsidRPr="00760CA2">
        <w:rPr>
          <w:rFonts w:ascii="Times New Roman" w:eastAsia="Times New Roman" w:hAnsi="Times New Roman" w:cs="Times New Roman"/>
          <w:bCs/>
          <w:color w:val="000000"/>
          <w:sz w:val="24"/>
          <w:szCs w:val="24"/>
          <w:lang w:val="uk-UA" w:eastAsia="ru-RU"/>
        </w:rPr>
        <w:t xml:space="preserve">науковий характер освіти; </w:t>
      </w:r>
      <w:bookmarkStart w:id="18" w:name="n81"/>
      <w:bookmarkEnd w:id="18"/>
      <w:r w:rsidRPr="00760CA2">
        <w:rPr>
          <w:rFonts w:ascii="Times New Roman" w:eastAsia="Times New Roman" w:hAnsi="Times New Roman" w:cs="Times New Roman"/>
          <w:bCs/>
          <w:color w:val="000000"/>
          <w:sz w:val="24"/>
          <w:szCs w:val="24"/>
          <w:lang w:val="uk-UA" w:eastAsia="ru-RU"/>
        </w:rPr>
        <w:t xml:space="preserve">різноманітність освіти; </w:t>
      </w:r>
      <w:bookmarkStart w:id="19" w:name="n82"/>
      <w:bookmarkEnd w:id="19"/>
      <w:r w:rsidRPr="00760CA2">
        <w:rPr>
          <w:rFonts w:ascii="Times New Roman" w:eastAsia="Times New Roman" w:hAnsi="Times New Roman" w:cs="Times New Roman"/>
          <w:bCs/>
          <w:color w:val="000000"/>
          <w:sz w:val="24"/>
          <w:szCs w:val="24"/>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органів управління освітою та закладів освіти, інших суб’єктів освітньої діяльності перед суспільством; інституційне відокремлення функцій контролю (нагляду) та функцій забезпечення діяльності закладів освіти; інтеграція з ринком праці; </w:t>
      </w:r>
      <w:bookmarkStart w:id="20" w:name="n87"/>
      <w:bookmarkEnd w:id="20"/>
      <w:r w:rsidRPr="00760CA2">
        <w:rPr>
          <w:rFonts w:ascii="Times New Roman" w:eastAsia="Times New Roman" w:hAnsi="Times New Roman" w:cs="Times New Roman"/>
          <w:bCs/>
          <w:color w:val="000000"/>
          <w:sz w:val="24"/>
          <w:szCs w:val="24"/>
          <w:lang w:val="uk-UA" w:eastAsia="ru-RU"/>
        </w:rPr>
        <w:t xml:space="preserve">нерозривний зв’язок із світовою та національною історією, культурою, національними традиціями; </w:t>
      </w:r>
      <w:bookmarkStart w:id="21" w:name="n88"/>
      <w:bookmarkEnd w:id="21"/>
      <w:r w:rsidRPr="00760CA2">
        <w:rPr>
          <w:rFonts w:ascii="Times New Roman" w:eastAsia="Times New Roman" w:hAnsi="Times New Roman" w:cs="Times New Roman"/>
          <w:bCs/>
          <w:color w:val="000000"/>
          <w:sz w:val="24"/>
          <w:szCs w:val="24"/>
          <w:lang w:val="uk-UA" w:eastAsia="ru-RU"/>
        </w:rPr>
        <w:t xml:space="preserve">свобода у виборі видів, форм і темпу здобуття освіти, освітньої програми, закладу освіти, інших суб’єктів освітньої діяльності; академічна доброчесність; академічна свобода; </w:t>
      </w:r>
      <w:bookmarkStart w:id="22" w:name="n91"/>
      <w:bookmarkEnd w:id="22"/>
      <w:r w:rsidRPr="00760CA2">
        <w:rPr>
          <w:rFonts w:ascii="Times New Roman" w:eastAsia="Times New Roman" w:hAnsi="Times New Roman" w:cs="Times New Roman"/>
          <w:bCs/>
          <w:color w:val="000000"/>
          <w:sz w:val="24"/>
          <w:szCs w:val="24"/>
          <w:lang w:val="uk-UA" w:eastAsia="ru-RU"/>
        </w:rPr>
        <w:t xml:space="preserve">фінансова, академічна, кадрова та організаційна автономія закладів освіти у межах, визначених законодавством України; </w:t>
      </w:r>
      <w:bookmarkStart w:id="23" w:name="n92"/>
      <w:bookmarkEnd w:id="23"/>
      <w:r w:rsidRPr="00760CA2">
        <w:rPr>
          <w:rFonts w:ascii="Times New Roman" w:eastAsia="Times New Roman" w:hAnsi="Times New Roman" w:cs="Times New Roman"/>
          <w:bCs/>
          <w:color w:val="000000"/>
          <w:sz w:val="24"/>
          <w:szCs w:val="24"/>
          <w:lang w:val="uk-UA" w:eastAsia="ru-RU"/>
        </w:rPr>
        <w:t xml:space="preserve">гуманізм; </w:t>
      </w:r>
      <w:bookmarkStart w:id="24" w:name="n93"/>
      <w:bookmarkEnd w:id="24"/>
      <w:r w:rsidRPr="00760CA2">
        <w:rPr>
          <w:rFonts w:ascii="Times New Roman" w:eastAsia="Times New Roman" w:hAnsi="Times New Roman" w:cs="Times New Roman"/>
          <w:bCs/>
          <w:color w:val="000000"/>
          <w:sz w:val="24"/>
          <w:szCs w:val="24"/>
          <w:lang w:val="uk-UA" w:eastAsia="ru-RU"/>
        </w:rPr>
        <w:t xml:space="preserve">демократизм; </w:t>
      </w:r>
      <w:bookmarkStart w:id="25" w:name="n94"/>
      <w:bookmarkEnd w:id="25"/>
      <w:r w:rsidRPr="00760CA2">
        <w:rPr>
          <w:rFonts w:ascii="Times New Roman" w:eastAsia="Times New Roman" w:hAnsi="Times New Roman" w:cs="Times New Roman"/>
          <w:bCs/>
          <w:color w:val="000000"/>
          <w:sz w:val="24"/>
          <w:szCs w:val="24"/>
          <w:lang w:val="uk-UA" w:eastAsia="ru-RU"/>
        </w:rPr>
        <w:t xml:space="preserve">єдність навчання, виховання та розвитку; </w:t>
      </w:r>
      <w:bookmarkStart w:id="26" w:name="n95"/>
      <w:bookmarkEnd w:id="26"/>
      <w:r w:rsidRPr="00760CA2">
        <w:rPr>
          <w:rFonts w:ascii="Times New Roman" w:eastAsia="Times New Roman" w:hAnsi="Times New Roman" w:cs="Times New Roman"/>
          <w:bCs/>
          <w:color w:val="000000"/>
          <w:sz w:val="24"/>
          <w:szCs w:val="24"/>
          <w:lang w:val="uk-UA" w:eastAsia="ru-RU"/>
        </w:rPr>
        <w:t>виховання патріотизму, поваги до культурних цінностей Українського народу, його історико-</w:t>
      </w:r>
      <w:r w:rsidRPr="00760CA2">
        <w:rPr>
          <w:rFonts w:ascii="Times New Roman" w:eastAsia="Times New Roman" w:hAnsi="Times New Roman" w:cs="Times New Roman"/>
          <w:bCs/>
          <w:color w:val="000000"/>
          <w:sz w:val="24"/>
          <w:szCs w:val="24"/>
          <w:lang w:val="uk-UA" w:eastAsia="ru-RU"/>
        </w:rPr>
        <w:lastRenderedPageBreak/>
        <w:t xml:space="preserve">культурного надбання і традицій; </w:t>
      </w:r>
      <w:bookmarkStart w:id="27" w:name="n96"/>
      <w:bookmarkEnd w:id="27"/>
      <w:r w:rsidRPr="00760CA2">
        <w:rPr>
          <w:rFonts w:ascii="Times New Roman" w:eastAsia="Times New Roman" w:hAnsi="Times New Roman" w:cs="Times New Roman"/>
          <w:bCs/>
          <w:color w:val="000000"/>
          <w:sz w:val="24"/>
          <w:szCs w:val="24"/>
          <w:lang w:val="uk-UA" w:eastAsia="ru-RU"/>
        </w:rPr>
        <w:t xml:space="preserve">формування усвідомленої потреби в дотриманні Конституції та законів України, нетерпимості до їх порушення; </w:t>
      </w:r>
      <w:bookmarkStart w:id="28" w:name="n97"/>
      <w:bookmarkEnd w:id="28"/>
      <w:r w:rsidRPr="00760CA2">
        <w:rPr>
          <w:rFonts w:ascii="Times New Roman" w:eastAsia="Times New Roman" w:hAnsi="Times New Roman" w:cs="Times New Roman"/>
          <w:bCs/>
          <w:color w:val="000000"/>
          <w:sz w:val="24"/>
          <w:szCs w:val="24"/>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29" w:name="n2231"/>
      <w:bookmarkStart w:id="30" w:name="n98"/>
      <w:bookmarkEnd w:id="29"/>
      <w:bookmarkEnd w:id="30"/>
      <w:r w:rsidRPr="00760CA2">
        <w:rPr>
          <w:rFonts w:ascii="Times New Roman" w:eastAsia="Times New Roman" w:hAnsi="Times New Roman" w:cs="Times New Roman"/>
          <w:bCs/>
          <w:color w:val="000000"/>
          <w:sz w:val="24"/>
          <w:szCs w:val="24"/>
          <w:lang w:val="uk-UA" w:eastAsia="ru-RU"/>
        </w:rPr>
        <w:t xml:space="preserve">формування громадянської культури та культури демократії; </w:t>
      </w:r>
      <w:bookmarkStart w:id="31" w:name="n99"/>
      <w:bookmarkEnd w:id="31"/>
      <w:r w:rsidRPr="00760CA2">
        <w:rPr>
          <w:rFonts w:ascii="Times New Roman" w:eastAsia="Times New Roman" w:hAnsi="Times New Roman" w:cs="Times New Roman"/>
          <w:bCs/>
          <w:color w:val="000000"/>
          <w:sz w:val="24"/>
          <w:szCs w:val="24"/>
          <w:lang w:val="uk-UA" w:eastAsia="ru-RU"/>
        </w:rPr>
        <w:t xml:space="preserve">формування культури здорового способу життя, екологічної культури і дбайливого ставлення до довкілля; </w:t>
      </w:r>
      <w:bookmarkStart w:id="32" w:name="n100"/>
      <w:bookmarkEnd w:id="32"/>
      <w:r w:rsidRPr="00760CA2">
        <w:rPr>
          <w:rFonts w:ascii="Times New Roman" w:eastAsia="Times New Roman" w:hAnsi="Times New Roman" w:cs="Times New Roman"/>
          <w:bCs/>
          <w:color w:val="000000"/>
          <w:sz w:val="24"/>
          <w:szCs w:val="24"/>
          <w:lang w:val="uk-UA" w:eastAsia="ru-RU"/>
        </w:rPr>
        <w:t xml:space="preserve">невтручання політичних партій в освітній процес; </w:t>
      </w:r>
      <w:bookmarkStart w:id="33" w:name="n101"/>
      <w:bookmarkEnd w:id="33"/>
      <w:r w:rsidRPr="00760CA2">
        <w:rPr>
          <w:rFonts w:ascii="Times New Roman" w:eastAsia="Times New Roman" w:hAnsi="Times New Roman" w:cs="Times New Roman"/>
          <w:bCs/>
          <w:color w:val="000000"/>
          <w:sz w:val="24"/>
          <w:szCs w:val="24"/>
          <w:lang w:val="uk-UA" w:eastAsia="ru-RU"/>
        </w:rPr>
        <w:t xml:space="preserve">невтручання релігійних організацій в освітній процес (крім випадків, визначених законодавством України); </w:t>
      </w:r>
      <w:bookmarkStart w:id="34" w:name="n102"/>
      <w:bookmarkEnd w:id="34"/>
      <w:r w:rsidRPr="00760CA2">
        <w:rPr>
          <w:rFonts w:ascii="Times New Roman" w:eastAsia="Times New Roman" w:hAnsi="Times New Roman" w:cs="Times New Roman"/>
          <w:bCs/>
          <w:color w:val="000000"/>
          <w:sz w:val="24"/>
          <w:szCs w:val="24"/>
          <w:lang w:val="uk-UA" w:eastAsia="ru-RU"/>
        </w:rPr>
        <w:t xml:space="preserve">різнобічність та збалансованість інформації щодо політичних, світоглядних та релігійних питань; </w:t>
      </w:r>
      <w:bookmarkStart w:id="35" w:name="n103"/>
      <w:bookmarkEnd w:id="35"/>
      <w:r w:rsidRPr="00760CA2">
        <w:rPr>
          <w:rFonts w:ascii="Times New Roman" w:eastAsia="Times New Roman" w:hAnsi="Times New Roman" w:cs="Times New Roman"/>
          <w:bCs/>
          <w:color w:val="000000"/>
          <w:sz w:val="24"/>
          <w:szCs w:val="24"/>
          <w:lang w:val="uk-UA" w:eastAsia="ru-RU"/>
        </w:rPr>
        <w:t xml:space="preserve">державно-громадське управління; </w:t>
      </w:r>
      <w:bookmarkStart w:id="36" w:name="n104"/>
      <w:bookmarkEnd w:id="36"/>
      <w:r w:rsidRPr="00760CA2">
        <w:rPr>
          <w:rFonts w:ascii="Times New Roman" w:eastAsia="Times New Roman" w:hAnsi="Times New Roman" w:cs="Times New Roman"/>
          <w:bCs/>
          <w:color w:val="000000"/>
          <w:sz w:val="24"/>
          <w:szCs w:val="24"/>
          <w:lang w:val="uk-UA" w:eastAsia="ru-RU"/>
        </w:rPr>
        <w:t xml:space="preserve">державно-громадське партнерство; </w:t>
      </w:r>
      <w:bookmarkStart w:id="37" w:name="n105"/>
      <w:bookmarkEnd w:id="37"/>
      <w:r w:rsidRPr="00760CA2">
        <w:rPr>
          <w:rFonts w:ascii="Times New Roman" w:eastAsia="Times New Roman" w:hAnsi="Times New Roman" w:cs="Times New Roman"/>
          <w:bCs/>
          <w:color w:val="000000"/>
          <w:sz w:val="24"/>
          <w:szCs w:val="24"/>
          <w:lang w:val="uk-UA" w:eastAsia="ru-RU"/>
        </w:rPr>
        <w:t xml:space="preserve">державно-приватне партнерство; </w:t>
      </w:r>
      <w:bookmarkStart w:id="38" w:name="n106"/>
      <w:bookmarkEnd w:id="38"/>
      <w:r w:rsidRPr="00760CA2">
        <w:rPr>
          <w:rFonts w:ascii="Times New Roman" w:eastAsia="Times New Roman" w:hAnsi="Times New Roman" w:cs="Times New Roman"/>
          <w:bCs/>
          <w:color w:val="000000"/>
          <w:sz w:val="24"/>
          <w:szCs w:val="24"/>
          <w:lang w:val="uk-UA" w:eastAsia="ru-RU"/>
        </w:rPr>
        <w:t xml:space="preserve">сприяння навчанню впродовж життя; </w:t>
      </w:r>
      <w:bookmarkStart w:id="39" w:name="n107"/>
      <w:bookmarkEnd w:id="39"/>
      <w:r w:rsidRPr="00760CA2">
        <w:rPr>
          <w:rFonts w:ascii="Times New Roman" w:eastAsia="Times New Roman" w:hAnsi="Times New Roman" w:cs="Times New Roman"/>
          <w:bCs/>
          <w:color w:val="000000"/>
          <w:sz w:val="24"/>
          <w:szCs w:val="24"/>
          <w:lang w:val="uk-UA" w:eastAsia="ru-RU"/>
        </w:rPr>
        <w:t xml:space="preserve">інтеграція у міжнародний освітній та науковий простір; </w:t>
      </w:r>
      <w:bookmarkStart w:id="40" w:name="n108"/>
      <w:bookmarkEnd w:id="40"/>
      <w:r w:rsidRPr="00760CA2">
        <w:rPr>
          <w:rFonts w:ascii="Times New Roman" w:eastAsia="Times New Roman" w:hAnsi="Times New Roman" w:cs="Times New Roman"/>
          <w:bCs/>
          <w:color w:val="000000"/>
          <w:sz w:val="24"/>
          <w:szCs w:val="24"/>
          <w:lang w:val="uk-UA" w:eastAsia="ru-RU"/>
        </w:rPr>
        <w:t xml:space="preserve">нетерпимість до проявів корупції та хабарництва; </w:t>
      </w:r>
      <w:bookmarkStart w:id="41" w:name="n109"/>
      <w:bookmarkEnd w:id="41"/>
      <w:r w:rsidRPr="00760CA2">
        <w:rPr>
          <w:rFonts w:ascii="Times New Roman" w:eastAsia="Times New Roman" w:hAnsi="Times New Roman" w:cs="Times New Roman"/>
          <w:bCs/>
          <w:color w:val="000000"/>
          <w:sz w:val="24"/>
          <w:szCs w:val="24"/>
          <w:lang w:val="uk-UA" w:eastAsia="ru-RU"/>
        </w:rPr>
        <w:t>доступність для кожного громадянина всіх форм і типів освітніх послуг, що надаються державою; рівні можливості для всіх.</w:t>
      </w:r>
    </w:p>
    <w:p w:rsidR="00760CA2" w:rsidRPr="00760CA2" w:rsidRDefault="00760CA2" w:rsidP="00760CA2">
      <w:pPr>
        <w:widowControl w:val="0"/>
        <w:tabs>
          <w:tab w:val="left" w:pos="0"/>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1.10. Ліцей</w:t>
      </w:r>
      <w:r w:rsidRPr="00760CA2">
        <w:rPr>
          <w:rFonts w:ascii="Times New Roman" w:eastAsia="Times New Roman" w:hAnsi="Times New Roman" w:cs="Times New Roman"/>
          <w:bCs/>
          <w:color w:val="000000"/>
          <w:sz w:val="24"/>
          <w:szCs w:val="24"/>
          <w:lang w:val="uk-UA" w:eastAsia="ru-RU"/>
        </w:rPr>
        <w:t xml:space="preserve"> </w:t>
      </w:r>
      <w:r w:rsidRPr="00760CA2">
        <w:rPr>
          <w:rFonts w:ascii="Times New Roman" w:eastAsia="Times New Roman" w:hAnsi="Times New Roman" w:cs="Times New Roman"/>
          <w:b/>
          <w:bCs/>
          <w:color w:val="000000"/>
          <w:sz w:val="24"/>
          <w:szCs w:val="24"/>
          <w:lang w:val="uk-UA" w:eastAsia="ru-RU"/>
        </w:rPr>
        <w:t>несе відповідальність</w:t>
      </w:r>
      <w:r w:rsidRPr="00760CA2">
        <w:rPr>
          <w:rFonts w:ascii="Times New Roman" w:eastAsia="Times New Roman" w:hAnsi="Times New Roman" w:cs="Times New Roman"/>
          <w:color w:val="000000"/>
          <w:sz w:val="24"/>
          <w:szCs w:val="24"/>
          <w:lang w:val="uk-UA" w:eastAsia="ru-RU"/>
        </w:rPr>
        <w:t xml:space="preserve"> перед особою, суспільством і державою за: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 xml:space="preserve">1) безпечні та комфортні умови освітньої діяльності;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2) дотримання державних стандартів загальної середньої освіти на всіх її рівнях;</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 xml:space="preserve">3) дотримання договірних зобов’язань з іншими суб’єктами освітньої, виробничої, наукової діяльності, у тому числі зобов’язань за міжнародними угодами;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4) дотримання фінансової дисципліни та збереження матеріально-технічної бази Ліцею;</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uk-UA"/>
        </w:rPr>
        <w:t>5) прозорість та інформаційну</w:t>
      </w:r>
      <w:r w:rsidRPr="00760CA2">
        <w:rPr>
          <w:rFonts w:ascii="Times New Roman" w:eastAsia="Times New Roman" w:hAnsi="Times New Roman" w:cs="Times New Roman"/>
          <w:sz w:val="24"/>
          <w:szCs w:val="24"/>
          <w:lang w:val="uk-UA" w:eastAsia="ru-RU"/>
        </w:rPr>
        <w:t xml:space="preserve"> відкритість Ліцею тощо.</w:t>
      </w:r>
    </w:p>
    <w:p w:rsidR="00760CA2" w:rsidRPr="00760CA2" w:rsidRDefault="00760CA2" w:rsidP="00760CA2">
      <w:pPr>
        <w:widowControl w:val="0"/>
        <w:tabs>
          <w:tab w:val="left" w:pos="0"/>
          <w:tab w:val="left" w:pos="709"/>
          <w:tab w:val="left" w:pos="851"/>
          <w:tab w:val="left" w:pos="1276"/>
        </w:tabs>
        <w:autoSpaceDE w:val="0"/>
        <w:autoSpaceDN w:val="0"/>
        <w:adjustRightInd w:val="0"/>
        <w:spacing w:after="120" w:line="240" w:lineRule="auto"/>
        <w:ind w:firstLine="567"/>
        <w:jc w:val="both"/>
        <w:rPr>
          <w:rFonts w:ascii="Times New Roman" w:eastAsia="Times New Roman" w:hAnsi="Times New Roman" w:cs="Times New Roman"/>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1.11.</w:t>
      </w:r>
      <w:r w:rsidRPr="00760CA2">
        <w:rPr>
          <w:rFonts w:ascii="Times New Roman" w:eastAsia="Times New Roman" w:hAnsi="Times New Roman" w:cs="Times New Roman"/>
          <w:b/>
          <w:color w:val="000000"/>
          <w:sz w:val="24"/>
          <w:szCs w:val="24"/>
          <w:lang w:val="uk-UA" w:eastAsia="ru-RU"/>
        </w:rPr>
        <w:t> </w:t>
      </w:r>
      <w:r w:rsidRPr="00760CA2">
        <w:rPr>
          <w:rFonts w:ascii="Times New Roman" w:eastAsia="Times New Roman" w:hAnsi="Times New Roman" w:cs="Times New Roman"/>
          <w:bCs/>
          <w:color w:val="000000"/>
          <w:sz w:val="24"/>
          <w:szCs w:val="24"/>
          <w:lang w:val="uk-UA" w:eastAsia="ru-RU"/>
        </w:rPr>
        <w:t xml:space="preserve">Ліцей у своїй діяльності керується Конституцією України, Законами України «Про освіту» та «Про повну загальну середню освіту», постановою Кабінету Міністрів України від 11 жовтня 2021 року № 1062 «Про затвердження Положення про ліцей», </w:t>
      </w:r>
      <w:r w:rsidRPr="00760CA2">
        <w:rPr>
          <w:rFonts w:ascii="Times New Roman" w:eastAsia="Times New Roman" w:hAnsi="Times New Roman" w:cs="Times New Roman"/>
          <w:bCs/>
          <w:sz w:val="24"/>
          <w:szCs w:val="24"/>
          <w:lang w:val="uk-UA" w:eastAsia="ru-RU"/>
        </w:rPr>
        <w:t>і</w:t>
      </w:r>
      <w:r w:rsidRPr="00760CA2">
        <w:rPr>
          <w:rFonts w:ascii="Times New Roman" w:eastAsia="Times New Roman" w:hAnsi="Times New Roman" w:cs="Times New Roman"/>
          <w:bCs/>
          <w:color w:val="000000"/>
          <w:sz w:val="24"/>
          <w:szCs w:val="24"/>
          <w:lang w:val="uk-UA" w:eastAsia="ru-RU"/>
        </w:rPr>
        <w:t>ншими законодавчими актами Верховної Ради України, указами і розпорядженнями Президента України, актами Кабінету Міністрів України, наказами Міністерства освіти і науки України, актами місцевих органів виконавчої влади та органів місцевого самоврядування, внутрішніми актами Ліцею, а також цим Статутом.</w:t>
      </w:r>
    </w:p>
    <w:p w:rsidR="00760CA2" w:rsidRPr="00760CA2" w:rsidRDefault="00760CA2" w:rsidP="00760CA2">
      <w:pPr>
        <w:widowControl w:val="0"/>
        <w:tabs>
          <w:tab w:val="left" w:pos="0"/>
          <w:tab w:val="left" w:pos="709"/>
          <w:tab w:val="left" w:pos="851"/>
          <w:tab w:val="left" w:pos="1276"/>
        </w:tabs>
        <w:autoSpaceDE w:val="0"/>
        <w:autoSpaceDN w:val="0"/>
        <w:adjustRightInd w:val="0"/>
        <w:spacing w:after="120" w:line="240" w:lineRule="auto"/>
        <w:ind w:firstLine="567"/>
        <w:jc w:val="both"/>
        <w:rPr>
          <w:rFonts w:ascii="Times New Roman" w:eastAsia="Times New Roman" w:hAnsi="Times New Roman" w:cs="Times New Roman"/>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1.12. </w:t>
      </w:r>
      <w:r w:rsidRPr="00760CA2">
        <w:rPr>
          <w:rFonts w:ascii="Times New Roman" w:eastAsia="Times New Roman" w:hAnsi="Times New Roman" w:cs="Times New Roman"/>
          <w:bCs/>
          <w:color w:val="000000"/>
          <w:sz w:val="24"/>
          <w:szCs w:val="24"/>
          <w:lang w:val="uk-UA" w:eastAsia="ru-RU"/>
        </w:rPr>
        <w:t xml:space="preserve">Ліцей </w:t>
      </w:r>
      <w:r w:rsidRPr="00760CA2">
        <w:rPr>
          <w:rFonts w:ascii="Times New Roman" w:eastAsia="Times New Roman" w:hAnsi="Times New Roman" w:cs="Times New Roman"/>
          <w:color w:val="000000"/>
          <w:sz w:val="24"/>
          <w:szCs w:val="24"/>
          <w:lang w:val="uk-UA" w:eastAsia="ru-RU"/>
        </w:rPr>
        <w:t xml:space="preserve">самостійно приймає рішення </w:t>
      </w:r>
      <w:r w:rsidRPr="00760CA2">
        <w:rPr>
          <w:rFonts w:ascii="Times New Roman" w:eastAsia="Times New Roman" w:hAnsi="Times New Roman" w:cs="Times New Roman"/>
          <w:color w:val="000000"/>
          <w:sz w:val="24"/>
          <w:szCs w:val="24"/>
          <w:shd w:val="clear" w:color="auto" w:fill="FFFFFF"/>
          <w:lang w:val="uk-UA" w:eastAsia="ru-RU"/>
        </w:rPr>
        <w:t>з будь-яких питань у межах своєї автономії</w:t>
      </w:r>
      <w:r w:rsidRPr="00760CA2">
        <w:rPr>
          <w:rFonts w:ascii="Times New Roman" w:eastAsia="Times New Roman" w:hAnsi="Times New Roman" w:cs="Times New Roman"/>
          <w:color w:val="000000"/>
          <w:sz w:val="24"/>
          <w:szCs w:val="24"/>
          <w:lang w:val="uk-UA" w:eastAsia="ru-RU"/>
        </w:rPr>
        <w:t xml:space="preserve"> і здійснює діяльність в межах своєї компетенції, передбаченої законодавством України та цим Статутом. Автономія Ліцею </w:t>
      </w:r>
      <w:r w:rsidRPr="00760CA2">
        <w:rPr>
          <w:rFonts w:ascii="Times New Roman" w:eastAsia="Times New Roman" w:hAnsi="Times New Roman" w:cs="Times New Roman"/>
          <w:color w:val="000000"/>
          <w:sz w:val="24"/>
          <w:szCs w:val="24"/>
          <w:shd w:val="clear" w:color="auto" w:fill="FFFFFF"/>
          <w:lang w:val="uk-UA" w:eastAsia="ru-RU"/>
        </w:rPr>
        <w:t>полягає у його самостійності, незалежності та відповідальності у прийнятті рішень щодо академічних (освітніх), організаційних, фінансових (у межах наданих повноважень), кадрових та інших питань діяльності Ліцею</w:t>
      </w:r>
      <w:r w:rsidRPr="00760CA2">
        <w:rPr>
          <w:rFonts w:ascii="Times New Roman" w:eastAsia="Times New Roman" w:hAnsi="Times New Roman" w:cs="Times New Roman"/>
          <w:sz w:val="24"/>
          <w:szCs w:val="24"/>
          <w:lang w:val="uk-UA" w:eastAsia="ru-RU"/>
        </w:rPr>
        <w:t xml:space="preserve">, </w:t>
      </w:r>
      <w:r w:rsidRPr="00760CA2">
        <w:rPr>
          <w:rFonts w:ascii="Times New Roman" w:eastAsia="Times New Roman" w:hAnsi="Times New Roman" w:cs="Times New Roman"/>
          <w:color w:val="000000"/>
          <w:sz w:val="24"/>
          <w:szCs w:val="24"/>
          <w:shd w:val="clear" w:color="auto" w:fill="FFFFFF"/>
          <w:lang w:val="uk-UA" w:eastAsia="ru-RU"/>
        </w:rPr>
        <w:t>що провадиться в порядку та межах, визначених чинним законодавством</w:t>
      </w:r>
      <w:r w:rsidRPr="00760CA2">
        <w:rPr>
          <w:rFonts w:ascii="Times New Roman" w:eastAsia="Times New Roman" w:hAnsi="Times New Roman" w:cs="Times New Roman"/>
          <w:bCs/>
          <w:color w:val="000000"/>
          <w:sz w:val="24"/>
          <w:szCs w:val="24"/>
          <w:lang w:val="uk-UA" w:eastAsia="ru-RU"/>
        </w:rPr>
        <w:t xml:space="preserve"> України, актами місцевих органів виконавчої влади та органів місцевого самоврядування, а також цим Статутом.</w:t>
      </w:r>
    </w:p>
    <w:p w:rsidR="00760CA2" w:rsidRPr="00760CA2" w:rsidRDefault="00760CA2" w:rsidP="00760CA2">
      <w:pPr>
        <w:widowControl w:val="0"/>
        <w:tabs>
          <w:tab w:val="left" w:pos="0"/>
          <w:tab w:val="left" w:pos="567"/>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
          <w:i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1.13. </w:t>
      </w:r>
      <w:r w:rsidRPr="00760CA2">
        <w:rPr>
          <w:rFonts w:ascii="Times New Roman" w:eastAsia="Times New Roman" w:hAnsi="Times New Roman" w:cs="Times New Roman"/>
          <w:b/>
          <w:color w:val="000000"/>
          <w:sz w:val="24"/>
          <w:szCs w:val="24"/>
          <w:lang w:val="uk-UA" w:eastAsia="ru-RU"/>
        </w:rPr>
        <w:t>Ліцей має право:</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 визначати зміст освіти з урахуванням державних стандартів та освітніх програм;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bookmarkStart w:id="42" w:name="o52"/>
      <w:bookmarkStart w:id="43" w:name="o53"/>
      <w:bookmarkEnd w:id="42"/>
      <w:bookmarkEnd w:id="43"/>
      <w:r w:rsidRPr="00760CA2">
        <w:rPr>
          <w:rFonts w:ascii="Times New Roman" w:eastAsia="Times New Roman" w:hAnsi="Times New Roman" w:cs="Times New Roman"/>
          <w:sz w:val="24"/>
          <w:szCs w:val="24"/>
          <w:lang w:val="uk-UA" w:eastAsia="uk-UA"/>
        </w:rPr>
        <w:t>2) самостійно розробляти та запроваджувати власні програми освітньої та інноваційної діяльності;</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3) визначати форми, методи і засоби організації освітнього процесу в установленому порядку;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4) розробляти і впроваджувати експериментальні та індивідуальні навчальні плани, визначати варіативну частину навчального плану відповідно до законодавства;</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5) спільно із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 xml:space="preserve">6) 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w:t>
      </w:r>
      <w:r w:rsidRPr="00760CA2">
        <w:rPr>
          <w:rFonts w:ascii="Times New Roman" w:eastAsia="Times New Roman" w:hAnsi="Times New Roman" w:cs="Times New Roman"/>
          <w:sz w:val="24"/>
          <w:szCs w:val="24"/>
          <w:lang w:val="uk-UA" w:eastAsia="uk-UA"/>
        </w:rPr>
        <w:lastRenderedPageBreak/>
        <w:t>юридичних та фізичних осіб України або інших держав, у тому числі як благодійну допомогу відповідно до законодавства, а також залишати у своєму розпорядженні і використовувати власні надходження у порядку, визначеному законодавством України;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7) розвивати власну навчально-матеріальну та соціальну базу;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8) мати у своєму складі внутрішні структурні підрозділи (позашкільний підрозділ, пансіон, кафедри з окремих освітніх галузей/навчальних предметів (інтегрованих курсів), лабораторії, підрозділи з питань інноваційної діяльності, філії, консультаційні пункти,  інші внутрішні структурні підрозділи);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9) на основі договорів (угод) співпрацювати з іншими організаціями, підприємствами, установами для проведення різних видів робіт;</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 xml:space="preserve">10) надавати додаткові освітні та інші послуги, передбачені чинним законодавством України, та </w:t>
      </w:r>
      <w:bookmarkStart w:id="44" w:name="o56"/>
      <w:bookmarkEnd w:id="44"/>
      <w:r w:rsidRPr="00760CA2">
        <w:rPr>
          <w:rFonts w:ascii="Times New Roman" w:eastAsia="Times New Roman" w:hAnsi="Times New Roman" w:cs="Times New Roman"/>
          <w:sz w:val="24"/>
          <w:szCs w:val="24"/>
          <w:lang w:val="uk-UA" w:eastAsia="uk-UA"/>
        </w:rPr>
        <w:t>розпоряджатися надходженнями від їх надання у порядку, установленому законодавством;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11) застосовувати сучасні освітні технології реалізації змісту навчання на засадах його диференціації, індивідуалізації;</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12) запроваджувати власну символіку та атрибутику, форму для учнів;</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13) встановлювати власні форми морального та матеріального заохочення учасників освітнього процесу;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 xml:space="preserve">14) 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w:t>
      </w:r>
      <w:proofErr w:type="spellStart"/>
      <w:r w:rsidRPr="00760CA2">
        <w:rPr>
          <w:rFonts w:ascii="Times New Roman" w:eastAsia="Times New Roman" w:hAnsi="Times New Roman" w:cs="Times New Roman"/>
          <w:sz w:val="24"/>
          <w:szCs w:val="24"/>
          <w:lang w:val="uk-UA" w:eastAsia="uk-UA"/>
        </w:rPr>
        <w:t>проєктами</w:t>
      </w:r>
      <w:proofErr w:type="spellEnd"/>
      <w:r w:rsidRPr="00760CA2">
        <w:rPr>
          <w:rFonts w:ascii="Times New Roman" w:eastAsia="Times New Roman" w:hAnsi="Times New Roman" w:cs="Times New Roman"/>
          <w:sz w:val="24"/>
          <w:szCs w:val="24"/>
          <w:lang w:val="uk-UA" w:eastAsia="uk-UA"/>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15) провадити фінансово-господарську та іншу діяльність відповідно до законодавства та цього Статуту;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16) розробляти, удосконалювати та впроваджувати нові освітні технології і форми організації освітнього процесу;</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17) здійснювати інші права,</w:t>
      </w:r>
      <w:r w:rsidRPr="00760CA2">
        <w:rPr>
          <w:rFonts w:ascii="Times New Roman" w:eastAsia="Times New Roman" w:hAnsi="Times New Roman" w:cs="Times New Roman"/>
          <w:color w:val="000000"/>
          <w:sz w:val="24"/>
          <w:szCs w:val="24"/>
          <w:lang w:val="uk-UA" w:eastAsia="ru-RU"/>
        </w:rPr>
        <w:t xml:space="preserve"> що не суперечать законодавству, та </w:t>
      </w:r>
      <w:r w:rsidRPr="00760CA2">
        <w:rPr>
          <w:rFonts w:ascii="Times New Roman" w:eastAsia="Times New Roman" w:hAnsi="Times New Roman" w:cs="Times New Roman"/>
          <w:sz w:val="24"/>
          <w:szCs w:val="24"/>
          <w:lang w:val="uk-UA" w:eastAsia="uk-UA"/>
        </w:rPr>
        <w:t>займатися іншою діяльністю, що викликана практичними потребами Ліцею і не заборонена чинним законодавством, а також здійснювати інші права, які обумовлені цим Статутом, або надані юридичним особам чинним законодавством України.</w:t>
      </w:r>
    </w:p>
    <w:p w:rsidR="00760CA2" w:rsidRPr="00760CA2" w:rsidRDefault="00760CA2" w:rsidP="00760CA2">
      <w:pPr>
        <w:widowControl w:val="0"/>
        <w:tabs>
          <w:tab w:val="left" w:pos="0"/>
          <w:tab w:val="left" w:pos="709"/>
          <w:tab w:val="left" w:pos="1738"/>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1.14. </w:t>
      </w:r>
      <w:r w:rsidRPr="00760CA2">
        <w:rPr>
          <w:rFonts w:ascii="Times New Roman" w:eastAsia="Times New Roman" w:hAnsi="Times New Roman" w:cs="Times New Roman"/>
          <w:b/>
          <w:bCs/>
          <w:color w:val="000000"/>
          <w:sz w:val="24"/>
          <w:szCs w:val="24"/>
          <w:lang w:val="uk-UA" w:eastAsia="ru-RU"/>
        </w:rPr>
        <w:t>Ліцей зобов’язаний:</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 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2) здійснювати освітню діяльність на підставі ліцензії, отриманої у встановленому законодавством порядку;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3) задовольняти потреби громадян, що проживають на території обслуговування Ліцею, у здобутті базової середньої освіти;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4) за потреби створювати інклюзивні та/або спеціальні групи та класи для навчання осіб з особливими освітніми потребами;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5) створювати власну науково-методичну і матеріально-технічну базу;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6) забезпечувати єдність навчання та виховання;</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7) проходити плановий інституційний аудит у терміни та в порядку, визначеним спеціальним законодавством;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 xml:space="preserve">8) забезпечувати відповідність рівня освіти державним стандартам </w:t>
      </w:r>
      <w:r w:rsidRPr="00760CA2">
        <w:rPr>
          <w:rFonts w:ascii="Times New Roman" w:eastAsia="Times New Roman" w:hAnsi="Times New Roman" w:cs="Times New Roman"/>
          <w:sz w:val="24"/>
          <w:szCs w:val="24"/>
          <w:lang w:val="uk-UA" w:eastAsia="ru-RU"/>
        </w:rPr>
        <w:t>загальної</w:t>
      </w:r>
      <w:r w:rsidRPr="00760CA2">
        <w:rPr>
          <w:rFonts w:ascii="Times New Roman" w:eastAsia="Times New Roman" w:hAnsi="Times New Roman" w:cs="Times New Roman"/>
          <w:sz w:val="24"/>
          <w:szCs w:val="24"/>
          <w:lang w:val="uk-UA" w:eastAsia="uk-UA"/>
        </w:rPr>
        <w:t xml:space="preserve"> середньої освіти;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9) охороняти життя і здоров’я учнів, педагогічних та інших працівників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10) додержуватись фінансової дисципліни, зберігати матеріальну базу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t>11) забезпечувати видачу учням документів про освіту встановленого зразка;</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sz w:val="24"/>
          <w:szCs w:val="24"/>
          <w:lang w:val="uk-UA" w:eastAsia="uk-UA"/>
        </w:rPr>
      </w:pPr>
      <w:r w:rsidRPr="00760CA2">
        <w:rPr>
          <w:rFonts w:ascii="Times New Roman" w:eastAsia="Times New Roman" w:hAnsi="Times New Roman" w:cs="Times New Roman"/>
          <w:sz w:val="24"/>
          <w:szCs w:val="24"/>
          <w:lang w:val="uk-UA" w:eastAsia="uk-UA"/>
        </w:rPr>
        <w:lastRenderedPageBreak/>
        <w:t>12) здійснювати інші повноваження, делеговані Засновником Органу управління освітою.</w:t>
      </w:r>
    </w:p>
    <w:p w:rsidR="00760CA2" w:rsidRPr="00760CA2" w:rsidRDefault="00760CA2" w:rsidP="00760CA2">
      <w:pPr>
        <w:widowControl w:val="0"/>
        <w:tabs>
          <w:tab w:val="left" w:pos="0"/>
          <w:tab w:val="left" w:pos="709"/>
          <w:tab w:val="left" w:pos="851"/>
          <w:tab w:val="left" w:pos="1276"/>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color w:val="000000"/>
          <w:sz w:val="24"/>
          <w:szCs w:val="24"/>
          <w:lang w:val="uk-UA" w:eastAsia="ru-RU"/>
        </w:rPr>
        <w:t>1.15. О</w:t>
      </w:r>
      <w:r w:rsidRPr="00760CA2">
        <w:rPr>
          <w:rFonts w:ascii="Times New Roman" w:eastAsia="Times New Roman" w:hAnsi="Times New Roman" w:cs="Times New Roman"/>
          <w:sz w:val="24"/>
          <w:szCs w:val="24"/>
          <w:lang w:val="uk-UA" w:eastAsia="ru-RU"/>
        </w:rPr>
        <w:t xml:space="preserve">світа в Ліцеї здобувається за очною (денною) формою. Також може здобуватися за дистанційною, мережевою, </w:t>
      </w:r>
      <w:proofErr w:type="spellStart"/>
      <w:r w:rsidRPr="00760CA2">
        <w:rPr>
          <w:rFonts w:ascii="Times New Roman" w:eastAsia="Times New Roman" w:hAnsi="Times New Roman" w:cs="Times New Roman"/>
          <w:sz w:val="24"/>
          <w:szCs w:val="24"/>
          <w:lang w:val="uk-UA" w:eastAsia="ru-RU"/>
        </w:rPr>
        <w:t>екстернатною</w:t>
      </w:r>
      <w:proofErr w:type="spellEnd"/>
      <w:r w:rsidRPr="00760CA2">
        <w:rPr>
          <w:rFonts w:ascii="Times New Roman" w:eastAsia="Times New Roman" w:hAnsi="Times New Roman" w:cs="Times New Roman"/>
          <w:sz w:val="24"/>
          <w:szCs w:val="24"/>
          <w:lang w:val="uk-UA" w:eastAsia="ru-RU"/>
        </w:rPr>
        <w:t>, сімейною (домашньою) формами чи формою педагогічного патронажу, а також за очною (вечірньою), заочною формами.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shd w:val="clear" w:color="auto" w:fill="FFFFFF"/>
          <w:lang w:val="uk-UA" w:eastAsia="ru-RU"/>
        </w:rPr>
        <w:t>1.16. У Ліцеї право на здобуття повної загальної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а також інших обставин та ознак.</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1.17. Мовою освітнього процесу в Ліцеї є державна мова. Кожному учневі Ліцею гарантується право на здобуття повної загальної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1.18. Право на навчання мовою корінного народу чи національної меншини України поряд із державною мовою може бути реалізовано в окремих класах Ліцею з навчанням відповідною мовою, що відкриваються відповідно до вимог Закону України «Про повну загальну середню освіту». У таких випадках перелік навчальних предметів (інтегрованих курсів), що вивчаються державною мовою і мовою національної меншини, визначаються освітньою програмою Ліцею згідно з вимогами державних стандартів та з урахуванням особливостей мовного середовища.</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1.19. Для здійснення статутної діяльності Ліцей може на договірних засадах об’єднуватися з іншими юридичними особами, створюючи освітні, </w:t>
      </w:r>
      <w:proofErr w:type="spellStart"/>
      <w:r w:rsidRPr="00760CA2">
        <w:rPr>
          <w:rFonts w:ascii="Times New Roman" w:eastAsia="Times New Roman" w:hAnsi="Times New Roman" w:cs="Times New Roman"/>
          <w:color w:val="000000"/>
          <w:sz w:val="24"/>
          <w:szCs w:val="24"/>
          <w:lang w:val="uk-UA" w:eastAsia="ru-RU"/>
        </w:rPr>
        <w:t>освітньо</w:t>
      </w:r>
      <w:proofErr w:type="spellEnd"/>
      <w:r w:rsidRPr="00760CA2">
        <w:rPr>
          <w:rFonts w:ascii="Times New Roman" w:eastAsia="Times New Roman" w:hAnsi="Times New Roman" w:cs="Times New Roman"/>
          <w:color w:val="000000"/>
          <w:sz w:val="24"/>
          <w:szCs w:val="24"/>
          <w:lang w:val="uk-UA" w:eastAsia="ru-RU"/>
        </w:rPr>
        <w:t xml:space="preserve">-наукові, наукові, </w:t>
      </w:r>
      <w:proofErr w:type="spellStart"/>
      <w:r w:rsidRPr="00760CA2">
        <w:rPr>
          <w:rFonts w:ascii="Times New Roman" w:eastAsia="Times New Roman" w:hAnsi="Times New Roman" w:cs="Times New Roman"/>
          <w:color w:val="000000"/>
          <w:sz w:val="24"/>
          <w:szCs w:val="24"/>
          <w:lang w:val="uk-UA" w:eastAsia="ru-RU"/>
        </w:rPr>
        <w:t>освітньо</w:t>
      </w:r>
      <w:proofErr w:type="spellEnd"/>
      <w:r w:rsidRPr="00760CA2">
        <w:rPr>
          <w:rFonts w:ascii="Times New Roman" w:eastAsia="Times New Roman" w:hAnsi="Times New Roman" w:cs="Times New Roman"/>
          <w:color w:val="000000"/>
          <w:sz w:val="24"/>
          <w:szCs w:val="24"/>
          <w:lang w:val="uk-UA" w:eastAsia="ru-RU"/>
        </w:rPr>
        <w:t xml:space="preserve">-виробничі та інші об’єднання, кожен із учасників якого зберігає статус юридичної особи. Взаємовідносини Ліцею з юридичними і фізичними особами визначаються угодами, що укладаються між ними. </w:t>
      </w:r>
    </w:p>
    <w:p w:rsidR="00760CA2" w:rsidRPr="00760CA2" w:rsidRDefault="00760CA2" w:rsidP="00760CA2">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1.20. Режим роботи Ліцею встановлюється його адміністрацією відповідно до </w:t>
      </w:r>
      <w:r w:rsidRPr="00760CA2">
        <w:rPr>
          <w:rFonts w:ascii="Times New Roman" w:eastAsia="Times New Roman" w:hAnsi="Times New Roman" w:cs="Times New Roman"/>
          <w:sz w:val="24"/>
          <w:szCs w:val="24"/>
          <w:lang w:val="uk-UA" w:eastAsia="uk-UA"/>
        </w:rPr>
        <w:t xml:space="preserve">Законів України «Про освіту», «Про повну загальну середню освіту», </w:t>
      </w:r>
      <w:r w:rsidRPr="00760CA2">
        <w:rPr>
          <w:rFonts w:ascii="Times New Roman" w:eastAsia="Times New Roman" w:hAnsi="Times New Roman" w:cs="Times New Roman"/>
          <w:sz w:val="24"/>
          <w:szCs w:val="24"/>
          <w:lang w:val="uk-UA" w:eastAsia="ru-RU"/>
        </w:rPr>
        <w:t>Санітарного регламенту для закладів загальної середньої освіти</w:t>
      </w:r>
      <w:r w:rsidRPr="00760CA2">
        <w:rPr>
          <w:rFonts w:ascii="Times New Roman" w:eastAsia="Times New Roman" w:hAnsi="Times New Roman" w:cs="Times New Roman"/>
          <w:sz w:val="24"/>
          <w:szCs w:val="24"/>
          <w:lang w:val="uk-UA" w:eastAsia="uk-UA"/>
        </w:rPr>
        <w:t xml:space="preserve"> та інших нормативно-правових актів у галузі освіти</w:t>
      </w:r>
      <w:r w:rsidRPr="00760CA2">
        <w:rPr>
          <w:rFonts w:ascii="Times New Roman" w:eastAsia="Times New Roman" w:hAnsi="Times New Roman" w:cs="Times New Roman"/>
          <w:sz w:val="24"/>
          <w:szCs w:val="24"/>
          <w:lang w:val="uk-UA" w:eastAsia="ru-RU"/>
        </w:rPr>
        <w:t>.</w:t>
      </w:r>
    </w:p>
    <w:p w:rsidR="00760CA2" w:rsidRPr="00760CA2" w:rsidRDefault="00760CA2" w:rsidP="00760CA2">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sz w:val="24"/>
          <w:szCs w:val="24"/>
          <w:lang w:val="uk-UA" w:bidi="en-US"/>
        </w:rPr>
        <w:t>1.21. Харчування у Ліцеї організовується відповідно до санітарно-гігієнічних</w:t>
      </w:r>
      <w:r w:rsidRPr="00760CA2">
        <w:rPr>
          <w:rFonts w:ascii="Times New Roman" w:eastAsia="Calibri" w:hAnsi="Times New Roman" w:cs="Times New Roman"/>
          <w:color w:val="000000"/>
          <w:sz w:val="24"/>
          <w:szCs w:val="24"/>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 Засновника та директора Ліцею.</w:t>
      </w:r>
    </w:p>
    <w:p w:rsidR="00760CA2" w:rsidRPr="00760CA2" w:rsidRDefault="00760CA2" w:rsidP="00760CA2">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1.22. Медичне обслуговування учнів у Ліцеї забезпечується Засновником і здійснюється місцевим закладом здоров’я та медичним працівником, який входить до штату Ліцею.</w:t>
      </w:r>
    </w:p>
    <w:p w:rsidR="00760CA2" w:rsidRPr="00760CA2" w:rsidRDefault="00760CA2" w:rsidP="00760CA2">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Місцевий заклад охорони здоров’я спільно з Органом управління освітою щороку забезпечують безоплатне проведення медичного огляду учнів, моніторинг стану здоров’я, здійснення лікувально-профілактичних заходів у Ліцеї.</w:t>
      </w:r>
    </w:p>
    <w:p w:rsidR="00760CA2" w:rsidRPr="00760CA2" w:rsidRDefault="00760CA2" w:rsidP="00760CA2">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Контроль за охороною здоров’я та якістю харчування учнів здійснюється відповідно до законодавства.</w:t>
      </w:r>
    </w:p>
    <w:p w:rsidR="00760CA2" w:rsidRPr="00760CA2" w:rsidRDefault="00760CA2" w:rsidP="00760CA2">
      <w:pPr>
        <w:tabs>
          <w:tab w:val="left" w:pos="0"/>
          <w:tab w:val="left" w:pos="709"/>
          <w:tab w:val="left" w:pos="851"/>
          <w:tab w:val="left" w:pos="1276"/>
        </w:tabs>
        <w:spacing w:after="12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1.23. Зміни до Статуту Ліцею вносяться у порядку, встановленому для його реєстрації.</w:t>
      </w:r>
    </w:p>
    <w:p w:rsidR="00760CA2" w:rsidRPr="00760CA2" w:rsidRDefault="00760CA2" w:rsidP="00760CA2">
      <w:pPr>
        <w:widowControl w:val="0"/>
        <w:shd w:val="clear" w:color="auto" w:fill="FFFFFF"/>
        <w:tabs>
          <w:tab w:val="left" w:pos="709"/>
        </w:tabs>
        <w:autoSpaceDE w:val="0"/>
        <w:autoSpaceDN w:val="0"/>
        <w:adjustRightInd w:val="0"/>
        <w:spacing w:before="240" w:after="120" w:line="240" w:lineRule="auto"/>
        <w:jc w:val="center"/>
        <w:rPr>
          <w:rFonts w:ascii="Times New Roman" w:eastAsia="Times New Roman" w:hAnsi="Times New Roman" w:cs="Times New Roman"/>
          <w:b/>
          <w:bCs/>
          <w:sz w:val="24"/>
          <w:szCs w:val="24"/>
          <w:lang w:val="uk-UA" w:eastAsia="ru-RU"/>
        </w:rPr>
      </w:pPr>
      <w:r w:rsidRPr="00760CA2">
        <w:rPr>
          <w:rFonts w:ascii="Times New Roman" w:eastAsia="Times New Roman" w:hAnsi="Times New Roman" w:cs="Times New Roman"/>
          <w:b/>
          <w:bCs/>
          <w:sz w:val="24"/>
          <w:szCs w:val="24"/>
          <w:lang w:val="en-US" w:eastAsia="ru-RU"/>
        </w:rPr>
        <w:t>II</w:t>
      </w:r>
      <w:r w:rsidRPr="00760CA2">
        <w:rPr>
          <w:rFonts w:ascii="Times New Roman" w:eastAsia="Times New Roman" w:hAnsi="Times New Roman" w:cs="Times New Roman"/>
          <w:b/>
          <w:bCs/>
          <w:sz w:val="24"/>
          <w:szCs w:val="24"/>
          <w:lang w:val="uk-UA" w:eastAsia="ru-RU"/>
        </w:rPr>
        <w:t xml:space="preserve">. ОРГАНІЗАЦІЯ ОСВІТНЬОГО ПРОЦЕСУ </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bCs/>
          <w:sz w:val="24"/>
          <w:szCs w:val="24"/>
          <w:lang w:val="uk-UA" w:eastAsia="ru-RU"/>
        </w:rPr>
        <w:t>2</w:t>
      </w:r>
      <w:r w:rsidRPr="00760CA2">
        <w:rPr>
          <w:rFonts w:ascii="Times New Roman" w:eastAsia="Times New Roman" w:hAnsi="Times New Roman" w:cs="Times New Roman"/>
          <w:sz w:val="24"/>
          <w:szCs w:val="24"/>
          <w:lang w:val="uk-UA" w:eastAsia="ru-RU"/>
        </w:rPr>
        <w:t xml:space="preserve">.1. Концепція освітньої діяльності Ліцею спрямована на реалізацію основних положень </w:t>
      </w:r>
      <w:r w:rsidRPr="00760CA2">
        <w:rPr>
          <w:rFonts w:ascii="Times New Roman" w:eastAsia="Times New Roman" w:hAnsi="Times New Roman" w:cs="Times New Roman"/>
          <w:sz w:val="24"/>
          <w:szCs w:val="24"/>
          <w:lang w:val="uk-UA" w:eastAsia="ru-RU"/>
        </w:rPr>
        <w:lastRenderedPageBreak/>
        <w:t xml:space="preserve">Конституції України, Законів України «Про освіту» та «Про повну загальну середню освіту», </w:t>
      </w:r>
      <w:bookmarkStart w:id="45" w:name="n3"/>
      <w:bookmarkEnd w:id="45"/>
      <w:r w:rsidRPr="00760CA2">
        <w:rPr>
          <w:rFonts w:ascii="Times New Roman" w:eastAsia="Times New Roman" w:hAnsi="Times New Roman" w:cs="Times New Roman"/>
          <w:sz w:val="24"/>
          <w:szCs w:val="24"/>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 регіональних та місцевих програм розвитку освіти, Стратегії розвитку Ліцею, інших нормативно-правових актів України</w:t>
      </w:r>
      <w:r w:rsidRPr="00760CA2">
        <w:rPr>
          <w:rFonts w:ascii="Times New Roman" w:eastAsia="Times New Roman" w:hAnsi="Times New Roman" w:cs="Times New Roman"/>
          <w:color w:val="000000"/>
          <w:sz w:val="24"/>
          <w:szCs w:val="24"/>
          <w:lang w:val="uk-UA" w:eastAsia="ru-RU"/>
        </w:rPr>
        <w:t xml:space="preserve"> з питань освіти,</w:t>
      </w:r>
      <w:r w:rsidRPr="00760CA2">
        <w:rPr>
          <w:rFonts w:ascii="Times New Roman" w:eastAsia="Times New Roman" w:hAnsi="Times New Roman" w:cs="Times New Roman"/>
          <w:color w:val="333333"/>
          <w:sz w:val="24"/>
          <w:szCs w:val="24"/>
          <w:shd w:val="clear" w:color="auto" w:fill="FFFFFF"/>
          <w:lang w:val="uk-UA" w:eastAsia="ru-RU"/>
        </w:rPr>
        <w:t xml:space="preserve"> </w:t>
      </w:r>
      <w:r w:rsidRPr="00760CA2">
        <w:rPr>
          <w:rFonts w:ascii="Times New Roman" w:eastAsia="Times New Roman" w:hAnsi="Times New Roman" w:cs="Times New Roman"/>
          <w:sz w:val="24"/>
          <w:szCs w:val="24"/>
          <w:shd w:val="clear" w:color="auto" w:fill="FFFFFF"/>
          <w:lang w:val="uk-UA" w:eastAsia="ru-RU"/>
        </w:rPr>
        <w:t xml:space="preserve">освітньої програми Ліцею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760CA2">
        <w:rPr>
          <w:rFonts w:ascii="Times New Roman" w:eastAsia="Times New Roman" w:hAnsi="Times New Roman" w:cs="Times New Roman"/>
          <w:sz w:val="24"/>
          <w:szCs w:val="24"/>
          <w:shd w:val="clear" w:color="auto" w:fill="FFFFFF"/>
          <w:lang w:val="uk-UA" w:eastAsia="ru-RU"/>
        </w:rPr>
        <w:t>компетентностей</w:t>
      </w:r>
      <w:proofErr w:type="spellEnd"/>
      <w:r w:rsidRPr="00760CA2">
        <w:rPr>
          <w:rFonts w:ascii="Times New Roman" w:eastAsia="Times New Roman" w:hAnsi="Times New Roman" w:cs="Times New Roman"/>
          <w:sz w:val="24"/>
          <w:szCs w:val="24"/>
          <w:shd w:val="clear" w:color="auto" w:fill="FFFFFF"/>
          <w:lang w:val="uk-UA" w:eastAsia="ru-RU"/>
        </w:rPr>
        <w:t>, визначених державними стандартами.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46" w:name="n137"/>
      <w:bookmarkEnd w:id="46"/>
      <w:r w:rsidRPr="00760CA2">
        <w:rPr>
          <w:rFonts w:ascii="Times New Roman" w:eastAsia="Times New Roman" w:hAnsi="Times New Roman" w:cs="Times New Roman"/>
          <w:color w:val="000000"/>
          <w:sz w:val="24"/>
          <w:szCs w:val="24"/>
          <w:lang w:val="uk-UA" w:eastAsia="ru-RU"/>
        </w:rPr>
        <w:t>2.2. На кожному рівні повної загальної середньої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7" w:name="n138"/>
      <w:bookmarkEnd w:id="47"/>
      <w:r w:rsidRPr="00760CA2">
        <w:rPr>
          <w:rFonts w:ascii="Times New Roman" w:eastAsia="Times New Roman" w:hAnsi="Times New Roman" w:cs="Times New Roman"/>
          <w:color w:val="000000"/>
          <w:sz w:val="24"/>
          <w:szCs w:val="24"/>
          <w:lang w:val="uk-UA" w:eastAsia="ru-RU"/>
        </w:rPr>
        <w:t>2.3. Освітній процес організовується за такими циклами:</w:t>
      </w:r>
    </w:p>
    <w:p w:rsidR="00760CA2" w:rsidRPr="00760CA2" w:rsidRDefault="00760CA2" w:rsidP="00F63A7F">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760CA2">
        <w:rPr>
          <w:rFonts w:ascii="Times New Roman" w:eastAsia="Times New Roman" w:hAnsi="Times New Roman" w:cs="Times New Roman"/>
          <w:color w:val="000000"/>
          <w:sz w:val="24"/>
          <w:szCs w:val="24"/>
          <w:lang w:val="uk-UA" w:eastAsia="ru-RU"/>
        </w:rPr>
        <w:t xml:space="preserve">1) </w:t>
      </w:r>
      <w:r w:rsidRPr="00760CA2">
        <w:rPr>
          <w:rFonts w:ascii="Times New Roman" w:eastAsia="Times New Roman" w:hAnsi="Times New Roman" w:cs="Times New Roman"/>
          <w:color w:val="000000"/>
          <w:sz w:val="24"/>
          <w:szCs w:val="24"/>
          <w:lang w:eastAsia="ru-RU"/>
        </w:rPr>
        <w:t xml:space="preserve">перший цикл </w:t>
      </w:r>
      <w:proofErr w:type="spellStart"/>
      <w:r w:rsidRPr="00760CA2">
        <w:rPr>
          <w:rFonts w:ascii="Times New Roman" w:eastAsia="Times New Roman" w:hAnsi="Times New Roman" w:cs="Times New Roman"/>
          <w:color w:val="000000"/>
          <w:sz w:val="24"/>
          <w:szCs w:val="24"/>
          <w:lang w:eastAsia="ru-RU"/>
        </w:rPr>
        <w:t>початкової</w:t>
      </w:r>
      <w:proofErr w:type="spellEnd"/>
      <w:r w:rsidRPr="00760CA2">
        <w:rPr>
          <w:rFonts w:ascii="Times New Roman" w:eastAsia="Times New Roman" w:hAnsi="Times New Roman" w:cs="Times New Roman"/>
          <w:color w:val="000000"/>
          <w:sz w:val="24"/>
          <w:szCs w:val="24"/>
          <w:lang w:eastAsia="ru-RU"/>
        </w:rPr>
        <w:t xml:space="preserve"> </w:t>
      </w:r>
      <w:proofErr w:type="spellStart"/>
      <w:r w:rsidRPr="00760CA2">
        <w:rPr>
          <w:rFonts w:ascii="Times New Roman" w:eastAsia="Times New Roman" w:hAnsi="Times New Roman" w:cs="Times New Roman"/>
          <w:color w:val="000000"/>
          <w:sz w:val="24"/>
          <w:szCs w:val="24"/>
          <w:lang w:eastAsia="ru-RU"/>
        </w:rPr>
        <w:t>освіти</w:t>
      </w:r>
      <w:proofErr w:type="spellEnd"/>
      <w:r w:rsidRPr="00760CA2">
        <w:rPr>
          <w:rFonts w:ascii="Times New Roman" w:eastAsia="Times New Roman" w:hAnsi="Times New Roman" w:cs="Times New Roman"/>
          <w:color w:val="000000"/>
          <w:sz w:val="24"/>
          <w:szCs w:val="24"/>
          <w:lang w:eastAsia="ru-RU"/>
        </w:rPr>
        <w:t xml:space="preserve"> - </w:t>
      </w:r>
      <w:proofErr w:type="spellStart"/>
      <w:r w:rsidRPr="00760CA2">
        <w:rPr>
          <w:rFonts w:ascii="Times New Roman" w:eastAsia="Times New Roman" w:hAnsi="Times New Roman" w:cs="Times New Roman"/>
          <w:color w:val="000000"/>
          <w:sz w:val="24"/>
          <w:szCs w:val="24"/>
          <w:lang w:eastAsia="ru-RU"/>
        </w:rPr>
        <w:t>адаптаційно-ігровий</w:t>
      </w:r>
      <w:proofErr w:type="spellEnd"/>
      <w:r w:rsidRPr="00760CA2">
        <w:rPr>
          <w:rFonts w:ascii="Times New Roman" w:eastAsia="Times New Roman" w:hAnsi="Times New Roman" w:cs="Times New Roman"/>
          <w:color w:val="000000"/>
          <w:sz w:val="24"/>
          <w:szCs w:val="24"/>
          <w:lang w:eastAsia="ru-RU"/>
        </w:rPr>
        <w:t xml:space="preserve"> (1-2 роки </w:t>
      </w:r>
      <w:proofErr w:type="spellStart"/>
      <w:r w:rsidRPr="00760CA2">
        <w:rPr>
          <w:rFonts w:ascii="Times New Roman" w:eastAsia="Times New Roman" w:hAnsi="Times New Roman" w:cs="Times New Roman"/>
          <w:color w:val="000000"/>
          <w:sz w:val="24"/>
          <w:szCs w:val="24"/>
          <w:lang w:eastAsia="ru-RU"/>
        </w:rPr>
        <w:t>навчання</w:t>
      </w:r>
      <w:proofErr w:type="spellEnd"/>
      <w:r w:rsidRPr="00760CA2">
        <w:rPr>
          <w:rFonts w:ascii="Times New Roman" w:eastAsia="Times New Roman" w:hAnsi="Times New Roman" w:cs="Times New Roman"/>
          <w:color w:val="000000"/>
          <w:sz w:val="24"/>
          <w:szCs w:val="24"/>
          <w:lang w:eastAsia="ru-RU"/>
        </w:rPr>
        <w:t>);</w:t>
      </w:r>
    </w:p>
    <w:p w:rsidR="00760CA2" w:rsidRPr="00760CA2" w:rsidRDefault="00760CA2" w:rsidP="00F63A7F">
      <w:pPr>
        <w:shd w:val="clear" w:color="auto" w:fill="FFFFFF"/>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w:t>
      </w:r>
      <w:bookmarkStart w:id="48" w:name="n140"/>
      <w:bookmarkEnd w:id="48"/>
      <w:r w:rsidRPr="00760CA2">
        <w:rPr>
          <w:rFonts w:ascii="Times New Roman" w:eastAsia="Times New Roman" w:hAnsi="Times New Roman" w:cs="Times New Roman"/>
          <w:color w:val="000000"/>
          <w:sz w:val="24"/>
          <w:szCs w:val="24"/>
          <w:lang w:val="uk-UA" w:eastAsia="ru-RU"/>
        </w:rPr>
        <w:t xml:space="preserve"> </w:t>
      </w:r>
      <w:proofErr w:type="spellStart"/>
      <w:r w:rsidRPr="00760CA2">
        <w:rPr>
          <w:rFonts w:ascii="Times New Roman" w:eastAsia="Times New Roman" w:hAnsi="Times New Roman" w:cs="Times New Roman"/>
          <w:color w:val="000000"/>
          <w:sz w:val="24"/>
          <w:szCs w:val="24"/>
          <w:lang w:eastAsia="ru-RU"/>
        </w:rPr>
        <w:t>другий</w:t>
      </w:r>
      <w:proofErr w:type="spellEnd"/>
      <w:r w:rsidRPr="00760CA2">
        <w:rPr>
          <w:rFonts w:ascii="Times New Roman" w:eastAsia="Times New Roman" w:hAnsi="Times New Roman" w:cs="Times New Roman"/>
          <w:color w:val="000000"/>
          <w:sz w:val="24"/>
          <w:szCs w:val="24"/>
          <w:lang w:eastAsia="ru-RU"/>
        </w:rPr>
        <w:t xml:space="preserve"> цикл </w:t>
      </w:r>
      <w:proofErr w:type="spellStart"/>
      <w:r w:rsidRPr="00760CA2">
        <w:rPr>
          <w:rFonts w:ascii="Times New Roman" w:eastAsia="Times New Roman" w:hAnsi="Times New Roman" w:cs="Times New Roman"/>
          <w:color w:val="000000"/>
          <w:sz w:val="24"/>
          <w:szCs w:val="24"/>
          <w:lang w:eastAsia="ru-RU"/>
        </w:rPr>
        <w:t>початкової</w:t>
      </w:r>
      <w:proofErr w:type="spellEnd"/>
      <w:r w:rsidRPr="00760CA2">
        <w:rPr>
          <w:rFonts w:ascii="Times New Roman" w:eastAsia="Times New Roman" w:hAnsi="Times New Roman" w:cs="Times New Roman"/>
          <w:color w:val="000000"/>
          <w:sz w:val="24"/>
          <w:szCs w:val="24"/>
          <w:lang w:eastAsia="ru-RU"/>
        </w:rPr>
        <w:t xml:space="preserve"> </w:t>
      </w:r>
      <w:proofErr w:type="spellStart"/>
      <w:r w:rsidRPr="00760CA2">
        <w:rPr>
          <w:rFonts w:ascii="Times New Roman" w:eastAsia="Times New Roman" w:hAnsi="Times New Roman" w:cs="Times New Roman"/>
          <w:color w:val="000000"/>
          <w:sz w:val="24"/>
          <w:szCs w:val="24"/>
          <w:lang w:eastAsia="ru-RU"/>
        </w:rPr>
        <w:t>освіти</w:t>
      </w:r>
      <w:proofErr w:type="spellEnd"/>
      <w:r w:rsidRPr="00760CA2">
        <w:rPr>
          <w:rFonts w:ascii="Times New Roman" w:eastAsia="Times New Roman" w:hAnsi="Times New Roman" w:cs="Times New Roman"/>
          <w:color w:val="000000"/>
          <w:sz w:val="24"/>
          <w:szCs w:val="24"/>
          <w:lang w:eastAsia="ru-RU"/>
        </w:rPr>
        <w:t xml:space="preserve"> - </w:t>
      </w:r>
      <w:proofErr w:type="spellStart"/>
      <w:r w:rsidRPr="00760CA2">
        <w:rPr>
          <w:rFonts w:ascii="Times New Roman" w:eastAsia="Times New Roman" w:hAnsi="Times New Roman" w:cs="Times New Roman"/>
          <w:color w:val="000000"/>
          <w:sz w:val="24"/>
          <w:szCs w:val="24"/>
          <w:lang w:eastAsia="ru-RU"/>
        </w:rPr>
        <w:t>основний</w:t>
      </w:r>
      <w:proofErr w:type="spellEnd"/>
      <w:r w:rsidRPr="00760CA2">
        <w:rPr>
          <w:rFonts w:ascii="Times New Roman" w:eastAsia="Times New Roman" w:hAnsi="Times New Roman" w:cs="Times New Roman"/>
          <w:color w:val="000000"/>
          <w:sz w:val="24"/>
          <w:szCs w:val="24"/>
          <w:lang w:eastAsia="ru-RU"/>
        </w:rPr>
        <w:t xml:space="preserve"> (3-4 роки </w:t>
      </w:r>
      <w:proofErr w:type="spellStart"/>
      <w:r w:rsidRPr="00760CA2">
        <w:rPr>
          <w:rFonts w:ascii="Times New Roman" w:eastAsia="Times New Roman" w:hAnsi="Times New Roman" w:cs="Times New Roman"/>
          <w:color w:val="000000"/>
          <w:sz w:val="24"/>
          <w:szCs w:val="24"/>
          <w:lang w:eastAsia="ru-RU"/>
        </w:rPr>
        <w:t>навчання</w:t>
      </w:r>
      <w:proofErr w:type="spellEnd"/>
      <w:r w:rsidRPr="00760CA2">
        <w:rPr>
          <w:rFonts w:ascii="Times New Roman" w:eastAsia="Times New Roman" w:hAnsi="Times New Roman" w:cs="Times New Roman"/>
          <w:color w:val="000000"/>
          <w:sz w:val="24"/>
          <w:szCs w:val="24"/>
          <w:lang w:eastAsia="ru-RU"/>
        </w:rPr>
        <w:t>)</w:t>
      </w:r>
      <w:r w:rsidRPr="00760CA2">
        <w:rPr>
          <w:rFonts w:ascii="Times New Roman" w:eastAsia="Times New Roman" w:hAnsi="Times New Roman" w:cs="Times New Roman"/>
          <w:color w:val="000000"/>
          <w:sz w:val="24"/>
          <w:szCs w:val="24"/>
          <w:lang w:val="uk-UA" w:eastAsia="ru-RU"/>
        </w:rPr>
        <w:t>;</w:t>
      </w:r>
    </w:p>
    <w:p w:rsidR="00760CA2" w:rsidRPr="00760CA2" w:rsidRDefault="00760CA2" w:rsidP="00F63A7F">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9" w:name="n139"/>
      <w:bookmarkStart w:id="50" w:name="n141"/>
      <w:bookmarkEnd w:id="49"/>
      <w:bookmarkEnd w:id="50"/>
      <w:r w:rsidRPr="00760CA2">
        <w:rPr>
          <w:rFonts w:ascii="Times New Roman" w:eastAsia="Times New Roman" w:hAnsi="Times New Roman" w:cs="Times New Roman"/>
          <w:color w:val="000000"/>
          <w:sz w:val="24"/>
          <w:szCs w:val="24"/>
          <w:lang w:val="uk-UA" w:eastAsia="ru-RU"/>
        </w:rPr>
        <w:t>3) перший цикл базової середньої освіти – адаптаційний (5-6 роки навчання);</w:t>
      </w:r>
    </w:p>
    <w:p w:rsidR="00760CA2" w:rsidRPr="00760CA2" w:rsidRDefault="00760CA2" w:rsidP="00F63A7F">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51" w:name="n142"/>
      <w:bookmarkEnd w:id="51"/>
      <w:r w:rsidRPr="00760CA2">
        <w:rPr>
          <w:rFonts w:ascii="Times New Roman" w:eastAsia="Times New Roman" w:hAnsi="Times New Roman" w:cs="Times New Roman"/>
          <w:color w:val="000000"/>
          <w:sz w:val="24"/>
          <w:szCs w:val="24"/>
          <w:lang w:val="uk-UA" w:eastAsia="ru-RU"/>
        </w:rPr>
        <w:t>4) другий цикл базової середньої освіти – базове предметне навчання (7-9 роки навчання);</w:t>
      </w:r>
    </w:p>
    <w:p w:rsidR="00760CA2" w:rsidRPr="00760CA2" w:rsidRDefault="00760CA2" w:rsidP="00F63A7F">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52" w:name="n143"/>
      <w:bookmarkEnd w:id="52"/>
      <w:r w:rsidRPr="00760CA2">
        <w:rPr>
          <w:rFonts w:ascii="Times New Roman" w:eastAsia="Times New Roman" w:hAnsi="Times New Roman" w:cs="Times New Roman"/>
          <w:color w:val="000000"/>
          <w:sz w:val="24"/>
          <w:szCs w:val="24"/>
          <w:lang w:val="uk-UA" w:eastAsia="ru-RU"/>
        </w:rPr>
        <w:t>5) перший цикл профільної середньої освіти – профільно-адаптаційний (10 рік навчання);</w:t>
      </w:r>
    </w:p>
    <w:p w:rsidR="00760CA2" w:rsidRPr="00760CA2" w:rsidRDefault="00760CA2" w:rsidP="00F63A7F">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53" w:name="n144"/>
      <w:bookmarkEnd w:id="53"/>
      <w:r w:rsidRPr="00760CA2">
        <w:rPr>
          <w:rFonts w:ascii="Times New Roman" w:eastAsia="Times New Roman" w:hAnsi="Times New Roman" w:cs="Times New Roman"/>
          <w:color w:val="000000"/>
          <w:sz w:val="24"/>
          <w:szCs w:val="24"/>
          <w:lang w:val="uk-UA" w:eastAsia="ru-RU"/>
        </w:rPr>
        <w:t>6) другий цикл профільної середньої освіти – профільний (11-12 роки навчання).</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Ліцей використовує в освітній діяльності наскрізну освітню програму розроблену для базової (першого та/або другого циклу) та профільної середньої освіти. </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54" w:name="n145"/>
      <w:bookmarkEnd w:id="54"/>
      <w:r w:rsidRPr="00760CA2">
        <w:rPr>
          <w:rFonts w:ascii="Times New Roman" w:eastAsia="Times New Roman" w:hAnsi="Times New Roman" w:cs="Times New Roman"/>
          <w:color w:val="000000"/>
          <w:sz w:val="24"/>
          <w:szCs w:val="24"/>
          <w:lang w:val="uk-UA" w:eastAsia="ru-RU"/>
        </w:rPr>
        <w:t>2.4. Освітній процес в Ліцеї організовується в межах навчального року, що розпочинається Днем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55" w:name="n146"/>
      <w:bookmarkEnd w:id="55"/>
      <w:r w:rsidRPr="00760CA2">
        <w:rPr>
          <w:rFonts w:ascii="Times New Roman" w:eastAsia="Times New Roman" w:hAnsi="Times New Roman" w:cs="Times New Roman"/>
          <w:color w:val="000000"/>
          <w:sz w:val="24"/>
          <w:szCs w:val="24"/>
          <w:lang w:val="uk-UA" w:eastAsia="ru-RU"/>
        </w:rPr>
        <w:t>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rsidR="00760CA2" w:rsidRPr="00760CA2" w:rsidRDefault="00760CA2" w:rsidP="00760CA2">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bookmarkStart w:id="56" w:name="n147"/>
      <w:bookmarkEnd w:id="56"/>
      <w:r w:rsidRPr="00760CA2">
        <w:rPr>
          <w:rFonts w:ascii="Times New Roman" w:eastAsia="Times New Roman" w:hAnsi="Times New Roman" w:cs="Times New Roman"/>
          <w:color w:val="000000"/>
          <w:sz w:val="24"/>
          <w:szCs w:val="24"/>
          <w:lang w:val="uk-UA" w:eastAsia="ru-RU"/>
        </w:rPr>
        <w:t>2.5. </w:t>
      </w:r>
      <w:bookmarkStart w:id="57" w:name="n149"/>
      <w:bookmarkStart w:id="58" w:name="n150"/>
      <w:bookmarkEnd w:id="57"/>
      <w:bookmarkEnd w:id="58"/>
      <w:r w:rsidRPr="00760CA2">
        <w:rPr>
          <w:rFonts w:ascii="Times New Roman" w:eastAsia="Times New Roman" w:hAnsi="Times New Roman" w:cs="Times New Roman"/>
          <w:sz w:val="24"/>
          <w:szCs w:val="24"/>
          <w:lang w:val="uk-UA" w:eastAsia="ru-RU"/>
        </w:rPr>
        <w:t>Тривалість безперервної навчальної діяльності учнів (тривалість навчальних занять) встановлюється відповідно до чинного законодавства</w:t>
      </w:r>
      <w:r w:rsidRPr="00760CA2">
        <w:rPr>
          <w:rFonts w:ascii="Times New Roman" w:eastAsia="Calibri" w:hAnsi="Times New Roman" w:cs="Times New Roman"/>
          <w:color w:val="333333"/>
          <w:sz w:val="24"/>
          <w:szCs w:val="24"/>
          <w:shd w:val="clear" w:color="auto" w:fill="FFFFFF"/>
          <w:lang w:val="uk-UA"/>
        </w:rPr>
        <w:t>.</w:t>
      </w:r>
      <w:r w:rsidRPr="00760CA2">
        <w:rPr>
          <w:rFonts w:ascii="Times New Roman" w:eastAsia="Times New Roman" w:hAnsi="Times New Roman" w:cs="Times New Roman"/>
          <w:sz w:val="24"/>
          <w:szCs w:val="24"/>
          <w:lang w:val="uk-UA" w:eastAsia="ru-RU"/>
        </w:rPr>
        <w:t xml:space="preserve">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 та повинні відповідати віковим особливостям дітей, крім випадків, визначених законодавством. Допускається проведення підряд двох уроків під час лабораторних і контрольних робіт, написання творів, викладанні </w:t>
      </w:r>
      <w:proofErr w:type="spellStart"/>
      <w:r w:rsidRPr="00760CA2">
        <w:rPr>
          <w:rFonts w:ascii="Times New Roman" w:eastAsia="Times New Roman" w:hAnsi="Times New Roman" w:cs="Times New Roman"/>
          <w:sz w:val="24"/>
          <w:szCs w:val="24"/>
          <w:lang w:val="uk-UA" w:eastAsia="ru-RU"/>
        </w:rPr>
        <w:t>допрофільних</w:t>
      </w:r>
      <w:proofErr w:type="spellEnd"/>
      <w:r w:rsidRPr="00760CA2">
        <w:rPr>
          <w:rFonts w:ascii="Times New Roman" w:eastAsia="Times New Roman" w:hAnsi="Times New Roman" w:cs="Times New Roman"/>
          <w:sz w:val="24"/>
          <w:szCs w:val="24"/>
          <w:lang w:val="uk-UA" w:eastAsia="ru-RU"/>
        </w:rPr>
        <w:t xml:space="preserve"> та профільних предметів, а також уроків трудового навчання.</w:t>
      </w:r>
    </w:p>
    <w:p w:rsidR="00760CA2" w:rsidRPr="00760CA2" w:rsidRDefault="00760CA2" w:rsidP="00760CA2">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У 8-11 (12)-х класах Ліцею з поглибленим вивченням окремих предметів та курсів допускається проведення підряд двох уроків з одного предмета інваріантної та варіативної частини. </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встановлюється </w:t>
      </w:r>
      <w:r w:rsidRPr="00760CA2">
        <w:rPr>
          <w:rFonts w:ascii="Times New Roman" w:eastAsia="Times New Roman" w:hAnsi="Times New Roman" w:cs="Times New Roman"/>
          <w:sz w:val="24"/>
          <w:szCs w:val="24"/>
          <w:lang w:val="uk-UA" w:eastAsia="ru-RU"/>
        </w:rPr>
        <w:lastRenderedPageBreak/>
        <w:t>відповідно до чинного законодавства.</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2.6. Тривалість перерв між навчальними заняттями встановлюється з урахуванням потреби в організації активного відпочинку і харчування дітей відповідно до чинного законодавства.</w:t>
      </w:r>
    </w:p>
    <w:p w:rsidR="00760CA2" w:rsidRPr="00760CA2" w:rsidRDefault="00760CA2" w:rsidP="00760CA2">
      <w:pPr>
        <w:widowControl w:val="0"/>
        <w:tabs>
          <w:tab w:val="left" w:pos="709"/>
        </w:tabs>
        <w:autoSpaceDE w:val="0"/>
        <w:autoSpaceDN w:val="0"/>
        <w:adjustRightInd w:val="0"/>
        <w:spacing w:after="0" w:line="240" w:lineRule="auto"/>
        <w:ind w:firstLine="567"/>
        <w:jc w:val="both"/>
        <w:rPr>
          <w:rFonts w:ascii="Times New Roman" w:eastAsia="Calibri" w:hAnsi="Times New Roman" w:cs="Times New Roman"/>
          <w:sz w:val="24"/>
          <w:szCs w:val="24"/>
          <w:lang w:val="uk-UA"/>
        </w:rPr>
      </w:pPr>
      <w:r w:rsidRPr="00760CA2">
        <w:rPr>
          <w:rFonts w:ascii="Times New Roman" w:eastAsia="Calibri" w:hAnsi="Times New Roman" w:cs="Times New Roman"/>
          <w:sz w:val="24"/>
          <w:szCs w:val="24"/>
          <w:lang w:val="uk-UA"/>
        </w:rPr>
        <w:t>2.7. </w:t>
      </w:r>
      <w:r w:rsidRPr="00760CA2">
        <w:rPr>
          <w:rFonts w:ascii="Times New Roman" w:eastAsia="Times New Roman" w:hAnsi="Times New Roman" w:cs="Times New Roman"/>
          <w:sz w:val="24"/>
          <w:szCs w:val="24"/>
          <w:lang w:val="uk-UA" w:eastAsia="ru-RU"/>
        </w:rPr>
        <w:t xml:space="preserve">Розклад навчальних занять </w:t>
      </w:r>
      <w:r w:rsidRPr="00760CA2">
        <w:rPr>
          <w:rFonts w:ascii="Times New Roman" w:eastAsia="Calibri" w:hAnsi="Times New Roman" w:cs="Times New Roman"/>
          <w:sz w:val="24"/>
          <w:szCs w:val="24"/>
          <w:lang w:val="uk-UA"/>
        </w:rPr>
        <w:t xml:space="preserve">складається відповідно до навчального плану Ліцею </w:t>
      </w:r>
      <w:r w:rsidRPr="00760CA2">
        <w:rPr>
          <w:rFonts w:ascii="Times New Roman" w:eastAsia="Times New Roman" w:hAnsi="Times New Roman" w:cs="Times New Roman"/>
          <w:sz w:val="24"/>
          <w:szCs w:val="24"/>
          <w:lang w:val="uk-UA" w:eastAsia="ru-RU"/>
        </w:rPr>
        <w:t xml:space="preserve">та 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гігієнічних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Ліцею </w:t>
      </w:r>
      <w:r w:rsidRPr="00760CA2">
        <w:rPr>
          <w:rFonts w:ascii="Times New Roman" w:eastAsia="Calibri" w:hAnsi="Times New Roman" w:cs="Times New Roman"/>
          <w:sz w:val="24"/>
          <w:szCs w:val="24"/>
          <w:lang w:val="uk-UA"/>
        </w:rPr>
        <w:t>затверджується директором Ліцею. Тижневий режим роботи Ліцею фіксується у розкладі навчальних занять.</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Крім різних форм обов’язкових навчальних занять в </w:t>
      </w:r>
      <w:r w:rsidRPr="00760CA2">
        <w:rPr>
          <w:rFonts w:ascii="Times New Roman" w:eastAsia="Times New Roman" w:hAnsi="Times New Roman" w:cs="Times New Roman"/>
          <w:bCs/>
          <w:sz w:val="24"/>
          <w:szCs w:val="24"/>
          <w:lang w:val="uk-UA" w:eastAsia="ru-RU"/>
        </w:rPr>
        <w:t>Ліцеї</w:t>
      </w:r>
      <w:r w:rsidRPr="00760CA2">
        <w:rPr>
          <w:rFonts w:ascii="Times New Roman" w:eastAsia="Times New Roman" w:hAnsi="Times New Roman" w:cs="Times New Roman"/>
          <w:sz w:val="24"/>
          <w:szCs w:val="24"/>
          <w:lang w:val="uk-UA" w:eastAsia="ru-RU"/>
        </w:rPr>
        <w:t xml:space="preserve">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2.8.  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Домашні завдання у 1-х класах не задаються</w:t>
      </w:r>
      <w:r w:rsidRPr="00760CA2">
        <w:rPr>
          <w:rFonts w:ascii="Times New Roman" w:eastAsia="Times New Roman" w:hAnsi="Times New Roman" w:cs="Times New Roman"/>
          <w:b/>
          <w:bCs/>
          <w:sz w:val="24"/>
          <w:szCs w:val="24"/>
          <w:lang w:val="uk-UA" w:eastAsia="ru-RU"/>
        </w:rPr>
        <w:t xml:space="preserve">, </w:t>
      </w:r>
      <w:r w:rsidRPr="00760CA2">
        <w:rPr>
          <w:rFonts w:ascii="Times New Roman" w:eastAsia="Times New Roman" w:hAnsi="Times New Roman" w:cs="Times New Roman"/>
          <w:sz w:val="24"/>
          <w:szCs w:val="24"/>
          <w:lang w:val="uk-UA" w:eastAsia="ru-RU"/>
        </w:rPr>
        <w:t>у 2-4-х класах – не задаються на вихідні та святкові дні.</w:t>
      </w:r>
      <w:r w:rsidRPr="00760CA2">
        <w:rPr>
          <w:rFonts w:ascii="Times New Roman" w:eastAsia="Times New Roman" w:hAnsi="Times New Roman" w:cs="Times New Roman"/>
          <w:sz w:val="24"/>
          <w:szCs w:val="24"/>
          <w:lang w:eastAsia="ru-RU"/>
        </w:rPr>
        <w:t xml:space="preserve"> </w:t>
      </w:r>
    </w:p>
    <w:p w:rsidR="00760CA2" w:rsidRPr="00760CA2" w:rsidRDefault="00760CA2" w:rsidP="00760CA2">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Тривалість виконання завдань для самопідготовки учнів у </w:t>
      </w:r>
      <w:proofErr w:type="spellStart"/>
      <w:r w:rsidRPr="00760CA2">
        <w:rPr>
          <w:rFonts w:ascii="Times New Roman" w:eastAsia="Times New Roman" w:hAnsi="Times New Roman" w:cs="Times New Roman"/>
          <w:sz w:val="24"/>
          <w:szCs w:val="24"/>
          <w:lang w:val="uk-UA" w:eastAsia="ru-RU"/>
        </w:rPr>
        <w:t>позанавчальний</w:t>
      </w:r>
      <w:proofErr w:type="spellEnd"/>
      <w:r w:rsidRPr="00760CA2">
        <w:rPr>
          <w:rFonts w:ascii="Times New Roman" w:eastAsia="Times New Roman" w:hAnsi="Times New Roman" w:cs="Times New Roman"/>
          <w:sz w:val="24"/>
          <w:szCs w:val="24"/>
          <w:lang w:val="uk-UA" w:eastAsia="ru-RU"/>
        </w:rPr>
        <w:t xml:space="preserve"> час не рекомендується більше 1 години у 3-5 класах та 1,5 години у 6-9 класах. Учням 1-2 класів не рекомендуються обов’язкові завдання для самопідготовки у </w:t>
      </w:r>
      <w:proofErr w:type="spellStart"/>
      <w:r w:rsidRPr="00760CA2">
        <w:rPr>
          <w:rFonts w:ascii="Times New Roman" w:eastAsia="Times New Roman" w:hAnsi="Times New Roman" w:cs="Times New Roman"/>
          <w:sz w:val="24"/>
          <w:szCs w:val="24"/>
          <w:lang w:val="uk-UA" w:eastAsia="ru-RU"/>
        </w:rPr>
        <w:t>позанавчальний</w:t>
      </w:r>
      <w:proofErr w:type="spellEnd"/>
      <w:r w:rsidRPr="00760CA2">
        <w:rPr>
          <w:rFonts w:ascii="Times New Roman" w:eastAsia="Times New Roman" w:hAnsi="Times New Roman" w:cs="Times New Roman"/>
          <w:sz w:val="24"/>
          <w:szCs w:val="24"/>
          <w:lang w:val="uk-UA" w:eastAsia="ru-RU"/>
        </w:rPr>
        <w:t xml:space="preserve"> час.</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2.9. На основі визначеного в освітній програмі Ліцею навчального плану педагогічна рада складає, а директор затверджує річний навчальний план,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rsidR="00760CA2" w:rsidRPr="00760CA2" w:rsidRDefault="00760CA2" w:rsidP="00760CA2">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bookmarkStart w:id="59" w:name="n173"/>
      <w:bookmarkEnd w:id="59"/>
      <w:r w:rsidRPr="00760CA2">
        <w:rPr>
          <w:rFonts w:ascii="Times New Roman" w:eastAsia="Times New Roman" w:hAnsi="Times New Roman" w:cs="Times New Roman"/>
          <w:color w:val="000000"/>
          <w:sz w:val="24"/>
          <w:szCs w:val="24"/>
          <w:lang w:val="uk-UA" w:eastAsia="ru-RU"/>
        </w:rPr>
        <w:t>2.10. </w:t>
      </w:r>
      <w:bookmarkStart w:id="60" w:name="n174"/>
      <w:bookmarkStart w:id="61" w:name="n175"/>
      <w:bookmarkStart w:id="62" w:name="n176"/>
      <w:bookmarkEnd w:id="60"/>
      <w:bookmarkEnd w:id="61"/>
      <w:bookmarkEnd w:id="62"/>
      <w:r w:rsidRPr="00760CA2">
        <w:rPr>
          <w:rFonts w:ascii="Times New Roman" w:eastAsia="Times New Roman" w:hAnsi="Times New Roman" w:cs="Times New Roman"/>
          <w:color w:val="000000"/>
          <w:sz w:val="24"/>
          <w:szCs w:val="24"/>
          <w:lang w:val="uk-UA" w:eastAsia="ru-RU"/>
        </w:rPr>
        <w:t>Ліцей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Кожному учню Ліцею забезпечується доступність та якість повної загальної середньої освіти, а також </w:t>
      </w:r>
      <w:bookmarkStart w:id="63" w:name="n83"/>
      <w:bookmarkEnd w:id="63"/>
      <w:r w:rsidRPr="00760CA2">
        <w:rPr>
          <w:rFonts w:ascii="Times New Roman" w:eastAsia="Times New Roman" w:hAnsi="Times New Roman" w:cs="Times New Roman"/>
          <w:color w:val="000000"/>
          <w:sz w:val="24"/>
          <w:szCs w:val="24"/>
          <w:lang w:val="uk-UA" w:eastAsia="ru-RU"/>
        </w:rPr>
        <w:t>незалежно від підстав її перебування в Україні гарантується її безоплатне здобуття за рахунок коштів державного та місцевого бюджетів один раз протягом життя.</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64" w:name="n84"/>
      <w:bookmarkEnd w:id="64"/>
      <w:r w:rsidRPr="00760CA2">
        <w:rPr>
          <w:rFonts w:ascii="Times New Roman" w:eastAsia="Times New Roman" w:hAnsi="Times New Roman" w:cs="Times New Roman"/>
          <w:color w:val="000000"/>
          <w:sz w:val="24"/>
          <w:szCs w:val="24"/>
          <w:lang w:val="uk-UA" w:eastAsia="ru-RU"/>
        </w:rPr>
        <w:t>Здобуття профільної середньої освіти гарантується за академічним або професійним спрямуванням. Здобуття профільної середньої освіти за будь-яким спрямуванням не обмежує право особи на його зміну, а також на здобуття освіти на інших рівнях освіти.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65" w:name="n85"/>
      <w:bookmarkStart w:id="66" w:name="n86"/>
      <w:bookmarkStart w:id="67" w:name="n89"/>
      <w:bookmarkStart w:id="68" w:name="n90"/>
      <w:bookmarkEnd w:id="65"/>
      <w:bookmarkEnd w:id="66"/>
      <w:bookmarkEnd w:id="67"/>
      <w:bookmarkEnd w:id="68"/>
      <w:r w:rsidRPr="00760CA2">
        <w:rPr>
          <w:rFonts w:ascii="Times New Roman" w:eastAsia="Times New Roman" w:hAnsi="Times New Roman" w:cs="Times New Roman"/>
          <w:color w:val="000000"/>
          <w:sz w:val="24"/>
          <w:szCs w:val="24"/>
          <w:lang w:val="uk-UA" w:eastAsia="ru-RU"/>
        </w:rPr>
        <w:t>2.11. Рівний доступ до здобуття повної загальної середньої освіти Ліцей забезпечує шляхом: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69" w:name="n113"/>
      <w:bookmarkEnd w:id="69"/>
      <w:r w:rsidRPr="00760CA2">
        <w:rPr>
          <w:rFonts w:ascii="Times New Roman" w:eastAsia="Times New Roman" w:hAnsi="Times New Roman" w:cs="Times New Roman"/>
          <w:color w:val="000000"/>
          <w:sz w:val="24"/>
          <w:szCs w:val="24"/>
          <w:lang w:val="uk-UA" w:eastAsia="ru-RU"/>
        </w:rPr>
        <w:t>1) визначення правил зарахування до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70" w:name="n114"/>
      <w:bookmarkEnd w:id="70"/>
      <w:r w:rsidRPr="00760CA2">
        <w:rPr>
          <w:rFonts w:ascii="Times New Roman" w:eastAsia="Times New Roman" w:hAnsi="Times New Roman" w:cs="Times New Roman"/>
          <w:color w:val="000000"/>
          <w:sz w:val="24"/>
          <w:szCs w:val="24"/>
          <w:lang w:val="uk-UA" w:eastAsia="ru-RU"/>
        </w:rPr>
        <w:t>2) </w:t>
      </w:r>
      <w:bookmarkStart w:id="71" w:name="n115"/>
      <w:bookmarkEnd w:id="71"/>
      <w:r w:rsidRPr="00760CA2">
        <w:rPr>
          <w:rFonts w:ascii="Times New Roman" w:eastAsia="Times New Roman" w:hAnsi="Times New Roman" w:cs="Times New Roman"/>
          <w:color w:val="000000"/>
          <w:sz w:val="24"/>
          <w:szCs w:val="24"/>
          <w:lang w:val="uk-UA" w:eastAsia="ru-RU"/>
        </w:rPr>
        <w:t>фінансування Ліцею за рахунок коштів державного та місцевого бюджетів в обсязі, достатньому для виконання державних стандартів та ліцензійних умов;</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 дотримання вимог законодавства щодо доступності Ліцею, у т. ч. для осіб з особливими освітніми потребами;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72" w:name="n118"/>
      <w:bookmarkEnd w:id="72"/>
      <w:r w:rsidRPr="00760CA2">
        <w:rPr>
          <w:rFonts w:ascii="Times New Roman" w:eastAsia="Times New Roman" w:hAnsi="Times New Roman" w:cs="Times New Roman"/>
          <w:color w:val="000000"/>
          <w:sz w:val="24"/>
          <w:szCs w:val="24"/>
          <w:lang w:val="uk-UA" w:eastAsia="ru-RU"/>
        </w:rPr>
        <w:lastRenderedPageBreak/>
        <w:t>4) 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73" w:name="n119"/>
      <w:bookmarkEnd w:id="73"/>
      <w:r w:rsidRPr="00760CA2">
        <w:rPr>
          <w:rFonts w:ascii="Times New Roman" w:eastAsia="Times New Roman" w:hAnsi="Times New Roman" w:cs="Times New Roman"/>
          <w:color w:val="000000"/>
          <w:sz w:val="24"/>
          <w:szCs w:val="24"/>
          <w:lang w:val="uk-UA" w:eastAsia="ru-RU"/>
        </w:rPr>
        <w:t>5) 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74" w:name="n120"/>
      <w:bookmarkStart w:id="75" w:name="n121"/>
      <w:bookmarkEnd w:id="74"/>
      <w:bookmarkEnd w:id="75"/>
      <w:r w:rsidRPr="00760CA2">
        <w:rPr>
          <w:rFonts w:ascii="Times New Roman" w:eastAsia="Times New Roman" w:hAnsi="Times New Roman" w:cs="Times New Roman"/>
          <w:color w:val="000000"/>
          <w:sz w:val="24"/>
          <w:szCs w:val="24"/>
          <w:lang w:val="uk-UA" w:eastAsia="ru-RU"/>
        </w:rPr>
        <w:t>6) дотримання принципів універсального дизайну та/або розумного пристосування відповідно до найкращих інтересів дитини.</w:t>
      </w:r>
    </w:p>
    <w:p w:rsidR="00760CA2" w:rsidRPr="00760CA2" w:rsidRDefault="00760CA2" w:rsidP="00760CA2">
      <w:pPr>
        <w:tabs>
          <w:tab w:val="left" w:pos="709"/>
        </w:tabs>
        <w:spacing w:after="0" w:line="240" w:lineRule="auto"/>
        <w:ind w:firstLine="567"/>
        <w:jc w:val="both"/>
        <w:rPr>
          <w:rFonts w:ascii="Times New Roman" w:eastAsia="Times New Roman" w:hAnsi="Times New Roman" w:cs="Times New Roman"/>
          <w:color w:val="000000"/>
          <w:sz w:val="24"/>
          <w:szCs w:val="24"/>
          <w:lang w:val="uk-UA" w:bidi="en-US"/>
        </w:rPr>
      </w:pPr>
      <w:r w:rsidRPr="00760CA2">
        <w:rPr>
          <w:rFonts w:ascii="Times New Roman" w:eastAsia="Calibri" w:hAnsi="Times New Roman" w:cs="Times New Roman"/>
          <w:sz w:val="24"/>
          <w:szCs w:val="24"/>
          <w:lang w:val="uk-UA" w:bidi="en-US"/>
        </w:rPr>
        <w:t>2.12. </w:t>
      </w:r>
      <w:r w:rsidRPr="00760CA2">
        <w:rPr>
          <w:rFonts w:ascii="Times New Roman" w:eastAsia="Times New Roman" w:hAnsi="Times New Roman" w:cs="Times New Roman"/>
          <w:color w:val="000000"/>
          <w:sz w:val="24"/>
          <w:szCs w:val="24"/>
          <w:lang w:val="uk-UA" w:bidi="en-US"/>
        </w:rPr>
        <w:t>Зарахування, відрахування та переведення учнів Ліцею здійснюється відповідно до наказів Міністерства освіти і науки України та наказу директора Ліцею.</w:t>
      </w:r>
    </w:p>
    <w:p w:rsidR="00760CA2" w:rsidRPr="00760CA2" w:rsidRDefault="00760CA2" w:rsidP="00760CA2">
      <w:pPr>
        <w:tabs>
          <w:tab w:val="left" w:pos="709"/>
        </w:tabs>
        <w:spacing w:after="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sz w:val="24"/>
          <w:szCs w:val="24"/>
          <w:lang w:val="uk-UA" w:bidi="en-US"/>
        </w:rPr>
        <w:t>Зарахування дітей до Ліцею для здобуття профільної середньої освіти (до 10-11 (12) класів)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rsidR="00760CA2" w:rsidRPr="00760CA2" w:rsidRDefault="00760CA2" w:rsidP="00760CA2">
      <w:pPr>
        <w:tabs>
          <w:tab w:val="left" w:pos="709"/>
        </w:tabs>
        <w:spacing w:after="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sz w:val="24"/>
          <w:szCs w:val="24"/>
          <w:lang w:val="uk-UA" w:bidi="en-US"/>
        </w:rPr>
        <w:t>Зарахування дітей для здобуття базової середньої освіти (до 5-9 класів) здійснюється на конкурсних засадах за умови, що кількість поданих заяв про зарахування перевищує загальну кількість вільних місць у відповідних класах.</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Для зарахування учнів до Ліцею батьки або особи, що їх замінюють, подають заяву, копію свідоцтва про народження дитини, медичну довідку встановленого зразка, особову справу. Іноземні громадяни та особи без громадянства зараховуються до Ліцею відповідно до законодавства та/або міжнародних договорів України.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2.13. До Ліцею для здобуття початкової і базової середньої освіти у порядку, визначеному законодавством, обов’язково зараховуються всі діти, які:</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76" w:name="n124"/>
      <w:bookmarkEnd w:id="76"/>
      <w:r w:rsidRPr="00760CA2">
        <w:rPr>
          <w:rFonts w:ascii="Times New Roman" w:eastAsia="Times New Roman" w:hAnsi="Times New Roman" w:cs="Times New Roman"/>
          <w:color w:val="000000"/>
          <w:sz w:val="24"/>
          <w:szCs w:val="24"/>
          <w:lang w:val="uk-UA" w:eastAsia="ru-RU"/>
        </w:rPr>
        <w:t>1)</w:t>
      </w:r>
      <w:r w:rsidRPr="00760CA2">
        <w:rPr>
          <w:rFonts w:ascii="Times New Roman" w:eastAsia="Calibri" w:hAnsi="Times New Roman" w:cs="Times New Roman"/>
          <w:sz w:val="28"/>
          <w:lang w:val="uk-UA"/>
        </w:rPr>
        <w:t> </w:t>
      </w:r>
      <w:r w:rsidRPr="00760CA2">
        <w:rPr>
          <w:rFonts w:ascii="Times New Roman" w:eastAsia="Times New Roman" w:hAnsi="Times New Roman" w:cs="Times New Roman"/>
          <w:color w:val="000000"/>
          <w:sz w:val="24"/>
          <w:szCs w:val="24"/>
          <w:lang w:val="uk-UA" w:eastAsia="ru-RU"/>
        </w:rPr>
        <w:t>проживають на території обслуговування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77" w:name="n125"/>
      <w:bookmarkEnd w:id="77"/>
      <w:r w:rsidRPr="00760CA2">
        <w:rPr>
          <w:rFonts w:ascii="Times New Roman" w:eastAsia="Times New Roman" w:hAnsi="Times New Roman" w:cs="Times New Roman"/>
          <w:color w:val="000000"/>
          <w:sz w:val="24"/>
          <w:szCs w:val="24"/>
          <w:lang w:val="uk-UA" w:eastAsia="ru-RU"/>
        </w:rPr>
        <w:t>2) є рідними братами та/або сестрами дітей, які здобувають освіту в Ліцеї;</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78" w:name="n126"/>
      <w:bookmarkEnd w:id="78"/>
      <w:r w:rsidRPr="00760CA2">
        <w:rPr>
          <w:rFonts w:ascii="Times New Roman" w:eastAsia="Times New Roman" w:hAnsi="Times New Roman" w:cs="Times New Roman"/>
          <w:color w:val="000000"/>
          <w:sz w:val="24"/>
          <w:szCs w:val="24"/>
          <w:lang w:val="uk-UA" w:eastAsia="ru-RU"/>
        </w:rPr>
        <w:t>3) є дітьми працівників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79" w:name="n127"/>
      <w:bookmarkEnd w:id="79"/>
      <w:r w:rsidRPr="00760CA2">
        <w:rPr>
          <w:rFonts w:ascii="Times New Roman" w:eastAsia="Times New Roman" w:hAnsi="Times New Roman" w:cs="Times New Roman"/>
          <w:color w:val="000000"/>
          <w:sz w:val="24"/>
          <w:szCs w:val="24"/>
          <w:lang w:val="uk-UA" w:eastAsia="ru-RU"/>
        </w:rPr>
        <w:t>Діти з особливими освітніми потребами, які проживають на території обслуговування Ліцею, мають право на першочергове зарахування у порядку, визначеному законодавством, для здобуття базової середньої освіти.</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Облік учнів здійснюється у порядку, визначеному Міністерством освіти і науки України.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80" w:name="n128"/>
      <w:bookmarkStart w:id="81" w:name="n129"/>
      <w:bookmarkEnd w:id="80"/>
      <w:bookmarkEnd w:id="81"/>
      <w:r w:rsidRPr="00760CA2">
        <w:rPr>
          <w:rFonts w:ascii="Times New Roman" w:eastAsia="Times New Roman" w:hAnsi="Times New Roman" w:cs="Times New Roman"/>
          <w:color w:val="000000"/>
          <w:sz w:val="24"/>
          <w:szCs w:val="24"/>
          <w:lang w:val="uk-UA" w:eastAsia="ru-RU"/>
        </w:rPr>
        <w:t xml:space="preserve">2.14. Для досягнення учнями результатів навчання та </w:t>
      </w:r>
      <w:proofErr w:type="spellStart"/>
      <w:r w:rsidRPr="00760CA2">
        <w:rPr>
          <w:rFonts w:ascii="Times New Roman" w:eastAsia="Times New Roman" w:hAnsi="Times New Roman" w:cs="Times New Roman"/>
          <w:color w:val="000000"/>
          <w:sz w:val="24"/>
          <w:szCs w:val="24"/>
          <w:lang w:val="uk-UA" w:eastAsia="ru-RU"/>
        </w:rPr>
        <w:t>компетентностей</w:t>
      </w:r>
      <w:proofErr w:type="spellEnd"/>
      <w:r w:rsidRPr="00760CA2">
        <w:rPr>
          <w:rFonts w:ascii="Times New Roman" w:eastAsia="Times New Roman" w:hAnsi="Times New Roman" w:cs="Times New Roman"/>
          <w:color w:val="000000"/>
          <w:sz w:val="24"/>
          <w:szCs w:val="24"/>
          <w:lang w:val="uk-UA" w:eastAsia="ru-RU"/>
        </w:rPr>
        <w:t xml:space="preserve"> згідно з вимогами відповідних державних стандартів загальної середньої освіти у складі Ліцею у порядку, визначеному законодавством та його установчими документами, створюються: класи, групи для вивчення окремих навчальних предметів (інтегрованих курсів), </w:t>
      </w:r>
      <w:proofErr w:type="spellStart"/>
      <w:r w:rsidRPr="00760CA2">
        <w:rPr>
          <w:rFonts w:ascii="Times New Roman" w:eastAsia="Times New Roman" w:hAnsi="Times New Roman" w:cs="Times New Roman"/>
          <w:color w:val="000000"/>
          <w:sz w:val="24"/>
          <w:szCs w:val="24"/>
          <w:lang w:val="uk-UA" w:eastAsia="ru-RU"/>
        </w:rPr>
        <w:t>міжкласні</w:t>
      </w:r>
      <w:proofErr w:type="spellEnd"/>
      <w:r w:rsidRPr="00760CA2">
        <w:rPr>
          <w:rFonts w:ascii="Times New Roman" w:eastAsia="Times New Roman" w:hAnsi="Times New Roman" w:cs="Times New Roman"/>
          <w:color w:val="000000"/>
          <w:sz w:val="24"/>
          <w:szCs w:val="24"/>
          <w:lang w:val="uk-UA" w:eastAsia="ru-RU"/>
        </w:rPr>
        <w:t xml:space="preserve"> групи учнів, навчальні кабінети (з навчальних предметів (інтегрованих курсів) однієї або різних освітніх галузей).</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Ліцей може створювати у своєму складі класи (групи) з вечірньою (заочною), дистанційною формою навчання, інклюзивні класи для навчання осіб з особливими освітніми потребами. Спеціальний клас утворюється директором Ліцею за погодженням із Засновником.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proofErr w:type="spellStart"/>
      <w:r w:rsidRPr="00760CA2">
        <w:rPr>
          <w:rFonts w:ascii="Times New Roman" w:eastAsia="Times New Roman" w:hAnsi="Times New Roman" w:cs="Times New Roman"/>
          <w:color w:val="000000"/>
          <w:sz w:val="24"/>
          <w:szCs w:val="24"/>
          <w:lang w:val="uk-UA" w:eastAsia="ru-RU"/>
        </w:rPr>
        <w:t>Міжкласні</w:t>
      </w:r>
      <w:proofErr w:type="spellEnd"/>
      <w:r w:rsidRPr="00760CA2">
        <w:rPr>
          <w:rFonts w:ascii="Times New Roman" w:eastAsia="Times New Roman" w:hAnsi="Times New Roman" w:cs="Times New Roman"/>
          <w:color w:val="000000"/>
          <w:sz w:val="24"/>
          <w:szCs w:val="24"/>
          <w:lang w:val="uk-UA" w:eastAsia="ru-RU"/>
        </w:rPr>
        <w:t xml:space="preserve"> групи учнів можуть створюватися для організації </w:t>
      </w:r>
      <w:proofErr w:type="spellStart"/>
      <w:r w:rsidRPr="00760CA2">
        <w:rPr>
          <w:rFonts w:ascii="Times New Roman" w:eastAsia="Times New Roman" w:hAnsi="Times New Roman" w:cs="Times New Roman"/>
          <w:color w:val="000000"/>
          <w:sz w:val="24"/>
          <w:szCs w:val="24"/>
          <w:lang w:val="uk-UA" w:eastAsia="ru-RU"/>
        </w:rPr>
        <w:t>проєктної</w:t>
      </w:r>
      <w:proofErr w:type="spellEnd"/>
      <w:r w:rsidRPr="00760CA2">
        <w:rPr>
          <w:rFonts w:ascii="Times New Roman" w:eastAsia="Times New Roman" w:hAnsi="Times New Roman" w:cs="Times New Roman"/>
          <w:color w:val="000000"/>
          <w:sz w:val="24"/>
          <w:szCs w:val="24"/>
          <w:lang w:val="uk-UA" w:eastAsia="ru-RU"/>
        </w:rPr>
        <w:t xml:space="preserve">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У складі Ліцею можуть створюватися тимчасові (від одного семестру (триместру) науково-дослідницькі класи та/або </w:t>
      </w:r>
      <w:proofErr w:type="spellStart"/>
      <w:r w:rsidRPr="00760CA2">
        <w:rPr>
          <w:rFonts w:ascii="Times New Roman" w:eastAsia="Times New Roman" w:hAnsi="Times New Roman" w:cs="Times New Roman"/>
          <w:color w:val="000000"/>
          <w:sz w:val="24"/>
          <w:szCs w:val="24"/>
          <w:lang w:val="uk-UA" w:eastAsia="ru-RU"/>
        </w:rPr>
        <w:t>міжкласні</w:t>
      </w:r>
      <w:proofErr w:type="spellEnd"/>
      <w:r w:rsidRPr="00760CA2">
        <w:rPr>
          <w:rFonts w:ascii="Times New Roman" w:eastAsia="Times New Roman" w:hAnsi="Times New Roman" w:cs="Times New Roman"/>
          <w:color w:val="000000"/>
          <w:sz w:val="24"/>
          <w:szCs w:val="24"/>
          <w:lang w:val="uk-UA" w:eastAsia="ru-RU"/>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lastRenderedPageBreak/>
        <w:t>Організація освітнього процесу у групах здійснюється відповідно до освітньої програми Ліцею.</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82" w:name="n178"/>
      <w:bookmarkEnd w:id="82"/>
      <w:r w:rsidRPr="00760CA2">
        <w:rPr>
          <w:rFonts w:ascii="Times New Roman" w:eastAsia="Times New Roman" w:hAnsi="Times New Roman" w:cs="Times New Roman"/>
          <w:color w:val="000000"/>
          <w:sz w:val="24"/>
          <w:szCs w:val="24"/>
          <w:lang w:val="uk-UA" w:eastAsia="ru-RU"/>
        </w:rPr>
        <w:t>Класи з навчанням мовою корінного народу чи національної меншини України поряд із державною мовою відкриваються за наявності нормативно визначеної кількості заяв батьків чи осіб, які досягли повноліття, що належать до відповідного корінного народу чи національної меншини України.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83" w:name="n182"/>
      <w:bookmarkEnd w:id="83"/>
      <w:r w:rsidRPr="00760CA2">
        <w:rPr>
          <w:rFonts w:ascii="Times New Roman" w:eastAsia="Times New Roman" w:hAnsi="Times New Roman" w:cs="Times New Roman"/>
          <w:color w:val="000000"/>
          <w:sz w:val="24"/>
          <w:szCs w:val="24"/>
          <w:lang w:val="uk-UA" w:eastAsia="ru-RU"/>
        </w:rPr>
        <w:t xml:space="preserve">2.15. Кількість учнів у класі (наповнюваність класу) Ліцею </w:t>
      </w:r>
      <w:bookmarkStart w:id="84" w:name="n185"/>
      <w:bookmarkEnd w:id="84"/>
      <w:r w:rsidRPr="00760CA2">
        <w:rPr>
          <w:rFonts w:ascii="Times New Roman" w:eastAsia="Times New Roman" w:hAnsi="Times New Roman" w:cs="Times New Roman"/>
          <w:color w:val="000000"/>
          <w:sz w:val="24"/>
          <w:szCs w:val="24"/>
          <w:lang w:val="uk-UA" w:eastAsia="ru-RU"/>
        </w:rPr>
        <w:t>визначається відповідно до чинного законодавства.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У разі якщо кількість учнів не дозволяє утворити клас, учні можуть продовжити навчання в Ліцеї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Кількість учнів (одного та/або різних років навчання) в одній групі повинна становити не менше восьми осіб.</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85" w:name="n186"/>
      <w:bookmarkEnd w:id="85"/>
      <w:r w:rsidRPr="00760CA2">
        <w:rPr>
          <w:rFonts w:ascii="Times New Roman" w:eastAsia="Times New Roman" w:hAnsi="Times New Roman" w:cs="Times New Roman"/>
          <w:color w:val="000000"/>
          <w:sz w:val="24"/>
          <w:szCs w:val="24"/>
          <w:lang w:val="uk-UA" w:eastAsia="ru-RU"/>
        </w:rPr>
        <w:t>Кількість учнів у навчальних приміщеннях Ліцею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86" w:name="n187"/>
      <w:bookmarkStart w:id="87" w:name="n188"/>
      <w:bookmarkEnd w:id="86"/>
      <w:bookmarkEnd w:id="87"/>
      <w:r w:rsidRPr="00760CA2">
        <w:rPr>
          <w:rFonts w:ascii="Times New Roman" w:eastAsia="Times New Roman" w:hAnsi="Times New Roman" w:cs="Times New Roman"/>
          <w:color w:val="000000"/>
          <w:sz w:val="24"/>
          <w:szCs w:val="24"/>
          <w:lang w:val="uk-UA" w:eastAsia="ru-RU"/>
        </w:rPr>
        <w:t xml:space="preserve">2.16. З метою забезпечення належної якості вивчення окремих навчальних предметів (інтегрованих курсів) клас Ліцею може ділитися відповідно до порядку, встановленого центральним органом виконавчої влади у сфері освіти і науки. </w:t>
      </w:r>
      <w:bookmarkStart w:id="88" w:name="n192"/>
      <w:bookmarkStart w:id="89" w:name="n193"/>
      <w:bookmarkStart w:id="90" w:name="n194"/>
      <w:bookmarkEnd w:id="88"/>
      <w:bookmarkEnd w:id="89"/>
      <w:bookmarkEnd w:id="90"/>
      <w:r w:rsidRPr="00760CA2">
        <w:rPr>
          <w:rFonts w:ascii="Times New Roman" w:eastAsia="Times New Roman" w:hAnsi="Times New Roman" w:cs="Times New Roman"/>
          <w:color w:val="000000"/>
          <w:sz w:val="24"/>
          <w:szCs w:val="24"/>
          <w:lang w:val="uk-UA" w:eastAsia="ru-RU"/>
        </w:rPr>
        <w:t>Учні розподіляються між класами (групами) директором Ліцею.</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91" w:name="n195"/>
      <w:bookmarkStart w:id="92" w:name="n196"/>
      <w:bookmarkStart w:id="93" w:name="n197"/>
      <w:bookmarkEnd w:id="91"/>
      <w:bookmarkEnd w:id="92"/>
      <w:bookmarkEnd w:id="93"/>
      <w:r w:rsidRPr="00760CA2">
        <w:rPr>
          <w:rFonts w:ascii="Times New Roman" w:eastAsia="Times New Roman" w:hAnsi="Times New Roman" w:cs="Times New Roman"/>
          <w:color w:val="000000"/>
          <w:sz w:val="24"/>
          <w:szCs w:val="24"/>
          <w:lang w:val="uk-UA" w:eastAsia="ru-RU"/>
        </w:rPr>
        <w:t>2.17. Учні переводяться на наступний рік навчання після завершення навчального року, крім випадків, визначених законодавством.</w:t>
      </w:r>
      <w:r w:rsidRPr="00760CA2">
        <w:rPr>
          <w:rFonts w:ascii="Times New Roman" w:eastAsia="Times New Roman" w:hAnsi="Times New Roman" w:cs="Times New Roman"/>
          <w:sz w:val="24"/>
          <w:szCs w:val="24"/>
          <w:lang w:val="uk-UA" w:eastAsia="ru-RU"/>
        </w:rPr>
        <w:t xml:space="preserve"> Переведення учнів на наступний рік навчання здійснюється у порядку, встановленому Міністерством освіти і науки України.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94" w:name="n199"/>
      <w:bookmarkStart w:id="95" w:name="n200"/>
      <w:bookmarkStart w:id="96" w:name="n201"/>
      <w:bookmarkStart w:id="97" w:name="n203"/>
      <w:bookmarkEnd w:id="94"/>
      <w:bookmarkEnd w:id="95"/>
      <w:bookmarkEnd w:id="96"/>
      <w:bookmarkEnd w:id="97"/>
      <w:r w:rsidRPr="00760CA2">
        <w:rPr>
          <w:rFonts w:ascii="Times New Roman" w:eastAsia="Times New Roman" w:hAnsi="Times New Roman" w:cs="Times New Roman"/>
          <w:color w:val="000000"/>
          <w:sz w:val="24"/>
          <w:szCs w:val="24"/>
          <w:lang w:val="uk-UA" w:eastAsia="ru-RU"/>
        </w:rPr>
        <w:t>2.18. 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За потреби в Ліцеї для окремих учнів можуть створюватись індивідуальні освітні траєкторії, які реалізуються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Ліцею, затверджується директором та підписується батьками.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98" w:name="n211"/>
      <w:bookmarkStart w:id="99" w:name="n213"/>
      <w:bookmarkEnd w:id="98"/>
      <w:bookmarkEnd w:id="99"/>
      <w:r w:rsidRPr="00760CA2">
        <w:rPr>
          <w:rFonts w:ascii="Times New Roman" w:eastAsia="Times New Roman" w:hAnsi="Times New Roman" w:cs="Times New Roman"/>
          <w:color w:val="000000"/>
          <w:sz w:val="24"/>
          <w:szCs w:val="24"/>
          <w:lang w:val="uk-UA" w:eastAsia="ru-RU"/>
        </w:rPr>
        <w:t xml:space="preserve">У разі здобуття освіти за </w:t>
      </w:r>
      <w:proofErr w:type="spellStart"/>
      <w:r w:rsidRPr="00760CA2">
        <w:rPr>
          <w:rFonts w:ascii="Times New Roman" w:eastAsia="Times New Roman" w:hAnsi="Times New Roman" w:cs="Times New Roman"/>
          <w:color w:val="000000"/>
          <w:sz w:val="24"/>
          <w:szCs w:val="24"/>
          <w:lang w:val="uk-UA" w:eastAsia="ru-RU"/>
        </w:rPr>
        <w:t>екстернатною</w:t>
      </w:r>
      <w:proofErr w:type="spellEnd"/>
      <w:r w:rsidRPr="00760CA2">
        <w:rPr>
          <w:rFonts w:ascii="Times New Roman" w:eastAsia="Times New Roman" w:hAnsi="Times New Roman" w:cs="Times New Roman"/>
          <w:color w:val="000000"/>
          <w:sz w:val="24"/>
          <w:szCs w:val="24"/>
          <w:lang w:val="uk-UA" w:eastAsia="ru-RU"/>
        </w:rPr>
        <w:t xml:space="preserve">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00" w:name="n214"/>
      <w:bookmarkEnd w:id="100"/>
      <w:r w:rsidRPr="00760CA2">
        <w:rPr>
          <w:rFonts w:ascii="Times New Roman" w:eastAsia="Times New Roman" w:hAnsi="Times New Roman" w:cs="Times New Roman"/>
          <w:color w:val="000000"/>
          <w:sz w:val="24"/>
          <w:szCs w:val="24"/>
          <w:lang w:val="uk-UA" w:eastAsia="ru-RU"/>
        </w:rPr>
        <w:t xml:space="preserve">Питання спроможності Ліцею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(її окремих освітніх компонентів). </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Відмову в задоволенні реалізації індивідуальної освітньої траєкторії та розробленні індивідуального навчального плану може бути оскаржено до директора та/або Засновника Ліцею відповідно до вимог </w:t>
      </w:r>
      <w:hyperlink r:id="rId6" w:tgtFrame="_blank" w:history="1">
        <w:r w:rsidRPr="00760CA2">
          <w:rPr>
            <w:rFonts w:ascii="Times New Roman" w:eastAsia="Times New Roman" w:hAnsi="Times New Roman" w:cs="Times New Roman"/>
            <w:color w:val="000000"/>
            <w:sz w:val="24"/>
            <w:szCs w:val="24"/>
            <w:lang w:val="uk-UA" w:eastAsia="ru-RU"/>
          </w:rPr>
          <w:t>Закону України</w:t>
        </w:r>
      </w:hyperlink>
      <w:r w:rsidRPr="00760CA2">
        <w:rPr>
          <w:rFonts w:ascii="Times New Roman" w:eastAsia="Times New Roman" w:hAnsi="Times New Roman" w:cs="Times New Roman"/>
          <w:color w:val="000000"/>
          <w:sz w:val="24"/>
          <w:szCs w:val="24"/>
          <w:lang w:val="uk-UA" w:eastAsia="ru-RU"/>
        </w:rPr>
        <w:t xml:space="preserve"> «Про звернення громадян».</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01" w:name="n215"/>
      <w:bookmarkEnd w:id="101"/>
      <w:r w:rsidRPr="00760CA2">
        <w:rPr>
          <w:rFonts w:ascii="Times New Roman" w:eastAsia="Times New Roman" w:hAnsi="Times New Roman" w:cs="Times New Roman"/>
          <w:color w:val="000000"/>
          <w:sz w:val="24"/>
          <w:szCs w:val="24"/>
          <w:lang w:val="uk-UA" w:eastAsia="ru-RU"/>
        </w:rPr>
        <w:t>2.19.</w:t>
      </w:r>
      <w:r w:rsidRPr="00760CA2">
        <w:rPr>
          <w:rFonts w:ascii="Times New Roman" w:eastAsia="Times New Roman" w:hAnsi="Times New Roman" w:cs="Times New Roman"/>
          <w:sz w:val="24"/>
          <w:szCs w:val="24"/>
          <w:lang w:val="uk-UA" w:eastAsia="ru-RU"/>
        </w:rPr>
        <w:t> </w:t>
      </w:r>
      <w:r w:rsidRPr="00760CA2">
        <w:rPr>
          <w:rFonts w:ascii="Times New Roman" w:eastAsia="Times New Roman" w:hAnsi="Times New Roman" w:cs="Times New Roman"/>
          <w:color w:val="000000"/>
          <w:sz w:val="24"/>
          <w:szCs w:val="24"/>
          <w:lang w:val="uk-UA" w:eastAsia="ru-RU"/>
        </w:rPr>
        <w:t xml:space="preserve">Учень має право на визнання Ліцеєм результатів його навчання, передбачених його освітньою програмою, що були здобуті ним шляхом неформальної та/або </w:t>
      </w:r>
      <w:proofErr w:type="spellStart"/>
      <w:r w:rsidRPr="00760CA2">
        <w:rPr>
          <w:rFonts w:ascii="Times New Roman" w:eastAsia="Times New Roman" w:hAnsi="Times New Roman" w:cs="Times New Roman"/>
          <w:color w:val="000000"/>
          <w:sz w:val="24"/>
          <w:szCs w:val="24"/>
          <w:lang w:val="uk-UA" w:eastAsia="ru-RU"/>
        </w:rPr>
        <w:t>інформальної</w:t>
      </w:r>
      <w:proofErr w:type="spellEnd"/>
      <w:r w:rsidRPr="00760CA2">
        <w:rPr>
          <w:rFonts w:ascii="Times New Roman" w:eastAsia="Times New Roman" w:hAnsi="Times New Roman" w:cs="Times New Roman"/>
          <w:color w:val="000000"/>
          <w:sz w:val="24"/>
          <w:szCs w:val="24"/>
          <w:lang w:val="uk-UA" w:eastAsia="ru-RU"/>
        </w:rPr>
        <w:t xml:space="preserve"> освіти. </w:t>
      </w:r>
      <w:bookmarkStart w:id="102" w:name="n216"/>
      <w:bookmarkEnd w:id="102"/>
      <w:r w:rsidRPr="00760CA2">
        <w:rPr>
          <w:rFonts w:ascii="Times New Roman" w:eastAsia="Times New Roman" w:hAnsi="Times New Roman" w:cs="Times New Roman"/>
          <w:color w:val="000000"/>
          <w:sz w:val="24"/>
          <w:szCs w:val="24"/>
          <w:lang w:val="uk-UA" w:eastAsia="ru-RU"/>
        </w:rPr>
        <w:t xml:space="preserve">Визнання таких результатів навчання учня здійснюється шляхом їх річного </w:t>
      </w:r>
      <w:r w:rsidRPr="00760CA2">
        <w:rPr>
          <w:rFonts w:ascii="Times New Roman" w:eastAsia="Times New Roman" w:hAnsi="Times New Roman" w:cs="Times New Roman"/>
          <w:color w:val="000000"/>
          <w:sz w:val="24"/>
          <w:szCs w:val="24"/>
          <w:lang w:val="uk-UA" w:eastAsia="ru-RU"/>
        </w:rPr>
        <w:lastRenderedPageBreak/>
        <w:t xml:space="preserve">оцінювання та/або державної підсумкової атестації, що проводяться на загальних засадах, визначених для очної або </w:t>
      </w:r>
      <w:proofErr w:type="spellStart"/>
      <w:r w:rsidRPr="00760CA2">
        <w:rPr>
          <w:rFonts w:ascii="Times New Roman" w:eastAsia="Times New Roman" w:hAnsi="Times New Roman" w:cs="Times New Roman"/>
          <w:color w:val="000000"/>
          <w:sz w:val="24"/>
          <w:szCs w:val="24"/>
          <w:lang w:val="uk-UA" w:eastAsia="ru-RU"/>
        </w:rPr>
        <w:t>екстернатної</w:t>
      </w:r>
      <w:proofErr w:type="spellEnd"/>
      <w:r w:rsidRPr="00760CA2">
        <w:rPr>
          <w:rFonts w:ascii="Times New Roman" w:eastAsia="Times New Roman" w:hAnsi="Times New Roman" w:cs="Times New Roman"/>
          <w:color w:val="000000"/>
          <w:sz w:val="24"/>
          <w:szCs w:val="24"/>
          <w:lang w:val="uk-UA" w:eastAsia="ru-RU"/>
        </w:rPr>
        <w:t xml:space="preserve"> форми здобуття загальної середньої освіти.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03" w:name="n217"/>
      <w:bookmarkEnd w:id="103"/>
      <w:r w:rsidRPr="00760CA2">
        <w:rPr>
          <w:rFonts w:ascii="Times New Roman" w:eastAsia="Times New Roman" w:hAnsi="Times New Roman" w:cs="Times New Roman"/>
          <w:color w:val="000000"/>
          <w:sz w:val="24"/>
          <w:szCs w:val="24"/>
          <w:lang w:val="uk-UA" w:eastAsia="ru-RU"/>
        </w:rPr>
        <w:t>Результати навчання учня, здобуті ним шляхом формальної освіти в інших суб’єктів освітньої діяльності, не потребують їх окремого визнання.</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04" w:name="n218"/>
      <w:bookmarkEnd w:id="104"/>
      <w:r w:rsidRPr="00760CA2">
        <w:rPr>
          <w:rFonts w:ascii="Times New Roman" w:eastAsia="Times New Roman" w:hAnsi="Times New Roman" w:cs="Times New Roman"/>
          <w:color w:val="000000"/>
          <w:sz w:val="24"/>
          <w:szCs w:val="24"/>
          <w:lang w:val="uk-UA" w:eastAsia="ru-RU"/>
        </w:rPr>
        <w:t>2.20. За результатами річного оцінювання та/або державної підсумкової атестації учня, який навчається за індивідуальною формою,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05" w:name="n219"/>
      <w:bookmarkEnd w:id="105"/>
      <w:r w:rsidRPr="00760CA2">
        <w:rPr>
          <w:rFonts w:ascii="Times New Roman" w:eastAsia="Times New Roman" w:hAnsi="Times New Roman" w:cs="Times New Roman"/>
          <w:color w:val="000000"/>
          <w:sz w:val="24"/>
          <w:szCs w:val="24"/>
          <w:lang w:val="uk-UA" w:eastAsia="ru-RU"/>
        </w:rPr>
        <w:t>2.21. </w:t>
      </w:r>
      <w:bookmarkStart w:id="106" w:name="n241"/>
      <w:bookmarkEnd w:id="106"/>
      <w:r w:rsidRPr="00760CA2">
        <w:rPr>
          <w:rFonts w:ascii="Times New Roman" w:eastAsia="Times New Roman" w:hAnsi="Times New Roman" w:cs="Times New Roman"/>
          <w:color w:val="000000"/>
          <w:sz w:val="24"/>
          <w:szCs w:val="24"/>
          <w:lang w:val="uk-UA" w:eastAsia="ru-RU"/>
        </w:rPr>
        <w:t>Основними видами оцінювання результатів навчання учнів Ліцею є формувальне, поточне, підсумкове (тематичне, семестрове, річне) оцінювання, державна підсумкова атестація.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Оцінювання досягнень учнів здійснюють педагогічні працівники Ліцею за шкалою оцінювання результатів, визначеною Ліцеєм,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Ліцею. Підсумкове оцінювання результатів навчання учнів за сімейною (домашньою) формою здійснюється не менше двох разів на рік.</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07" w:name="n242"/>
      <w:bookmarkStart w:id="108" w:name="n245"/>
      <w:bookmarkEnd w:id="107"/>
      <w:bookmarkEnd w:id="108"/>
      <w:r w:rsidRPr="00760CA2">
        <w:rPr>
          <w:rFonts w:ascii="Times New Roman" w:eastAsia="Times New Roman" w:hAnsi="Times New Roman" w:cs="Times New Roman"/>
          <w:color w:val="000000"/>
          <w:sz w:val="24"/>
          <w:szCs w:val="24"/>
          <w:lang w:val="uk-UA" w:eastAsia="ru-RU"/>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2.22. Річне оцінювання та державна підсумкова атестація учнів Ліцею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09" w:name="n247"/>
      <w:bookmarkEnd w:id="109"/>
      <w:r w:rsidRPr="00760CA2">
        <w:rPr>
          <w:rFonts w:ascii="Times New Roman" w:eastAsia="Times New Roman" w:hAnsi="Times New Roman" w:cs="Times New Roman"/>
          <w:color w:val="000000"/>
          <w:sz w:val="24"/>
          <w:szCs w:val="24"/>
          <w:lang w:val="uk-UA" w:eastAsia="ru-RU"/>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учень має право до початку нового навчального року пройти річне оцінювання та/або державну підсумкову атестацію. У разі повторного </w:t>
      </w:r>
      <w:proofErr w:type="spellStart"/>
      <w:r w:rsidRPr="00760CA2">
        <w:rPr>
          <w:rFonts w:ascii="Times New Roman" w:eastAsia="Times New Roman" w:hAnsi="Times New Roman" w:cs="Times New Roman"/>
          <w:color w:val="000000"/>
          <w:sz w:val="24"/>
          <w:szCs w:val="24"/>
          <w:lang w:val="uk-UA" w:eastAsia="ru-RU"/>
        </w:rPr>
        <w:t>непроходження</w:t>
      </w:r>
      <w:proofErr w:type="spellEnd"/>
      <w:r w:rsidRPr="00760CA2">
        <w:rPr>
          <w:rFonts w:ascii="Times New Roman" w:eastAsia="Times New Roman" w:hAnsi="Times New Roman" w:cs="Times New Roman"/>
          <w:color w:val="000000"/>
          <w:sz w:val="24"/>
          <w:szCs w:val="24"/>
          <w:lang w:val="uk-UA" w:eastAsia="ru-RU"/>
        </w:rPr>
        <w:t xml:space="preserve"> річного оцінювання та/або державної підсумкової атестації педагогічна рада Ліцею спільно з батьками учня до початку нового навчального року вирішує питання про визначення форми та умов подальшого здобуття таким учнем повної загальної середньої освіти.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10" w:name="n248"/>
      <w:bookmarkStart w:id="111" w:name="n250"/>
      <w:bookmarkEnd w:id="110"/>
      <w:bookmarkEnd w:id="111"/>
      <w:r w:rsidRPr="00760CA2">
        <w:rPr>
          <w:rFonts w:ascii="Times New Roman" w:eastAsia="Times New Roman" w:hAnsi="Times New Roman" w:cs="Times New Roman"/>
          <w:color w:val="000000"/>
          <w:sz w:val="24"/>
          <w:szCs w:val="24"/>
          <w:lang w:val="uk-UA" w:eastAsia="ru-RU"/>
        </w:rPr>
        <w:t xml:space="preserve">У разі вибуття учня з Ліцею (виїзд за кордон, надання соціальної відпустки, призов на військову службу тощо) оцінювання результатів навчання такого учня може проводитися достроково. </w:t>
      </w:r>
      <w:bookmarkStart w:id="112" w:name="n251"/>
      <w:bookmarkEnd w:id="112"/>
      <w:r w:rsidRPr="00760CA2">
        <w:rPr>
          <w:rFonts w:ascii="Times New Roman" w:eastAsia="Times New Roman" w:hAnsi="Times New Roman" w:cs="Times New Roman"/>
          <w:color w:val="000000"/>
          <w:sz w:val="24"/>
          <w:szCs w:val="24"/>
          <w:lang w:val="uk-UA" w:eastAsia="ru-RU"/>
        </w:rPr>
        <w:t>Оцінювання результатів навчання учня незалежно від форми здобуття ним освіти має здійснюватися особами, які провадять педагогічну діяльність.</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13" w:name="n252"/>
      <w:bookmarkEnd w:id="113"/>
      <w:r w:rsidRPr="00760CA2">
        <w:rPr>
          <w:rFonts w:ascii="Times New Roman" w:eastAsia="Times New Roman" w:hAnsi="Times New Roman" w:cs="Times New Roman"/>
          <w:color w:val="000000"/>
          <w:sz w:val="24"/>
          <w:szCs w:val="24"/>
          <w:lang w:val="uk-UA" w:eastAsia="ru-RU"/>
        </w:rPr>
        <w:t xml:space="preserve">2.23. Оцінювання результатів навчання учня з особливими освітніми потребами в Ліцеї здійснюється згідно із загальними критеріями оцінювання та з урахуванням індивідуального навчального плану (за наявності). </w:t>
      </w:r>
      <w:bookmarkStart w:id="114" w:name="n253"/>
      <w:bookmarkEnd w:id="114"/>
      <w:r w:rsidRPr="00760CA2">
        <w:rPr>
          <w:rFonts w:ascii="Times New Roman" w:eastAsia="Times New Roman" w:hAnsi="Times New Roman" w:cs="Times New Roman"/>
          <w:color w:val="000000"/>
          <w:sz w:val="24"/>
          <w:szCs w:val="24"/>
          <w:lang w:val="uk-UA" w:eastAsia="ru-RU"/>
        </w:rPr>
        <w:t>Система та загальні критерії оцінювання результатів навчання учнів визначаються Міністерством освіти і науки України.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15" w:name="n254"/>
      <w:bookmarkEnd w:id="115"/>
      <w:r w:rsidRPr="00760CA2">
        <w:rPr>
          <w:rFonts w:ascii="Times New Roman" w:eastAsia="Times New Roman" w:hAnsi="Times New Roman" w:cs="Times New Roman"/>
          <w:color w:val="000000"/>
          <w:sz w:val="24"/>
          <w:szCs w:val="24"/>
          <w:lang w:val="uk-UA" w:eastAsia="ru-RU"/>
        </w:rPr>
        <w:t xml:space="preserve">2.24. У документах про освіту результати підсумкового оцінювання визначаються за системою оцінювання, визначеною законодавством. </w:t>
      </w:r>
      <w:bookmarkStart w:id="116" w:name="n260"/>
      <w:bookmarkStart w:id="117" w:name="n261"/>
      <w:bookmarkEnd w:id="116"/>
      <w:bookmarkEnd w:id="117"/>
      <w:r w:rsidRPr="00760CA2">
        <w:rPr>
          <w:rFonts w:ascii="Times New Roman" w:eastAsia="Times New Roman" w:hAnsi="Times New Roman" w:cs="Times New Roman"/>
          <w:color w:val="000000"/>
          <w:sz w:val="24"/>
          <w:szCs w:val="24"/>
          <w:lang w:val="uk-UA" w:eastAsia="ru-RU"/>
        </w:rPr>
        <w:t>Свідоцтва або їх бланки виготовляються Ліцеєм спільно із Засновником із присвоєнням їм відповідного реєстраційного номера в Єдиній державній електронній базі з питань освіти .</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18" w:name="n262"/>
      <w:bookmarkEnd w:id="118"/>
      <w:r w:rsidRPr="00760CA2">
        <w:rPr>
          <w:rFonts w:ascii="Times New Roman" w:eastAsia="Times New Roman" w:hAnsi="Times New Roman" w:cs="Times New Roman"/>
          <w:color w:val="000000"/>
          <w:sz w:val="24"/>
          <w:szCs w:val="24"/>
          <w:lang w:val="uk-UA" w:eastAsia="ru-RU"/>
        </w:rPr>
        <w:lastRenderedPageBreak/>
        <w:t xml:space="preserve">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w:t>
      </w:r>
      <w:proofErr w:type="spellStart"/>
      <w:r w:rsidRPr="00760CA2">
        <w:rPr>
          <w:rFonts w:ascii="Times New Roman" w:eastAsia="Times New Roman" w:hAnsi="Times New Roman" w:cs="Times New Roman"/>
          <w:color w:val="000000"/>
          <w:sz w:val="24"/>
          <w:szCs w:val="24"/>
          <w:lang w:val="uk-UA" w:eastAsia="ru-RU"/>
        </w:rPr>
        <w:t>Брайля</w:t>
      </w:r>
      <w:proofErr w:type="spellEnd"/>
      <w:r w:rsidRPr="00760CA2">
        <w:rPr>
          <w:rFonts w:ascii="Times New Roman" w:eastAsia="Times New Roman" w:hAnsi="Times New Roman" w:cs="Times New Roman"/>
          <w:color w:val="000000"/>
          <w:sz w:val="24"/>
          <w:szCs w:val="24"/>
          <w:lang w:val="uk-UA" w:eastAsia="ru-RU"/>
        </w:rPr>
        <w:t>).</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Бажаючим учням надається право і створюються умови для складання іспитів екстерном.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2.25. Виховний процес є невід’ємною складовою освітнього процесу в Ліцеї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7" w:tgtFrame="_blank" w:history="1">
        <w:r w:rsidRPr="00760CA2">
          <w:rPr>
            <w:rFonts w:ascii="Times New Roman" w:eastAsia="Times New Roman" w:hAnsi="Times New Roman" w:cs="Times New Roman"/>
            <w:color w:val="000000"/>
            <w:sz w:val="24"/>
            <w:szCs w:val="24"/>
            <w:lang w:val="uk-UA" w:eastAsia="ru-RU"/>
          </w:rPr>
          <w:t>Законом України</w:t>
        </w:r>
      </w:hyperlink>
      <w:r w:rsidRPr="00760CA2">
        <w:rPr>
          <w:rFonts w:ascii="Times New Roman" w:eastAsia="Times New Roman" w:hAnsi="Times New Roman" w:cs="Times New Roman"/>
          <w:color w:val="000000"/>
          <w:sz w:val="24"/>
          <w:szCs w:val="24"/>
          <w:lang w:val="uk-UA" w:eastAsia="ru-RU"/>
        </w:rPr>
        <w:t xml:space="preserve"> «Про освіту», та спрямовуватися на формування: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19" w:name="n221"/>
      <w:bookmarkEnd w:id="119"/>
      <w:r w:rsidRPr="00760CA2">
        <w:rPr>
          <w:rFonts w:ascii="Times New Roman" w:eastAsia="Times New Roman" w:hAnsi="Times New Roman" w:cs="Times New Roman"/>
          <w:color w:val="000000"/>
          <w:sz w:val="24"/>
          <w:szCs w:val="24"/>
          <w:lang w:val="uk-UA" w:eastAsia="ru-RU"/>
        </w:rPr>
        <w:t>1) 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20" w:name="n222"/>
      <w:bookmarkEnd w:id="120"/>
      <w:r w:rsidRPr="00760CA2">
        <w:rPr>
          <w:rFonts w:ascii="Times New Roman" w:eastAsia="Times New Roman" w:hAnsi="Times New Roman" w:cs="Times New Roman"/>
          <w:color w:val="000000"/>
          <w:sz w:val="24"/>
          <w:szCs w:val="24"/>
          <w:lang w:val="uk-UA" w:eastAsia="ru-RU"/>
        </w:rPr>
        <w:t>2) 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21" w:name="n223"/>
      <w:bookmarkEnd w:id="121"/>
      <w:r w:rsidRPr="00760CA2">
        <w:rPr>
          <w:rFonts w:ascii="Times New Roman" w:eastAsia="Times New Roman" w:hAnsi="Times New Roman" w:cs="Times New Roman"/>
          <w:color w:val="000000"/>
          <w:sz w:val="24"/>
          <w:szCs w:val="24"/>
          <w:lang w:val="uk-UA" w:eastAsia="ru-RU"/>
        </w:rPr>
        <w:t>3) 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22" w:name="n224"/>
      <w:bookmarkEnd w:id="122"/>
      <w:r w:rsidRPr="00760CA2">
        <w:rPr>
          <w:rFonts w:ascii="Times New Roman" w:eastAsia="Times New Roman" w:hAnsi="Times New Roman" w:cs="Times New Roman"/>
          <w:color w:val="000000"/>
          <w:sz w:val="24"/>
          <w:szCs w:val="24"/>
          <w:lang w:val="uk-UA" w:eastAsia="ru-RU"/>
        </w:rPr>
        <w:t xml:space="preserve">4) усвідомленої потреби в дотриманні </w:t>
      </w:r>
      <w:hyperlink r:id="rId8" w:tgtFrame="_blank" w:history="1">
        <w:r w:rsidRPr="00760CA2">
          <w:rPr>
            <w:rFonts w:ascii="Times New Roman" w:eastAsia="Times New Roman" w:hAnsi="Times New Roman" w:cs="Times New Roman"/>
            <w:color w:val="000000"/>
            <w:sz w:val="24"/>
            <w:szCs w:val="24"/>
            <w:lang w:val="uk-UA" w:eastAsia="ru-RU"/>
          </w:rPr>
          <w:t>Конституції</w:t>
        </w:r>
      </w:hyperlink>
      <w:r w:rsidRPr="00760CA2">
        <w:rPr>
          <w:rFonts w:ascii="Times New Roman" w:eastAsia="Times New Roman" w:hAnsi="Times New Roman" w:cs="Times New Roman"/>
          <w:color w:val="000000"/>
          <w:sz w:val="24"/>
          <w:szCs w:val="24"/>
          <w:lang w:val="uk-UA" w:eastAsia="ru-RU"/>
        </w:rPr>
        <w:t xml:space="preserve"> та законів України, нетерпимості до їх порушення, проявів корупції та порушень академічної доброчесності;</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23" w:name="n225"/>
      <w:bookmarkEnd w:id="123"/>
      <w:r w:rsidRPr="00760CA2">
        <w:rPr>
          <w:rFonts w:ascii="Times New Roman" w:eastAsia="Times New Roman" w:hAnsi="Times New Roman" w:cs="Times New Roman"/>
          <w:color w:val="000000"/>
          <w:sz w:val="24"/>
          <w:szCs w:val="24"/>
          <w:lang w:val="uk-UA" w:eastAsia="ru-RU"/>
        </w:rPr>
        <w:t>5) громадянської культури та культури демократії;</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24" w:name="n226"/>
      <w:bookmarkEnd w:id="124"/>
      <w:r w:rsidRPr="00760CA2">
        <w:rPr>
          <w:rFonts w:ascii="Times New Roman" w:eastAsia="Times New Roman" w:hAnsi="Times New Roman" w:cs="Times New Roman"/>
          <w:color w:val="000000"/>
          <w:sz w:val="24"/>
          <w:szCs w:val="24"/>
          <w:lang w:val="uk-UA" w:eastAsia="ru-RU"/>
        </w:rPr>
        <w:t>6) культури та навичок здорового способу життя, екологічної культури і дбайливого ставлення до довкілля;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25" w:name="n227"/>
      <w:bookmarkEnd w:id="125"/>
      <w:r w:rsidRPr="00760CA2">
        <w:rPr>
          <w:rFonts w:ascii="Times New Roman" w:eastAsia="Times New Roman" w:hAnsi="Times New Roman" w:cs="Times New Roman"/>
          <w:color w:val="000000"/>
          <w:sz w:val="24"/>
          <w:szCs w:val="24"/>
          <w:lang w:val="uk-UA" w:eastAsia="ru-RU"/>
        </w:rPr>
        <w:t>7) прагнення до утвердження довіри, взаєморозуміння, миру, злагоди між усіма народами, етнічними, національними, релігійними групами;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26" w:name="n228"/>
      <w:bookmarkEnd w:id="126"/>
      <w:r w:rsidRPr="00760CA2">
        <w:rPr>
          <w:rFonts w:ascii="Times New Roman" w:eastAsia="Times New Roman" w:hAnsi="Times New Roman" w:cs="Times New Roman"/>
          <w:color w:val="000000"/>
          <w:sz w:val="24"/>
          <w:szCs w:val="24"/>
          <w:lang w:val="uk-UA" w:eastAsia="ru-RU"/>
        </w:rPr>
        <w:t>8) почуттів доброти, милосердя, толерантності, турботи, справедливості, шанобливого ставлення до сім’ї, відповідальності за свої дії;</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27" w:name="n229"/>
      <w:bookmarkEnd w:id="127"/>
      <w:r w:rsidRPr="00760CA2">
        <w:rPr>
          <w:rFonts w:ascii="Times New Roman" w:eastAsia="Times New Roman" w:hAnsi="Times New Roman" w:cs="Times New Roman"/>
          <w:color w:val="000000"/>
          <w:sz w:val="24"/>
          <w:szCs w:val="24"/>
          <w:lang w:val="uk-UA" w:eastAsia="ru-RU"/>
        </w:rPr>
        <w:t>9) 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28" w:name="n230"/>
      <w:bookmarkEnd w:id="128"/>
      <w:r w:rsidRPr="00760CA2">
        <w:rPr>
          <w:rFonts w:ascii="Times New Roman" w:eastAsia="Times New Roman" w:hAnsi="Times New Roman" w:cs="Times New Roman"/>
          <w:color w:val="000000"/>
          <w:sz w:val="24"/>
          <w:szCs w:val="24"/>
          <w:lang w:val="uk-UA" w:eastAsia="ru-RU"/>
        </w:rPr>
        <w:t>Єдність навчання, виховання і розвитку учнів забезпечується спільними зусиллями всіх учасників освітнього процесу.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29" w:name="n231"/>
      <w:bookmarkEnd w:id="129"/>
      <w:r w:rsidRPr="00760CA2">
        <w:rPr>
          <w:rFonts w:ascii="Times New Roman" w:eastAsia="Times New Roman" w:hAnsi="Times New Roman" w:cs="Times New Roman"/>
          <w:color w:val="000000"/>
          <w:sz w:val="24"/>
          <w:szCs w:val="24"/>
          <w:lang w:val="uk-UA" w:eastAsia="ru-RU"/>
        </w:rPr>
        <w:t>2.26.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30" w:name="n233"/>
      <w:bookmarkEnd w:id="130"/>
      <w:r w:rsidRPr="00760CA2">
        <w:rPr>
          <w:rFonts w:ascii="Times New Roman" w:eastAsia="Times New Roman" w:hAnsi="Times New Roman" w:cs="Times New Roman"/>
          <w:color w:val="000000"/>
          <w:sz w:val="24"/>
          <w:szCs w:val="24"/>
          <w:lang w:val="uk-UA" w:eastAsia="ru-RU"/>
        </w:rPr>
        <w:t>Види та форми заохочення і відзначення учнів Ліцею визначаються цим Статутом та Положенням про заохочення і відзначення учнів, що затверджується педагогічною радою Ліцею. До видів заохочення і відзначення учнів, зокрема, може бути віднесено нагородження похвальним листом, грамотою, золотою чи срібною медаллю.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31" w:name="n234"/>
      <w:bookmarkEnd w:id="131"/>
      <w:r w:rsidRPr="00760CA2">
        <w:rPr>
          <w:rFonts w:ascii="Times New Roman" w:eastAsia="Times New Roman" w:hAnsi="Times New Roman" w:cs="Times New Roman"/>
          <w:color w:val="000000"/>
          <w:sz w:val="24"/>
          <w:szCs w:val="24"/>
          <w:lang w:val="uk-UA" w:eastAsia="ru-RU"/>
        </w:rPr>
        <w:t xml:space="preserve">Рішення про заохочення (відзначення) учня приймає педагогічна рада </w:t>
      </w:r>
      <w:bookmarkStart w:id="132" w:name="n235"/>
      <w:bookmarkEnd w:id="132"/>
      <w:r w:rsidRPr="00760CA2">
        <w:rPr>
          <w:rFonts w:ascii="Times New Roman" w:eastAsia="Times New Roman" w:hAnsi="Times New Roman" w:cs="Times New Roman"/>
          <w:color w:val="000000"/>
          <w:sz w:val="24"/>
          <w:szCs w:val="24"/>
          <w:lang w:val="uk-UA" w:eastAsia="ru-RU"/>
        </w:rPr>
        <w:t>Ліцею з дотриманням принципів об’єктивності, справедливості, з урахуванням вікових та індивідуальних особливостей учнів.</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33" w:name="n236"/>
      <w:bookmarkEnd w:id="133"/>
      <w:r w:rsidRPr="00760CA2">
        <w:rPr>
          <w:rFonts w:ascii="Times New Roman" w:eastAsia="Times New Roman" w:hAnsi="Times New Roman" w:cs="Times New Roman"/>
          <w:color w:val="000000"/>
          <w:sz w:val="24"/>
          <w:szCs w:val="24"/>
          <w:lang w:val="uk-UA" w:eastAsia="ru-RU"/>
        </w:rPr>
        <w:t>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color w:val="000000"/>
          <w:sz w:val="24"/>
          <w:szCs w:val="24"/>
          <w:lang w:val="uk-UA" w:eastAsia="ru-RU"/>
        </w:rPr>
        <w:lastRenderedPageBreak/>
        <w:t>2.27.</w:t>
      </w:r>
      <w:bookmarkStart w:id="134" w:name="n237"/>
      <w:bookmarkStart w:id="135" w:name="n239"/>
      <w:bookmarkEnd w:id="134"/>
      <w:bookmarkEnd w:id="135"/>
      <w:r w:rsidRPr="00760CA2">
        <w:rPr>
          <w:rFonts w:ascii="Times New Roman" w:eastAsia="Times New Roman" w:hAnsi="Times New Roman" w:cs="Times New Roman"/>
          <w:sz w:val="24"/>
          <w:szCs w:val="24"/>
          <w:lang w:val="uk-UA" w:eastAsia="ru-RU"/>
        </w:rPr>
        <w:t> Ліцей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2.28. Відволікання учнів від навчальних занять для провадження інших видів діяльності забороняється (крім випадків, передбачених законодавством).</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Залучення учнів до видів діяльності, не передбачених освітньою програмою та навчальним планом Ліцею, дозволяється лише за їх згодою та згодою батьків або інших законних представників учнів.</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2.29. У Ліцеї можуть діяти: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 органи самоврядування працівників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36" w:name="n370"/>
      <w:bookmarkEnd w:id="136"/>
      <w:r w:rsidRPr="00760CA2">
        <w:rPr>
          <w:rFonts w:ascii="Times New Roman" w:eastAsia="Times New Roman" w:hAnsi="Times New Roman" w:cs="Times New Roman"/>
          <w:color w:val="000000"/>
          <w:sz w:val="24"/>
          <w:szCs w:val="24"/>
          <w:lang w:val="uk-UA" w:eastAsia="ru-RU"/>
        </w:rPr>
        <w:t>2) органи учнівського самоврядування;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37" w:name="n371"/>
      <w:bookmarkEnd w:id="137"/>
      <w:r w:rsidRPr="00760CA2">
        <w:rPr>
          <w:rFonts w:ascii="Times New Roman" w:eastAsia="Times New Roman" w:hAnsi="Times New Roman" w:cs="Times New Roman"/>
          <w:color w:val="000000"/>
          <w:sz w:val="24"/>
          <w:szCs w:val="24"/>
          <w:lang w:val="uk-UA" w:eastAsia="ru-RU"/>
        </w:rPr>
        <w:t>3) органи батьківського самоврядування.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38" w:name="n372"/>
      <w:bookmarkStart w:id="139" w:name="n373"/>
      <w:bookmarkEnd w:id="138"/>
      <w:bookmarkEnd w:id="139"/>
      <w:r w:rsidRPr="00760CA2">
        <w:rPr>
          <w:rFonts w:ascii="Times New Roman" w:eastAsia="Times New Roman" w:hAnsi="Times New Roman" w:cs="Times New Roman"/>
          <w:color w:val="000000"/>
          <w:sz w:val="24"/>
          <w:szCs w:val="24"/>
          <w:lang w:val="uk-UA" w:eastAsia="ru-RU"/>
        </w:rPr>
        <w:t xml:space="preserve">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w:t>
      </w:r>
      <w:bookmarkStart w:id="140" w:name="n374"/>
      <w:bookmarkEnd w:id="140"/>
      <w:r w:rsidRPr="00760CA2">
        <w:rPr>
          <w:rFonts w:ascii="Times New Roman" w:eastAsia="Times New Roman" w:hAnsi="Times New Roman" w:cs="Times New Roman"/>
          <w:color w:val="000000"/>
          <w:sz w:val="24"/>
          <w:szCs w:val="24"/>
          <w:lang w:val="uk-UA" w:eastAsia="ru-RU"/>
        </w:rPr>
        <w:t xml:space="preserve">цим Статутом та Положеннями про такі органи самоврядування. </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p>
    <w:p w:rsidR="00760CA2" w:rsidRPr="00760CA2" w:rsidRDefault="00760CA2" w:rsidP="00760CA2">
      <w:pPr>
        <w:widowControl w:val="0"/>
        <w:shd w:val="clear" w:color="auto" w:fill="FFFFFF"/>
        <w:tabs>
          <w:tab w:val="left" w:pos="709"/>
        </w:tabs>
        <w:autoSpaceDE w:val="0"/>
        <w:autoSpaceDN w:val="0"/>
        <w:adjustRightInd w:val="0"/>
        <w:spacing w:before="240" w:after="120" w:line="240" w:lineRule="auto"/>
        <w:jc w:val="center"/>
        <w:rPr>
          <w:rFonts w:ascii="Times New Roman" w:eastAsia="Times New Roman" w:hAnsi="Times New Roman" w:cs="Times New Roman"/>
          <w:b/>
          <w:bCs/>
          <w:spacing w:val="-1"/>
          <w:sz w:val="24"/>
          <w:szCs w:val="24"/>
          <w:lang w:val="uk-UA" w:eastAsia="ru-RU"/>
        </w:rPr>
      </w:pPr>
      <w:r w:rsidRPr="00760CA2">
        <w:rPr>
          <w:rFonts w:ascii="Times New Roman" w:eastAsia="Times New Roman" w:hAnsi="Times New Roman" w:cs="Times New Roman"/>
          <w:b/>
          <w:bCs/>
          <w:spacing w:val="-1"/>
          <w:sz w:val="24"/>
          <w:szCs w:val="24"/>
          <w:lang w:val="uk-UA" w:eastAsia="ru-RU"/>
        </w:rPr>
        <w:t xml:space="preserve">IІІ. УЧАСНИКИ ОСВІТНЬОГО ПРОЦЕСУ </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sz w:val="24"/>
          <w:szCs w:val="24"/>
          <w:lang w:val="uk-UA" w:eastAsia="ru-RU"/>
        </w:rPr>
        <w:t xml:space="preserve">3.1. Учасниками освітнього процесу в Ліцеї є: </w:t>
      </w:r>
      <w:r w:rsidRPr="00760CA2">
        <w:rPr>
          <w:rFonts w:ascii="Times New Roman" w:eastAsia="Times New Roman" w:hAnsi="Times New Roman" w:cs="Times New Roman"/>
          <w:color w:val="000000"/>
          <w:sz w:val="24"/>
          <w:szCs w:val="24"/>
          <w:lang w:val="uk-UA" w:eastAsia="ru-RU"/>
        </w:rPr>
        <w:t xml:space="preserve">учні; їхні батьки, або особи, які їх заміняють; </w:t>
      </w:r>
      <w:bookmarkStart w:id="141" w:name="n267"/>
      <w:bookmarkEnd w:id="141"/>
      <w:r w:rsidRPr="00760CA2">
        <w:rPr>
          <w:rFonts w:ascii="Times New Roman" w:eastAsia="Times New Roman" w:hAnsi="Times New Roman" w:cs="Times New Roman"/>
          <w:color w:val="000000"/>
          <w:sz w:val="24"/>
          <w:szCs w:val="24"/>
          <w:lang w:val="uk-UA" w:eastAsia="ru-RU"/>
        </w:rPr>
        <w:t xml:space="preserve">педагогічні та </w:t>
      </w:r>
      <w:bookmarkStart w:id="142" w:name="n268"/>
      <w:bookmarkEnd w:id="142"/>
      <w:r w:rsidRPr="00760CA2">
        <w:rPr>
          <w:rFonts w:ascii="Times New Roman" w:eastAsia="Times New Roman" w:hAnsi="Times New Roman" w:cs="Times New Roman"/>
          <w:color w:val="000000"/>
          <w:sz w:val="24"/>
          <w:szCs w:val="24"/>
          <w:lang w:val="uk-UA" w:eastAsia="ru-RU"/>
        </w:rPr>
        <w:t>інші працівники Ліцею;</w:t>
      </w:r>
      <w:bookmarkStart w:id="143" w:name="n269"/>
      <w:bookmarkStart w:id="144" w:name="n270"/>
      <w:bookmarkEnd w:id="143"/>
      <w:bookmarkEnd w:id="144"/>
      <w:r w:rsidRPr="00760CA2">
        <w:rPr>
          <w:rFonts w:ascii="Times New Roman" w:eastAsia="Times New Roman" w:hAnsi="Times New Roman" w:cs="Times New Roman"/>
          <w:color w:val="000000"/>
          <w:sz w:val="24"/>
          <w:szCs w:val="24"/>
          <w:lang w:val="uk-UA" w:eastAsia="ru-RU"/>
        </w:rPr>
        <w:t xml:space="preserve"> асистенти учнів (у разі їх допуску). 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який несе відповідальність за зміст таких заходів.</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45" w:name="n272"/>
      <w:bookmarkEnd w:id="145"/>
      <w:r w:rsidRPr="00760CA2">
        <w:rPr>
          <w:rFonts w:ascii="Times New Roman" w:eastAsia="Times New Roman" w:hAnsi="Times New Roman" w:cs="Times New Roman"/>
          <w:color w:val="000000"/>
          <w:sz w:val="24"/>
          <w:szCs w:val="24"/>
          <w:lang w:val="uk-UA" w:eastAsia="ru-RU"/>
        </w:rPr>
        <w:t>Не можуть працювати в Ліцеї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rsidR="00760CA2" w:rsidRPr="00760CA2" w:rsidRDefault="00760CA2" w:rsidP="00760CA2">
      <w:pPr>
        <w:widowControl w:val="0"/>
        <w:tabs>
          <w:tab w:val="left" w:pos="0"/>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 внутрішнього розпорядку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before="120" w:after="120" w:line="240" w:lineRule="auto"/>
        <w:jc w:val="center"/>
        <w:rPr>
          <w:rFonts w:ascii="Times New Roman" w:eastAsia="Times New Roman" w:hAnsi="Times New Roman" w:cs="Times New Roman"/>
          <w:b/>
          <w:i/>
          <w:sz w:val="24"/>
          <w:szCs w:val="24"/>
          <w:lang w:val="uk-UA" w:eastAsia="ru-RU"/>
        </w:rPr>
      </w:pPr>
    </w:p>
    <w:p w:rsidR="00760CA2" w:rsidRPr="00760CA2" w:rsidRDefault="00760CA2" w:rsidP="00760CA2">
      <w:pPr>
        <w:widowControl w:val="0"/>
        <w:shd w:val="clear" w:color="auto" w:fill="FFFFFF"/>
        <w:tabs>
          <w:tab w:val="left" w:pos="709"/>
          <w:tab w:val="left" w:pos="5245"/>
        </w:tabs>
        <w:autoSpaceDE w:val="0"/>
        <w:autoSpaceDN w:val="0"/>
        <w:adjustRightInd w:val="0"/>
        <w:spacing w:before="120" w:after="120" w:line="240" w:lineRule="auto"/>
        <w:jc w:val="center"/>
        <w:rPr>
          <w:rFonts w:ascii="Times New Roman" w:eastAsia="Times New Roman" w:hAnsi="Times New Roman" w:cs="Times New Roman"/>
          <w:b/>
          <w:i/>
          <w:sz w:val="24"/>
          <w:szCs w:val="24"/>
          <w:lang w:val="uk-UA" w:eastAsia="ru-RU"/>
        </w:rPr>
      </w:pPr>
      <w:r w:rsidRPr="00760CA2">
        <w:rPr>
          <w:rFonts w:ascii="Times New Roman" w:eastAsia="Times New Roman" w:hAnsi="Times New Roman" w:cs="Times New Roman"/>
          <w:b/>
          <w:i/>
          <w:sz w:val="24"/>
          <w:szCs w:val="24"/>
          <w:lang w:val="uk-UA" w:eastAsia="ru-RU"/>
        </w:rPr>
        <w:t>Учні</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 xml:space="preserve">3.3. Учень – особа, яка навчається і виховується в Ліцеї. </w:t>
      </w:r>
      <w:r w:rsidRPr="00760CA2">
        <w:rPr>
          <w:rFonts w:ascii="Times New Roman" w:eastAsia="Calibri" w:hAnsi="Times New Roman" w:cs="Times New Roman"/>
          <w:color w:val="000000"/>
          <w:sz w:val="24"/>
          <w:szCs w:val="24"/>
          <w:shd w:val="clear" w:color="auto" w:fill="FFFFFF"/>
          <w:lang w:val="uk-UA" w:bidi="en-US"/>
        </w:rPr>
        <w:t xml:space="preserve">Права та обов’язки учнів визначаються </w:t>
      </w:r>
      <w:hyperlink r:id="rId9" w:tgtFrame="_blank" w:history="1">
        <w:r w:rsidRPr="00760CA2">
          <w:rPr>
            <w:rFonts w:ascii="Times New Roman" w:eastAsia="Calibri" w:hAnsi="Times New Roman" w:cs="Times New Roman"/>
            <w:color w:val="000000"/>
            <w:sz w:val="24"/>
            <w:szCs w:val="24"/>
            <w:shd w:val="clear" w:color="auto" w:fill="FFFFFF"/>
            <w:lang w:val="uk-UA" w:bidi="en-US"/>
          </w:rPr>
          <w:t>законами України</w:t>
        </w:r>
      </w:hyperlink>
      <w:r w:rsidRPr="00760CA2">
        <w:rPr>
          <w:rFonts w:ascii="Times New Roman" w:eastAsia="Calibri" w:hAnsi="Times New Roman" w:cs="Times New Roman"/>
          <w:color w:val="000000"/>
          <w:sz w:val="24"/>
          <w:szCs w:val="24"/>
          <w:shd w:val="clear" w:color="auto" w:fill="FFFFFF"/>
          <w:lang w:val="uk-UA" w:bidi="en-US"/>
        </w:rPr>
        <w:t xml:space="preserve"> «Про освіту», «Про повну загальну середню освіту» та іншими законодавчими актами. Учні можуть мати також інші права та нести обов’язки, передбачені законодавством та цим Статутом.</w:t>
      </w:r>
    </w:p>
    <w:p w:rsidR="00760CA2" w:rsidRPr="00760CA2" w:rsidRDefault="00760CA2" w:rsidP="00760CA2">
      <w:pPr>
        <w:tabs>
          <w:tab w:val="left" w:pos="709"/>
        </w:tabs>
        <w:spacing w:after="0" w:line="240" w:lineRule="auto"/>
        <w:ind w:firstLine="567"/>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3.4. </w:t>
      </w:r>
      <w:r w:rsidRPr="00760CA2">
        <w:rPr>
          <w:rFonts w:ascii="Times New Roman" w:eastAsia="Calibri" w:hAnsi="Times New Roman" w:cs="Times New Roman"/>
          <w:b/>
          <w:bCs/>
          <w:color w:val="000000"/>
          <w:sz w:val="24"/>
          <w:szCs w:val="24"/>
          <w:lang w:val="uk-UA" w:bidi="en-US"/>
        </w:rPr>
        <w:t>Учні мають</w:t>
      </w:r>
      <w:r w:rsidRPr="00760CA2">
        <w:rPr>
          <w:rFonts w:ascii="Times New Roman" w:eastAsia="Calibri" w:hAnsi="Times New Roman" w:cs="Times New Roman"/>
          <w:color w:val="000000"/>
          <w:sz w:val="24"/>
          <w:szCs w:val="24"/>
          <w:lang w:val="uk-UA" w:bidi="en-US"/>
        </w:rPr>
        <w:t xml:space="preserve"> гарантоване державою </w:t>
      </w:r>
      <w:r w:rsidRPr="00760CA2">
        <w:rPr>
          <w:rFonts w:ascii="Times New Roman" w:eastAsia="Calibri" w:hAnsi="Times New Roman" w:cs="Times New Roman"/>
          <w:b/>
          <w:bCs/>
          <w:color w:val="000000"/>
          <w:sz w:val="24"/>
          <w:szCs w:val="24"/>
          <w:lang w:val="uk-UA" w:bidi="en-US"/>
        </w:rPr>
        <w:t xml:space="preserve">право </w:t>
      </w:r>
      <w:r w:rsidRPr="00760CA2">
        <w:rPr>
          <w:rFonts w:ascii="Times New Roman" w:eastAsia="Calibri" w:hAnsi="Times New Roman" w:cs="Times New Roman"/>
          <w:color w:val="000000"/>
          <w:sz w:val="24"/>
          <w:szCs w:val="24"/>
          <w:lang w:val="uk-UA" w:bidi="en-US"/>
        </w:rPr>
        <w:t>на:</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 доступність і безоплатність повної загальної середньої освіти;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2) вибір форми навчання, профільного напряму, факультативів, спецкурсів, позакласних занять;</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3) безпечні і нешкідливі умови навчання та праці;</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4) користування навчальною, культурно-спортивною, матеріально-технічною базою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lastRenderedPageBreak/>
        <w:t>5) участь в різних видах освітньої, науково-практичної діяльності, конференціях, олімпіадах, виставках, конкурсах тощо;</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6) отримання додаткових освітніх послуг;</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7) перегляд результатів оцінювання навчальних досягнень з усіх предметів інваріантної та варіативної частини;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8) участь у роботі органів громадського самоврядування Ліцею та добровільних самодіяльних об’єднань, творчих студій, клубів, гуртків, груп за інтересами тощо;</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9) повагу до людської гідності, вільне вираження поглядів, переконань; </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10) 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rsidR="00760CA2" w:rsidRPr="00760CA2" w:rsidRDefault="00760CA2" w:rsidP="00760CA2">
      <w:pPr>
        <w:widowControl w:val="0"/>
        <w:tabs>
          <w:tab w:val="left" w:pos="-142"/>
          <w:tab w:val="left" w:pos="360"/>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3.5. </w:t>
      </w:r>
      <w:r w:rsidRPr="00760CA2">
        <w:rPr>
          <w:rFonts w:ascii="Times New Roman" w:eastAsia="Times New Roman" w:hAnsi="Times New Roman" w:cs="Times New Roman"/>
          <w:b/>
          <w:bCs/>
          <w:color w:val="000000"/>
          <w:sz w:val="24"/>
          <w:szCs w:val="24"/>
          <w:lang w:val="uk-UA" w:eastAsia="ru-RU"/>
        </w:rPr>
        <w:t>Учні зобов’язані</w:t>
      </w:r>
      <w:r w:rsidRPr="00760CA2">
        <w:rPr>
          <w:rFonts w:ascii="Times New Roman" w:eastAsia="Times New Roman" w:hAnsi="Times New Roman" w:cs="Times New Roman"/>
          <w:color w:val="000000"/>
          <w:sz w:val="24"/>
          <w:szCs w:val="24"/>
          <w:lang w:val="uk-UA" w:eastAsia="ru-RU"/>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 оволодівати знаннями, вміннями, практичними навичками в обсязі не меншому, ніж визначено державними стандартами загальної середньої освіти відповідного рівня;</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2) підвищувати свій загальний культурний рівень;</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3) брати участь у пошуковій та науковій діяльності, передбаченій освітніми програмами та навчальним планом Ліцею, цим Статутом;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4) дотримуватися вимог законодавства, моральних, етичних норм, поважати честь і гідність учасників освітнього процесу;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5) виконувати вимоги педагогічних та інших працівників Ліцею відповідно до даного Статуту та правил внутрішнього розпорядку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6) брати посильну участь у різних видах трудової діяльності, що не заборонені чинним законодавством;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7) дбайливо ставитися до майна Ліцею, майна інших учасників освітнього процесу;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8) дотримуватися вимог даного Статуту, правил внутрішнього розпорядку Ліцею;</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uk-UA"/>
        </w:rPr>
        <w:t>9) дотримуватися правил особистої гігієни</w:t>
      </w:r>
      <w:r w:rsidRPr="00760CA2">
        <w:rPr>
          <w:rFonts w:ascii="Times New Roman" w:eastAsia="Times New Roman" w:hAnsi="Times New Roman" w:cs="Times New Roman"/>
          <w:color w:val="000000"/>
          <w:sz w:val="24"/>
          <w:szCs w:val="24"/>
          <w:lang w:val="uk-UA" w:eastAsia="ru-RU"/>
        </w:rPr>
        <w:t xml:space="preserve">. </w:t>
      </w:r>
    </w:p>
    <w:p w:rsidR="00760CA2" w:rsidRPr="00760CA2" w:rsidRDefault="00760CA2" w:rsidP="00760CA2">
      <w:pPr>
        <w:tabs>
          <w:tab w:val="left" w:pos="709"/>
        </w:tabs>
        <w:spacing w:after="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 xml:space="preserve">3.6. Учні Ліцею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Засновнику та працівникам Ліцею, органам державної влади та органам місцевого самоврядування, їх посадовим особам забороняється залучати учнів до участі в заходах, організованих непередбаченими законами воєнізованими формуваннями, а також політичними партіями, релігійними організаціями (об’єднаннями), крім випадків, визначених законодавством.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Залучати учнів, які не досягли повноліття, до участі у заходах, організованих громадськими об’єднаннями, дозволяється виключно за згодою їхніх батьків. 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3.7.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46" w:name="n279"/>
      <w:bookmarkEnd w:id="146"/>
      <w:r w:rsidRPr="00760CA2">
        <w:rPr>
          <w:rFonts w:ascii="Times New Roman" w:eastAsia="Times New Roman" w:hAnsi="Times New Roman" w:cs="Times New Roman"/>
          <w:color w:val="000000"/>
          <w:sz w:val="24"/>
          <w:szCs w:val="24"/>
          <w:lang w:val="uk-UA" w:eastAsia="ru-RU"/>
        </w:rPr>
        <w:t>3.8.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в Ліцеї.</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47" w:name="n280"/>
      <w:bookmarkEnd w:id="147"/>
      <w:r w:rsidRPr="00760CA2">
        <w:rPr>
          <w:rFonts w:ascii="Times New Roman" w:eastAsia="Times New Roman" w:hAnsi="Times New Roman" w:cs="Times New Roman"/>
          <w:color w:val="000000"/>
          <w:sz w:val="24"/>
          <w:szCs w:val="24"/>
          <w:lang w:val="uk-UA" w:eastAsia="ru-RU"/>
        </w:rPr>
        <w:lastRenderedPageBreak/>
        <w:t xml:space="preserve">3.9. Учні з особливими освітніми потребами здобувають повну загальну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48" w:name="n282"/>
      <w:bookmarkEnd w:id="148"/>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3.10. Харчування учнів в Ліцеї здійснюється відповідно до </w:t>
      </w:r>
      <w:hyperlink r:id="rId10" w:tgtFrame="_blank" w:history="1">
        <w:r w:rsidRPr="00760CA2">
          <w:rPr>
            <w:rFonts w:ascii="Times New Roman" w:eastAsia="Times New Roman" w:hAnsi="Times New Roman" w:cs="Times New Roman"/>
            <w:color w:val="000000"/>
            <w:sz w:val="24"/>
            <w:szCs w:val="24"/>
            <w:lang w:val="uk-UA" w:eastAsia="ru-RU"/>
          </w:rPr>
          <w:t>Закону України</w:t>
        </w:r>
      </w:hyperlink>
      <w:r w:rsidRPr="00760CA2">
        <w:rPr>
          <w:rFonts w:ascii="Times New Roman" w:eastAsia="Times New Roman" w:hAnsi="Times New Roman" w:cs="Times New Roman"/>
          <w:color w:val="000000"/>
          <w:sz w:val="24"/>
          <w:szCs w:val="24"/>
          <w:lang w:val="uk-UA" w:eastAsia="ru-RU"/>
        </w:rPr>
        <w:t xml:space="preserve"> «Про освіту» та інших актів законодавства. Норми та порядок організації харчування учнів встановлюються Кабінетом Міністрів України.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3.11. Ліцей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49" w:name="n288"/>
      <w:bookmarkEnd w:id="149"/>
      <w:r w:rsidRPr="00760CA2">
        <w:rPr>
          <w:rFonts w:ascii="Times New Roman" w:eastAsia="Times New Roman" w:hAnsi="Times New Roman" w:cs="Times New Roman"/>
          <w:color w:val="000000"/>
          <w:sz w:val="24"/>
          <w:szCs w:val="24"/>
          <w:lang w:val="uk-UA" w:eastAsia="ru-RU"/>
        </w:rPr>
        <w:t>3.12. Учні Ліцею забезпечуються медичним обслуговуванням у порядку, встановленому Кабінетом Міністрів України.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50" w:name="n289"/>
      <w:bookmarkEnd w:id="150"/>
      <w:r w:rsidRPr="00760CA2">
        <w:rPr>
          <w:rFonts w:ascii="Times New Roman" w:eastAsia="Times New Roman" w:hAnsi="Times New Roman" w:cs="Times New Roman"/>
          <w:color w:val="000000"/>
          <w:sz w:val="24"/>
          <w:szCs w:val="24"/>
          <w:lang w:val="uk-UA" w:eastAsia="ru-RU"/>
        </w:rPr>
        <w:t xml:space="preserve">Заклади охорони здоров’я спільно з Органом управління освітою та органами охорони здоров’я щороку забезпечують безоплатне проведення медичного огляду учнів, моніторинг стану здоров’я, здійснення лікувально-профілактичних заходів в Ліцеї. </w:t>
      </w:r>
      <w:bookmarkStart w:id="151" w:name="n290"/>
      <w:bookmarkEnd w:id="151"/>
      <w:r w:rsidRPr="00760CA2">
        <w:rPr>
          <w:rFonts w:ascii="Times New Roman" w:eastAsia="Times New Roman" w:hAnsi="Times New Roman" w:cs="Times New Roman"/>
          <w:color w:val="000000"/>
          <w:sz w:val="24"/>
          <w:szCs w:val="24"/>
          <w:lang w:val="uk-UA" w:eastAsia="ru-RU"/>
        </w:rPr>
        <w:t>Контроль за охороною здоров’я та якістю харчування учнів здійснюється відповідно до законодавства.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3.13. Ліцей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52" w:name="n354"/>
      <w:bookmarkEnd w:id="152"/>
      <w:r w:rsidRPr="00760CA2">
        <w:rPr>
          <w:rFonts w:ascii="Times New Roman" w:eastAsia="Times New Roman" w:hAnsi="Times New Roman" w:cs="Times New Roman"/>
          <w:color w:val="000000"/>
          <w:sz w:val="24"/>
          <w:szCs w:val="24"/>
          <w:lang w:val="uk-UA" w:eastAsia="ru-RU"/>
        </w:rPr>
        <w:t>Для учнів з особливими освітніми потребами, які навчаються в інклюзивних та спеціальних класах Ліцею, на підставі письмового звернення їхніх батьків утворюються інклюзивні та/або спеціальні групи продовженого дня.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53" w:name="n355"/>
      <w:bookmarkEnd w:id="153"/>
      <w:r w:rsidRPr="00760CA2">
        <w:rPr>
          <w:rFonts w:ascii="Times New Roman" w:eastAsia="Times New Roman" w:hAnsi="Times New Roman" w:cs="Times New Roman"/>
          <w:color w:val="000000"/>
          <w:sz w:val="24"/>
          <w:szCs w:val="24"/>
          <w:lang w:val="uk-UA" w:eastAsia="ru-RU"/>
        </w:rPr>
        <w:t xml:space="preserve">Організація інклюзивного навчання здійснюється у порядку, затвердженому Кабінетом Міністрів України. </w:t>
      </w:r>
      <w:bookmarkStart w:id="154" w:name="n356"/>
      <w:bookmarkEnd w:id="154"/>
      <w:r w:rsidRPr="00760CA2">
        <w:rPr>
          <w:rFonts w:ascii="Times New Roman" w:eastAsia="Times New Roman" w:hAnsi="Times New Roman" w:cs="Times New Roman"/>
          <w:color w:val="000000"/>
          <w:sz w:val="24"/>
          <w:szCs w:val="24"/>
          <w:lang w:val="uk-UA" w:eastAsia="ru-RU"/>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55" w:name="n357"/>
      <w:bookmarkEnd w:id="155"/>
      <w:r w:rsidRPr="00760CA2">
        <w:rPr>
          <w:rFonts w:ascii="Times New Roman" w:eastAsia="Times New Roman" w:hAnsi="Times New Roman" w:cs="Times New Roman"/>
          <w:color w:val="000000"/>
          <w:sz w:val="24"/>
          <w:szCs w:val="24"/>
          <w:lang w:val="uk-UA" w:eastAsia="ru-RU"/>
        </w:rPr>
        <w:t xml:space="preserve">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 </w:t>
      </w:r>
      <w:bookmarkStart w:id="156" w:name="n358"/>
      <w:bookmarkEnd w:id="156"/>
      <w:r w:rsidRPr="00760CA2">
        <w:rPr>
          <w:rFonts w:ascii="Times New Roman" w:eastAsia="Times New Roman" w:hAnsi="Times New Roman" w:cs="Times New Roman"/>
          <w:color w:val="000000"/>
          <w:sz w:val="24"/>
          <w:szCs w:val="24"/>
          <w:lang w:val="uk-UA" w:eastAsia="ru-RU"/>
        </w:rPr>
        <w:t>Індивідуальна програма розвитку визначає перелік необхідних дитині психолого-педагогічних, корекційно-</w:t>
      </w:r>
      <w:proofErr w:type="spellStart"/>
      <w:r w:rsidRPr="00760CA2">
        <w:rPr>
          <w:rFonts w:ascii="Times New Roman" w:eastAsia="Times New Roman" w:hAnsi="Times New Roman" w:cs="Times New Roman"/>
          <w:color w:val="000000"/>
          <w:sz w:val="24"/>
          <w:szCs w:val="24"/>
          <w:lang w:val="uk-UA" w:eastAsia="ru-RU"/>
        </w:rPr>
        <w:t>розвиткових</w:t>
      </w:r>
      <w:proofErr w:type="spellEnd"/>
      <w:r w:rsidRPr="00760CA2">
        <w:rPr>
          <w:rFonts w:ascii="Times New Roman" w:eastAsia="Times New Roman" w:hAnsi="Times New Roman" w:cs="Times New Roman"/>
          <w:color w:val="000000"/>
          <w:sz w:val="24"/>
          <w:szCs w:val="24"/>
          <w:lang w:val="uk-UA" w:eastAsia="ru-RU"/>
        </w:rPr>
        <w:t xml:space="preserve"> послуг, що надаються індивідуально та/або в груповій формі.</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57" w:name="n359"/>
      <w:bookmarkEnd w:id="157"/>
      <w:r w:rsidRPr="00760CA2">
        <w:rPr>
          <w:rFonts w:ascii="Times New Roman" w:eastAsia="Times New Roman" w:hAnsi="Times New Roman" w:cs="Times New Roman"/>
          <w:color w:val="000000"/>
          <w:sz w:val="24"/>
          <w:szCs w:val="24"/>
          <w:lang w:val="uk-UA" w:eastAsia="ru-RU"/>
        </w:rPr>
        <w:t xml:space="preserve">3.14. Особистісно орієнтоване спрямування освітнього процесу для учня з особливими освітніми потребами забезпечує асистент вчителя. </w:t>
      </w:r>
      <w:bookmarkStart w:id="158" w:name="n360"/>
      <w:bookmarkEnd w:id="158"/>
      <w:r w:rsidRPr="00760CA2">
        <w:rPr>
          <w:rFonts w:ascii="Times New Roman" w:eastAsia="Times New Roman" w:hAnsi="Times New Roman" w:cs="Times New Roman"/>
          <w:color w:val="000000"/>
          <w:sz w:val="24"/>
          <w:szCs w:val="24"/>
          <w:lang w:val="uk-UA" w:eastAsia="ru-RU"/>
        </w:rPr>
        <w:t xml:space="preserve">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59" w:name="n361"/>
      <w:bookmarkEnd w:id="159"/>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60" w:name="n362"/>
      <w:bookmarkEnd w:id="160"/>
      <w:r w:rsidRPr="00760CA2">
        <w:rPr>
          <w:rFonts w:ascii="Times New Roman" w:eastAsia="Times New Roman" w:hAnsi="Times New Roman" w:cs="Times New Roman"/>
          <w:color w:val="000000"/>
          <w:sz w:val="24"/>
          <w:szCs w:val="24"/>
          <w:lang w:val="uk-UA" w:eastAsia="ru-RU"/>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батьків.</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61" w:name="n363"/>
      <w:bookmarkEnd w:id="161"/>
      <w:r w:rsidRPr="00760CA2">
        <w:rPr>
          <w:rFonts w:ascii="Times New Roman" w:eastAsia="Times New Roman" w:hAnsi="Times New Roman" w:cs="Times New Roman"/>
          <w:color w:val="000000"/>
          <w:sz w:val="24"/>
          <w:szCs w:val="24"/>
          <w:lang w:val="uk-UA" w:eastAsia="ru-RU"/>
        </w:rPr>
        <w:t xml:space="preserve">3.15. Оскарження рішень, пов’язаних з реалізацією індивідуальної освітньої траєкторії в Ліцеї, індивідуального навчального плану та індивідуальної програми розвитку, здійснюється </w:t>
      </w:r>
      <w:r w:rsidRPr="00760CA2">
        <w:rPr>
          <w:rFonts w:ascii="Times New Roman" w:eastAsia="Times New Roman" w:hAnsi="Times New Roman" w:cs="Times New Roman"/>
          <w:color w:val="000000"/>
          <w:sz w:val="24"/>
          <w:szCs w:val="24"/>
          <w:lang w:val="uk-UA" w:eastAsia="ru-RU"/>
        </w:rPr>
        <w:lastRenderedPageBreak/>
        <w:t xml:space="preserve">шляхом подання відповідної скарги до директора Ліцею, Засновника відповідно до вимог </w:t>
      </w:r>
      <w:hyperlink r:id="rId11" w:tgtFrame="_blank" w:history="1">
        <w:r w:rsidRPr="00760CA2">
          <w:rPr>
            <w:rFonts w:ascii="Times New Roman" w:eastAsia="Times New Roman" w:hAnsi="Times New Roman" w:cs="Times New Roman"/>
            <w:color w:val="000000"/>
            <w:sz w:val="24"/>
            <w:szCs w:val="24"/>
            <w:lang w:val="uk-UA" w:eastAsia="ru-RU"/>
          </w:rPr>
          <w:t>Закону України</w:t>
        </w:r>
      </w:hyperlink>
      <w:r w:rsidRPr="00760CA2">
        <w:rPr>
          <w:rFonts w:ascii="Times New Roman" w:eastAsia="Times New Roman" w:hAnsi="Times New Roman" w:cs="Times New Roman"/>
          <w:color w:val="000000"/>
          <w:sz w:val="24"/>
          <w:szCs w:val="24"/>
          <w:lang w:val="uk-UA" w:eastAsia="ru-RU"/>
        </w:rPr>
        <w:t xml:space="preserve"> «Про звернення громадян» та/або в інший спосіб, визначений законодавством.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3.16. У Ліцеї може діяти учнівське самоврядування з метою формування та розвитку громадянських, управлінських і соціальних </w:t>
      </w:r>
      <w:proofErr w:type="spellStart"/>
      <w:r w:rsidRPr="00760CA2">
        <w:rPr>
          <w:rFonts w:ascii="Times New Roman" w:eastAsia="Times New Roman" w:hAnsi="Times New Roman" w:cs="Times New Roman"/>
          <w:color w:val="000000"/>
          <w:sz w:val="24"/>
          <w:szCs w:val="24"/>
          <w:lang w:val="uk-UA" w:eastAsia="ru-RU"/>
        </w:rPr>
        <w:t>компетентностей</w:t>
      </w:r>
      <w:proofErr w:type="spellEnd"/>
      <w:r w:rsidRPr="00760CA2">
        <w:rPr>
          <w:rFonts w:ascii="Times New Roman" w:eastAsia="Times New Roman" w:hAnsi="Times New Roman" w:cs="Times New Roman"/>
          <w:color w:val="000000"/>
          <w:sz w:val="24"/>
          <w:szCs w:val="24"/>
          <w:lang w:val="uk-UA" w:eastAsia="ru-RU"/>
        </w:rPr>
        <w:t xml:space="preserve"> учнів, пов’язаних з ідеями демократії, справедливості, рівності, прав людини, добробуту, здорового способу життя тощо.</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62" w:name="n380"/>
      <w:bookmarkEnd w:id="162"/>
      <w:r w:rsidRPr="00760CA2">
        <w:rPr>
          <w:rFonts w:ascii="Times New Roman" w:eastAsia="Times New Roman" w:hAnsi="Times New Roman" w:cs="Times New Roman"/>
          <w:color w:val="000000"/>
          <w:sz w:val="24"/>
          <w:szCs w:val="24"/>
          <w:lang w:val="uk-UA" w:eastAsia="ru-RU"/>
        </w:rPr>
        <w:t xml:space="preserve">Учнівське самоврядування здійснюється учнями безпосередньо і через органи учнівського самоврядування. </w:t>
      </w:r>
      <w:bookmarkStart w:id="163" w:name="n381"/>
      <w:bookmarkEnd w:id="163"/>
      <w:r w:rsidRPr="00760CA2">
        <w:rPr>
          <w:rFonts w:ascii="Times New Roman" w:eastAsia="Times New Roman" w:hAnsi="Times New Roman" w:cs="Times New Roman"/>
          <w:color w:val="000000"/>
          <w:sz w:val="24"/>
          <w:szCs w:val="24"/>
          <w:lang w:val="uk-UA"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64" w:name="n382"/>
      <w:bookmarkEnd w:id="164"/>
      <w:r w:rsidRPr="00760CA2">
        <w:rPr>
          <w:rFonts w:ascii="Times New Roman" w:eastAsia="Times New Roman" w:hAnsi="Times New Roman" w:cs="Times New Roman"/>
          <w:color w:val="000000"/>
          <w:sz w:val="24"/>
          <w:szCs w:val="24"/>
          <w:lang w:val="uk-UA" w:eastAsia="ru-RU"/>
        </w:rPr>
        <w:t>Учнівське самоврядування може діяти на рівні класу та Ліцею.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Директор Ліцею сприяє та створює умови для діяльності органів учнівського самоврядування. </w:t>
      </w:r>
      <w:bookmarkStart w:id="165" w:name="n385"/>
      <w:bookmarkEnd w:id="165"/>
      <w:r w:rsidRPr="00760CA2">
        <w:rPr>
          <w:rFonts w:ascii="Times New Roman" w:eastAsia="Times New Roman" w:hAnsi="Times New Roman" w:cs="Times New Roman"/>
          <w:color w:val="000000"/>
          <w:sz w:val="24"/>
          <w:szCs w:val="24"/>
          <w:lang w:val="uk-UA" w:eastAsia="ru-RU"/>
        </w:rPr>
        <w:t>Інші учасники освітнього процесу не повинні перешкоджати і втручатися в діяльність органів учнівського самоврядування Ліцею.</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66" w:name="n386"/>
      <w:bookmarkEnd w:id="166"/>
      <w:r w:rsidRPr="00760CA2">
        <w:rPr>
          <w:rFonts w:ascii="Times New Roman" w:eastAsia="Times New Roman" w:hAnsi="Times New Roman" w:cs="Times New Roman"/>
          <w:color w:val="000000"/>
          <w:sz w:val="24"/>
          <w:szCs w:val="24"/>
          <w:lang w:val="uk-UA" w:eastAsia="ru-RU"/>
        </w:rPr>
        <w:t>3.17. З питань захисту честі, гідності та/або прав учнів Ліцею керівник учнівського самоврядування має право на невідкладний прийом директором Ліцею, який зобов’язаний розглянути усну чи письмову вимогу керівника учнівського самоврядування про усунення порушень щодо честі, гідності чи прав учня Ліцею та вжити заходів відповідно до правил внутрішнього розпорядку та/або законодавства.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3.18. Органи учнівського самоврядування мають право:</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67" w:name="n389"/>
      <w:bookmarkEnd w:id="167"/>
      <w:r w:rsidRPr="00760CA2">
        <w:rPr>
          <w:rFonts w:ascii="Times New Roman" w:eastAsia="Times New Roman" w:hAnsi="Times New Roman" w:cs="Times New Roman"/>
          <w:color w:val="000000"/>
          <w:sz w:val="24"/>
          <w:szCs w:val="24"/>
          <w:lang w:val="uk-UA" w:eastAsia="ru-RU"/>
        </w:rPr>
        <w:t>1) брати участь в обговоренні питань удосконалення освітнього процесу, науково-дослідницької роботи, організації дозвілля, оздоровлення, побуту та харчування;</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68" w:name="n390"/>
      <w:bookmarkEnd w:id="168"/>
      <w:r w:rsidRPr="00760CA2">
        <w:rPr>
          <w:rFonts w:ascii="Times New Roman" w:eastAsia="Times New Roman" w:hAnsi="Times New Roman" w:cs="Times New Roman"/>
          <w:color w:val="000000"/>
          <w:sz w:val="24"/>
          <w:szCs w:val="24"/>
          <w:lang w:val="uk-UA" w:eastAsia="ru-RU"/>
        </w:rPr>
        <w:t>2) проводити за погодженням з директором Ліцею організаційні, просвітницькі, наукові, спортивні, оздоровчі та інші заходи та/або ініціювати їх проведення перед керівництвом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69" w:name="n391"/>
      <w:bookmarkEnd w:id="169"/>
      <w:r w:rsidRPr="00760CA2">
        <w:rPr>
          <w:rFonts w:ascii="Times New Roman" w:eastAsia="Times New Roman" w:hAnsi="Times New Roman" w:cs="Times New Roman"/>
          <w:color w:val="000000"/>
          <w:sz w:val="24"/>
          <w:szCs w:val="24"/>
          <w:lang w:val="uk-UA" w:eastAsia="ru-RU"/>
        </w:rPr>
        <w:t>3) брати участь у заходах (процесах) із забезпечення якості освіти відповідно до процедур внутрішньої системи забезпечення якості освіти;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70" w:name="n392"/>
      <w:bookmarkEnd w:id="170"/>
      <w:r w:rsidRPr="00760CA2">
        <w:rPr>
          <w:rFonts w:ascii="Times New Roman" w:eastAsia="Times New Roman" w:hAnsi="Times New Roman" w:cs="Times New Roman"/>
          <w:color w:val="000000"/>
          <w:sz w:val="24"/>
          <w:szCs w:val="24"/>
          <w:lang w:val="uk-UA" w:eastAsia="ru-RU"/>
        </w:rPr>
        <w:t>4) захищати права та інтереси учнів, які здобувають освіту в Ліцеї;</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71" w:name="n393"/>
      <w:bookmarkEnd w:id="171"/>
      <w:r w:rsidRPr="00760CA2">
        <w:rPr>
          <w:rFonts w:ascii="Times New Roman" w:eastAsia="Times New Roman" w:hAnsi="Times New Roman" w:cs="Times New Roman"/>
          <w:color w:val="000000"/>
          <w:sz w:val="24"/>
          <w:szCs w:val="24"/>
          <w:lang w:val="uk-UA" w:eastAsia="ru-RU"/>
        </w:rPr>
        <w:t>5) вносити пропозиції та/або брати участь у розробленні та/або обговоренні річного плану роботи Ліцею, змісту освітніх і навчальних програм;</w:t>
      </w:r>
    </w:p>
    <w:p w:rsidR="00760CA2" w:rsidRPr="00760CA2" w:rsidRDefault="00760CA2" w:rsidP="00760CA2">
      <w:pPr>
        <w:shd w:val="clear" w:color="auto" w:fill="FFFFFF"/>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72" w:name="n394"/>
      <w:bookmarkEnd w:id="172"/>
      <w:r w:rsidRPr="00760CA2">
        <w:rPr>
          <w:rFonts w:ascii="Times New Roman" w:eastAsia="Times New Roman" w:hAnsi="Times New Roman" w:cs="Times New Roman"/>
          <w:color w:val="000000"/>
          <w:sz w:val="24"/>
          <w:szCs w:val="24"/>
          <w:lang w:val="uk-UA" w:eastAsia="ru-RU"/>
        </w:rPr>
        <w:t>6) через своїх представників брати участь у засіданнях педагогічної ради з усіх питань, що стосуються організації та реалізації освітнього процесу.</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3.19. Діяльність органів учнівського самоврядування не повинна призводити до порушення законодавства, Статуту Ліцею, правил внутрішнього розпорядку, прав та законних інтересів інших учасників освітнього процесу.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3.20. Засади учнівського самоврядування визначаються Законом України «Про повну загальну середню освіту» та положенням про учнівське самоврядування Ліцею (за наявності), що затверджується загальними зборами уповноважених представників класів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73" w:name="n398"/>
      <w:bookmarkEnd w:id="173"/>
      <w:r w:rsidRPr="00760CA2">
        <w:rPr>
          <w:rFonts w:ascii="Times New Roman" w:eastAsia="Times New Roman" w:hAnsi="Times New Roman" w:cs="Times New Roman"/>
          <w:color w:val="000000"/>
          <w:sz w:val="24"/>
          <w:szCs w:val="24"/>
          <w:lang w:val="uk-UA" w:eastAsia="ru-RU"/>
        </w:rPr>
        <w:t>Рішення органу учнівського самоврядування виконується учнями на добровільних засадах.</w:t>
      </w:r>
    </w:p>
    <w:p w:rsidR="00760CA2" w:rsidRPr="00760CA2" w:rsidRDefault="00760CA2" w:rsidP="00760CA2">
      <w:pPr>
        <w:shd w:val="clear" w:color="auto" w:fill="FFFFFF"/>
        <w:tabs>
          <w:tab w:val="left" w:pos="709"/>
        </w:tabs>
        <w:spacing w:after="120" w:line="240" w:lineRule="auto"/>
        <w:jc w:val="center"/>
        <w:rPr>
          <w:rFonts w:ascii="Times New Roman" w:eastAsia="Times New Roman" w:hAnsi="Times New Roman" w:cs="Times New Roman"/>
          <w:b/>
          <w:i/>
          <w:color w:val="000000"/>
          <w:sz w:val="24"/>
          <w:szCs w:val="24"/>
          <w:lang w:val="uk-UA" w:eastAsia="ru-RU"/>
        </w:rPr>
      </w:pPr>
      <w:r w:rsidRPr="00760CA2">
        <w:rPr>
          <w:rFonts w:ascii="Times New Roman" w:eastAsia="Times New Roman" w:hAnsi="Times New Roman" w:cs="Times New Roman"/>
          <w:b/>
          <w:i/>
          <w:color w:val="000000"/>
          <w:sz w:val="24"/>
          <w:szCs w:val="24"/>
          <w:lang w:val="uk-UA" w:eastAsia="ru-RU"/>
        </w:rPr>
        <w:t xml:space="preserve">Педагогічні та інші працівники </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lastRenderedPageBreak/>
        <w:t xml:space="preserve">3.21.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174" w:name="n293"/>
      <w:bookmarkEnd w:id="174"/>
      <w:r w:rsidRPr="00760CA2">
        <w:rPr>
          <w:rFonts w:ascii="Times New Roman" w:eastAsia="Times New Roman" w:hAnsi="Times New Roman" w:cs="Times New Roman"/>
          <w:color w:val="000000"/>
          <w:sz w:val="24"/>
          <w:szCs w:val="24"/>
          <w:lang w:val="uk-UA" w:eastAsia="ru-RU"/>
        </w:rPr>
        <w:t>Перелік посад педагогічних працівників встановлюється Кабінетом Міністрів України.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75" w:name="n294"/>
      <w:bookmarkEnd w:id="175"/>
      <w:r w:rsidRPr="00760CA2">
        <w:rPr>
          <w:rFonts w:ascii="Times New Roman" w:eastAsia="Times New Roman" w:hAnsi="Times New Roman" w:cs="Times New Roman"/>
          <w:color w:val="000000"/>
          <w:sz w:val="24"/>
          <w:szCs w:val="24"/>
          <w:lang w:val="uk-UA" w:eastAsia="ru-RU"/>
        </w:rPr>
        <w:t xml:space="preserve">3.22. Педагогічні працівники мають права, визначені </w:t>
      </w:r>
      <w:hyperlink r:id="rId12" w:tgtFrame="_blank" w:history="1">
        <w:r w:rsidRPr="00760CA2">
          <w:rPr>
            <w:rFonts w:ascii="Times New Roman" w:eastAsia="Times New Roman" w:hAnsi="Times New Roman" w:cs="Times New Roman"/>
            <w:color w:val="000000"/>
            <w:sz w:val="24"/>
            <w:szCs w:val="24"/>
            <w:lang w:val="uk-UA" w:eastAsia="ru-RU"/>
          </w:rPr>
          <w:t>Законами України</w:t>
        </w:r>
      </w:hyperlink>
      <w:r w:rsidRPr="00760CA2">
        <w:rPr>
          <w:rFonts w:ascii="Times New Roman" w:eastAsia="Times New Roman" w:hAnsi="Times New Roman" w:cs="Times New Roman"/>
          <w:color w:val="000000"/>
          <w:sz w:val="24"/>
          <w:szCs w:val="24"/>
          <w:lang w:val="uk-UA" w:eastAsia="ru-RU"/>
        </w:rPr>
        <w:t xml:space="preserve"> «Про освіту», «Про повну загальну середню освіту», іншим законодавством, колективним договором, трудовим договором, правилами внутрішнього трудового розпорядку та цим Статутом.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76" w:name="n295"/>
      <w:bookmarkEnd w:id="176"/>
      <w:r w:rsidRPr="00760CA2">
        <w:rPr>
          <w:rFonts w:ascii="Times New Roman" w:eastAsia="Times New Roman" w:hAnsi="Times New Roman" w:cs="Times New Roman"/>
          <w:color w:val="000000"/>
          <w:sz w:val="24"/>
          <w:szCs w:val="24"/>
          <w:lang w:val="uk-UA" w:eastAsia="ru-RU"/>
        </w:rPr>
        <w:t xml:space="preserve">3.23. Призначення на посаду, звільнення з посади педагогічних та інших працівників </w:t>
      </w:r>
      <w:r w:rsidRPr="00760CA2">
        <w:rPr>
          <w:rFonts w:ascii="Times New Roman" w:eastAsia="Times New Roman" w:hAnsi="Times New Roman" w:cs="Times New Roman"/>
          <w:bCs/>
          <w:color w:val="000000"/>
          <w:sz w:val="24"/>
          <w:szCs w:val="24"/>
          <w:lang w:val="uk-UA" w:eastAsia="ru-RU"/>
        </w:rPr>
        <w:t>Ліцею</w:t>
      </w:r>
      <w:r w:rsidRPr="00760CA2">
        <w:rPr>
          <w:rFonts w:ascii="Times New Roman" w:eastAsia="Times New Roman" w:hAnsi="Times New Roman" w:cs="Times New Roman"/>
          <w:color w:val="000000"/>
          <w:sz w:val="24"/>
          <w:szCs w:val="24"/>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77" w:name="n296"/>
      <w:bookmarkEnd w:id="177"/>
      <w:r w:rsidRPr="00760CA2">
        <w:rPr>
          <w:rFonts w:ascii="Times New Roman" w:eastAsia="Times New Roman" w:hAnsi="Times New Roman" w:cs="Times New Roman"/>
          <w:color w:val="000000"/>
          <w:sz w:val="24"/>
          <w:szCs w:val="24"/>
          <w:lang w:val="uk-UA" w:eastAsia="ru-RU"/>
        </w:rPr>
        <w:t>Педагогічні працівники Ліцею,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rsidR="00760CA2" w:rsidRPr="00760CA2" w:rsidRDefault="00760CA2" w:rsidP="00760CA2">
      <w:pPr>
        <w:tabs>
          <w:tab w:val="left" w:pos="709"/>
        </w:tabs>
        <w:spacing w:after="0" w:line="240" w:lineRule="auto"/>
        <w:ind w:firstLine="567"/>
        <w:jc w:val="both"/>
        <w:rPr>
          <w:rFonts w:ascii="Times New Roman" w:eastAsia="Calibri" w:hAnsi="Times New Roman" w:cs="Times New Roman"/>
          <w:b/>
          <w:bCs/>
          <w:color w:val="000000"/>
          <w:sz w:val="24"/>
          <w:szCs w:val="24"/>
          <w:lang w:val="uk-UA"/>
        </w:rPr>
      </w:pPr>
      <w:bookmarkStart w:id="178" w:name="n297"/>
      <w:bookmarkStart w:id="179" w:name="n298"/>
      <w:bookmarkEnd w:id="178"/>
      <w:bookmarkEnd w:id="179"/>
      <w:r w:rsidRPr="00760CA2">
        <w:rPr>
          <w:rFonts w:ascii="Times New Roman" w:eastAsia="Times New Roman" w:hAnsi="Times New Roman" w:cs="Times New Roman"/>
          <w:color w:val="000000"/>
          <w:sz w:val="24"/>
          <w:szCs w:val="24"/>
          <w:lang w:val="uk-UA" w:eastAsia="ru-RU"/>
        </w:rPr>
        <w:t>3.24. </w:t>
      </w:r>
      <w:r w:rsidRPr="00760CA2">
        <w:rPr>
          <w:rFonts w:ascii="Times New Roman" w:eastAsia="Calibri" w:hAnsi="Times New Roman" w:cs="Times New Roman"/>
          <w:b/>
          <w:bCs/>
          <w:color w:val="000000"/>
          <w:sz w:val="24"/>
          <w:szCs w:val="24"/>
          <w:lang w:val="uk-UA"/>
        </w:rPr>
        <w:t xml:space="preserve">Педагогічні працівники мають право: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ru-RU"/>
        </w:rPr>
        <w:t xml:space="preserve">1) самостійно обирати форми, методи, способи навчальної роботи, не шкідливі для </w:t>
      </w:r>
      <w:r w:rsidRPr="00760CA2">
        <w:rPr>
          <w:rFonts w:ascii="Times New Roman" w:eastAsia="Times New Roman" w:hAnsi="Times New Roman" w:cs="Times New Roman"/>
          <w:color w:val="000000"/>
          <w:sz w:val="24"/>
          <w:szCs w:val="24"/>
          <w:lang w:val="uk-UA" w:eastAsia="uk-UA"/>
        </w:rPr>
        <w:t>здоров’я дітей;</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2) брати участь у роботі методичних об’єднань, нарад, зборів та інших органів самоврядування</w:t>
      </w:r>
      <w:r w:rsidRPr="00760CA2">
        <w:rPr>
          <w:rFonts w:ascii="Times New Roman" w:eastAsia="Times New Roman" w:hAnsi="Times New Roman" w:cs="Times New Roman"/>
          <w:color w:val="000000"/>
          <w:sz w:val="24"/>
          <w:szCs w:val="24"/>
          <w:lang w:val="uk-UA" w:eastAsia="ru-RU"/>
        </w:rPr>
        <w:t xml:space="preserve"> Ліцею, в заходах, пов’язаних з організацією </w:t>
      </w:r>
      <w:r w:rsidRPr="00760CA2">
        <w:rPr>
          <w:rFonts w:ascii="Times New Roman" w:eastAsia="Times New Roman" w:hAnsi="Times New Roman" w:cs="Times New Roman"/>
          <w:color w:val="000000"/>
          <w:sz w:val="24"/>
          <w:szCs w:val="24"/>
          <w:lang w:val="uk-UA" w:eastAsia="uk-UA"/>
        </w:rPr>
        <w:t>освітнього процесу;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3) обирати форми та здійснювати підвищення своєї кваліфікації; навчатися у закладах вищої освіти і закладах системи підготовки та підвищення кваліфікації педагогічних працівників. </w:t>
      </w:r>
      <w:r w:rsidRPr="00760CA2">
        <w:rPr>
          <w:rFonts w:ascii="Times New Roman" w:eastAsia="Times New Roman" w:hAnsi="Times New Roman" w:cs="Times New Roman"/>
          <w:color w:val="000000"/>
          <w:sz w:val="24"/>
          <w:szCs w:val="24"/>
          <w:shd w:val="clear" w:color="auto" w:fill="FFFFFF"/>
          <w:lang w:val="uk-UA" w:eastAsia="ru-RU"/>
        </w:rPr>
        <w:t>Педагогічний працівник може підвищувати кваліфікацію в Україні та за кордоном (крім держави, що визнана Верховною Радою України державою-агресором чи державою-окупантом)</w:t>
      </w:r>
      <w:r w:rsidRPr="00760CA2">
        <w:rPr>
          <w:rFonts w:ascii="Times New Roman" w:eastAsia="Times New Roman" w:hAnsi="Times New Roman" w:cs="Times New Roman"/>
          <w:color w:val="000000"/>
          <w:sz w:val="24"/>
          <w:szCs w:val="24"/>
          <w:lang w:val="uk-UA" w:eastAsia="uk-UA"/>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4) проходити атестацію для здобуття відповідної кваліфікаційної категорії та отримувати її в разі успішного проходження атестації;</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5) проводити в установленому порядку пошукову, науково-дослідницьку, експериментальну роботу та вносити керівництву Ліцею пропозиції щодо поліпшення освітнього процесу;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6) на соціальне і матеріальне забезпечення відповідно до законодавства;</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7) об’єднуватися у професійні спілки та бути членами інших громадських об`єднань, діяльність яких не заборонена законодавством;</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8) порушувати питання захисту прав, професійної та людської честі і гідності. </w:t>
      </w:r>
    </w:p>
    <w:p w:rsidR="00760CA2" w:rsidRPr="00760CA2" w:rsidRDefault="00760CA2" w:rsidP="00760CA2">
      <w:pPr>
        <w:tabs>
          <w:tab w:val="left" w:pos="709"/>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3.25. </w:t>
      </w:r>
      <w:r w:rsidRPr="00760CA2">
        <w:rPr>
          <w:rFonts w:ascii="Times New Roman" w:eastAsia="Times New Roman" w:hAnsi="Times New Roman" w:cs="Times New Roman"/>
          <w:b/>
          <w:bCs/>
          <w:color w:val="000000"/>
          <w:sz w:val="24"/>
          <w:szCs w:val="24"/>
          <w:lang w:val="uk-UA" w:eastAsia="uk-UA"/>
        </w:rPr>
        <w:t>Педагогічні працівники зобов’язані</w:t>
      </w:r>
      <w:r w:rsidRPr="00760CA2">
        <w:rPr>
          <w:rFonts w:ascii="Times New Roman" w:eastAsia="Times New Roman" w:hAnsi="Times New Roman" w:cs="Times New Roman"/>
          <w:color w:val="000000"/>
          <w:sz w:val="24"/>
          <w:szCs w:val="24"/>
          <w:lang w:val="uk-UA" w:eastAsia="uk-UA"/>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 забезпечувати належний рівень викладання навчальних дисциплін відповідно до освітніх програм з дотриманням вимог державних стандартів загальної середньої освіти;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2) контролювати рівень навчальних досягнень </w:t>
      </w:r>
      <w:r w:rsidRPr="00760CA2">
        <w:rPr>
          <w:rFonts w:ascii="Times New Roman" w:eastAsia="Times New Roman" w:hAnsi="Times New Roman" w:cs="Times New Roman"/>
          <w:color w:val="000000"/>
          <w:sz w:val="24"/>
          <w:szCs w:val="24"/>
          <w:lang w:val="uk-UA" w:eastAsia="ru-RU"/>
        </w:rPr>
        <w:t>учнів</w:t>
      </w:r>
      <w:r w:rsidRPr="00760CA2">
        <w:rPr>
          <w:rFonts w:ascii="Times New Roman" w:eastAsia="Times New Roman" w:hAnsi="Times New Roman" w:cs="Times New Roman"/>
          <w:color w:val="000000"/>
          <w:sz w:val="24"/>
          <w:szCs w:val="24"/>
          <w:lang w:val="uk-UA" w:eastAsia="uk-UA"/>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3) 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sidRPr="00760CA2">
        <w:rPr>
          <w:rFonts w:ascii="Times New Roman" w:eastAsia="Times New Roman" w:hAnsi="Times New Roman" w:cs="Times New Roman"/>
          <w:color w:val="000000"/>
          <w:sz w:val="24"/>
          <w:szCs w:val="24"/>
          <w:lang w:val="uk-UA" w:eastAsia="ru-RU"/>
        </w:rPr>
        <w:t>учнів</w:t>
      </w:r>
      <w:r w:rsidRPr="00760CA2">
        <w:rPr>
          <w:rFonts w:ascii="Times New Roman" w:eastAsia="Times New Roman" w:hAnsi="Times New Roman" w:cs="Times New Roman"/>
          <w:color w:val="000000"/>
          <w:sz w:val="24"/>
          <w:szCs w:val="24"/>
          <w:lang w:val="uk-UA" w:eastAsia="uk-UA"/>
        </w:rPr>
        <w:t xml:space="preserve"> до відома дітей, батьків або осіб, що їх замінюють, директора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4) 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5) виконувати накази та доручення директора, інші обов’язки, що не суперечать законодавству України;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lastRenderedPageBreak/>
        <w:t xml:space="preserve">6) брати участь у роботі педагогічної ради та інших заходах, пов’язаних з підвищенням професійного рівня, педагогічної майстерності;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7) дотримуватися педагогічної етики, моралі, поважати гідність дитини та її батьків;</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8) постійно підвищувати свій професійний рівень, педагогічну майстерність, рівень загальної і політичної культури;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9) готувати </w:t>
      </w:r>
      <w:r w:rsidRPr="00760CA2">
        <w:rPr>
          <w:rFonts w:ascii="Times New Roman" w:eastAsia="Times New Roman" w:hAnsi="Times New Roman" w:cs="Times New Roman"/>
          <w:color w:val="000000"/>
          <w:sz w:val="24"/>
          <w:szCs w:val="24"/>
          <w:lang w:val="uk-UA" w:eastAsia="ru-RU"/>
        </w:rPr>
        <w:t>учнів</w:t>
      </w:r>
      <w:r w:rsidRPr="00760CA2">
        <w:rPr>
          <w:rFonts w:ascii="Times New Roman" w:eastAsia="Times New Roman" w:hAnsi="Times New Roman" w:cs="Times New Roman"/>
          <w:color w:val="000000"/>
          <w:sz w:val="24"/>
          <w:szCs w:val="24"/>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10) сприяти розвитку інтересів, нахилів та здібностей дітей, а також збереженню їх здоров’я, здійснювати пропаганду здорового способу життя;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11) виховувати у дітей повагу до батьків, жінок, старших за віком, народних традицій та звичаїв, духовних та культурних надбань народу, державної символіки, принципів загальнолюдської моралі;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12) захищати </w:t>
      </w:r>
      <w:r w:rsidRPr="00760CA2">
        <w:rPr>
          <w:rFonts w:ascii="Times New Roman" w:eastAsia="Times New Roman" w:hAnsi="Times New Roman" w:cs="Times New Roman"/>
          <w:color w:val="000000"/>
          <w:sz w:val="24"/>
          <w:szCs w:val="24"/>
          <w:lang w:val="uk-UA" w:eastAsia="ru-RU"/>
        </w:rPr>
        <w:t>учнів</w:t>
      </w:r>
      <w:r w:rsidRPr="00760CA2">
        <w:rPr>
          <w:rFonts w:ascii="Times New Roman" w:eastAsia="Times New Roman" w:hAnsi="Times New Roman" w:cs="Times New Roman"/>
          <w:color w:val="000000"/>
          <w:sz w:val="24"/>
          <w:szCs w:val="24"/>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13) виконувати статут Ліцею, правила внутрішнього розпорядку, умови трудового договору;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80" w:name="n299"/>
      <w:bookmarkEnd w:id="180"/>
      <w:r w:rsidRPr="00760CA2">
        <w:rPr>
          <w:rFonts w:ascii="Times New Roman" w:eastAsia="Times New Roman" w:hAnsi="Times New Roman" w:cs="Times New Roman"/>
          <w:color w:val="000000"/>
          <w:sz w:val="24"/>
          <w:szCs w:val="24"/>
          <w:lang w:val="uk-UA" w:eastAsia="ru-RU"/>
        </w:rPr>
        <w:t xml:space="preserve">14) дотримуватися принципів </w:t>
      </w:r>
      <w:proofErr w:type="spellStart"/>
      <w:r w:rsidRPr="00760CA2">
        <w:rPr>
          <w:rFonts w:ascii="Times New Roman" w:eastAsia="Times New Roman" w:hAnsi="Times New Roman" w:cs="Times New Roman"/>
          <w:color w:val="000000"/>
          <w:sz w:val="24"/>
          <w:szCs w:val="24"/>
          <w:lang w:val="uk-UA" w:eastAsia="ru-RU"/>
        </w:rPr>
        <w:t>дитиноцентризму</w:t>
      </w:r>
      <w:proofErr w:type="spellEnd"/>
      <w:r w:rsidRPr="00760CA2">
        <w:rPr>
          <w:rFonts w:ascii="Times New Roman" w:eastAsia="Times New Roman" w:hAnsi="Times New Roman" w:cs="Times New Roman"/>
          <w:color w:val="000000"/>
          <w:sz w:val="24"/>
          <w:szCs w:val="24"/>
          <w:lang w:val="uk-UA" w:eastAsia="ru-RU"/>
        </w:rPr>
        <w:t xml:space="preserve"> та педагогіки партнерства у відносинах з учнями та їхніми батьками;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81" w:name="n300"/>
      <w:bookmarkEnd w:id="181"/>
      <w:r w:rsidRPr="00760CA2">
        <w:rPr>
          <w:rFonts w:ascii="Times New Roman" w:eastAsia="Times New Roman" w:hAnsi="Times New Roman" w:cs="Times New Roman"/>
          <w:color w:val="000000"/>
          <w:sz w:val="24"/>
          <w:szCs w:val="24"/>
          <w:lang w:val="uk-UA" w:eastAsia="ru-RU"/>
        </w:rPr>
        <w:t xml:space="preserve">15) виконувати обов’язки, визначені </w:t>
      </w:r>
      <w:hyperlink r:id="rId13" w:tgtFrame="_blank" w:history="1">
        <w:r w:rsidRPr="00760CA2">
          <w:rPr>
            <w:rFonts w:ascii="Times New Roman" w:eastAsia="Times New Roman" w:hAnsi="Times New Roman" w:cs="Times New Roman"/>
            <w:color w:val="000000"/>
            <w:sz w:val="24"/>
            <w:szCs w:val="24"/>
            <w:lang w:val="uk-UA" w:eastAsia="ru-RU"/>
          </w:rPr>
          <w:t>Законами України</w:t>
        </w:r>
      </w:hyperlink>
      <w:r w:rsidRPr="00760CA2">
        <w:rPr>
          <w:rFonts w:ascii="Times New Roman" w:eastAsia="Times New Roman" w:hAnsi="Times New Roman" w:cs="Times New Roman"/>
          <w:color w:val="000000"/>
          <w:sz w:val="24"/>
          <w:szCs w:val="24"/>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82" w:name="n301"/>
      <w:bookmarkEnd w:id="182"/>
      <w:r w:rsidRPr="00760CA2">
        <w:rPr>
          <w:rFonts w:ascii="Times New Roman" w:eastAsia="Times New Roman" w:hAnsi="Times New Roman" w:cs="Times New Roman"/>
          <w:color w:val="000000"/>
          <w:sz w:val="24"/>
          <w:szCs w:val="24"/>
          <w:lang w:val="uk-UA" w:eastAsia="ru-RU"/>
        </w:rPr>
        <w:t>16) 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83" w:name="n302"/>
      <w:bookmarkEnd w:id="183"/>
      <w:r w:rsidRPr="00760CA2">
        <w:rPr>
          <w:rFonts w:ascii="Times New Roman" w:eastAsia="Times New Roman" w:hAnsi="Times New Roman" w:cs="Times New Roman"/>
          <w:color w:val="000000"/>
          <w:sz w:val="24"/>
          <w:szCs w:val="24"/>
          <w:lang w:val="uk-UA" w:eastAsia="ru-RU"/>
        </w:rPr>
        <w:t>17) використовувати державну мову в освітньому процесі відповідно до вимог Закону «Про повну загальну середню освіту»;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84" w:name="n303"/>
      <w:bookmarkEnd w:id="184"/>
      <w:r w:rsidRPr="00760CA2">
        <w:rPr>
          <w:rFonts w:ascii="Times New Roman" w:eastAsia="Times New Roman" w:hAnsi="Times New Roman" w:cs="Times New Roman"/>
          <w:color w:val="000000"/>
          <w:sz w:val="24"/>
          <w:szCs w:val="24"/>
          <w:lang w:val="uk-UA" w:eastAsia="ru-RU"/>
        </w:rPr>
        <w:t xml:space="preserve">18) володіти навичками з надання </w:t>
      </w:r>
      <w:proofErr w:type="spellStart"/>
      <w:r w:rsidRPr="00760CA2">
        <w:rPr>
          <w:rFonts w:ascii="Times New Roman" w:eastAsia="Times New Roman" w:hAnsi="Times New Roman" w:cs="Times New Roman"/>
          <w:color w:val="000000"/>
          <w:sz w:val="24"/>
          <w:szCs w:val="24"/>
          <w:lang w:val="uk-UA" w:eastAsia="ru-RU"/>
        </w:rPr>
        <w:t>домедичної</w:t>
      </w:r>
      <w:proofErr w:type="spellEnd"/>
      <w:r w:rsidRPr="00760CA2">
        <w:rPr>
          <w:rFonts w:ascii="Times New Roman" w:eastAsia="Times New Roman" w:hAnsi="Times New Roman" w:cs="Times New Roman"/>
          <w:color w:val="000000"/>
          <w:sz w:val="24"/>
          <w:szCs w:val="24"/>
          <w:lang w:val="uk-UA" w:eastAsia="ru-RU"/>
        </w:rPr>
        <w:t xml:space="preserve"> допомоги дітям;</w:t>
      </w:r>
    </w:p>
    <w:p w:rsidR="00760CA2" w:rsidRPr="00760CA2" w:rsidRDefault="00760CA2" w:rsidP="00760CA2">
      <w:pPr>
        <w:shd w:val="clear" w:color="auto" w:fill="FFFFFF"/>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85" w:name="n304"/>
      <w:bookmarkEnd w:id="185"/>
      <w:r w:rsidRPr="00760CA2">
        <w:rPr>
          <w:rFonts w:ascii="Times New Roman" w:eastAsia="Times New Roman" w:hAnsi="Times New Roman" w:cs="Times New Roman"/>
          <w:color w:val="000000"/>
          <w:sz w:val="24"/>
          <w:szCs w:val="24"/>
          <w:lang w:val="uk-UA" w:eastAsia="ru-RU"/>
        </w:rPr>
        <w:t>19) постійно підвищувати свою педагогічну майстерність.</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86" w:name="n305"/>
      <w:bookmarkStart w:id="187" w:name="n306"/>
      <w:bookmarkEnd w:id="186"/>
      <w:bookmarkEnd w:id="187"/>
      <w:r w:rsidRPr="00760CA2">
        <w:rPr>
          <w:rFonts w:ascii="Times New Roman" w:eastAsia="Times New Roman" w:hAnsi="Times New Roman" w:cs="Times New Roman"/>
          <w:color w:val="000000"/>
          <w:sz w:val="24"/>
          <w:szCs w:val="24"/>
          <w:lang w:val="uk-UA" w:eastAsia="ru-RU"/>
        </w:rPr>
        <w:t>3.26.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w:t>
      </w:r>
      <w:bookmarkStart w:id="188" w:name="n307"/>
      <w:bookmarkEnd w:id="188"/>
      <w:r w:rsidRPr="00760CA2">
        <w:rPr>
          <w:rFonts w:ascii="Times New Roman" w:eastAsia="Times New Roman" w:hAnsi="Times New Roman" w:cs="Times New Roman"/>
          <w:color w:val="000000"/>
          <w:sz w:val="24"/>
          <w:szCs w:val="24"/>
          <w:lang w:val="uk-UA" w:eastAsia="ru-RU"/>
        </w:rPr>
        <w:t>, яка організовується відповідно до наказу директора Ліцею, що видається в день призначення особи на посаду педагогічного працівника.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89" w:name="n308"/>
      <w:bookmarkEnd w:id="189"/>
      <w:r w:rsidRPr="00760CA2">
        <w:rPr>
          <w:rFonts w:ascii="Times New Roman" w:eastAsia="Times New Roman" w:hAnsi="Times New Roman" w:cs="Times New Roman"/>
          <w:color w:val="000000"/>
          <w:sz w:val="24"/>
          <w:szCs w:val="24"/>
          <w:lang w:val="uk-UA" w:eastAsia="ru-RU"/>
        </w:rPr>
        <w:t xml:space="preserve">Педагогічна інтернатура має передбачати заходи, що забезпечать здобуття та/або вдосконалення професійних </w:t>
      </w:r>
      <w:proofErr w:type="spellStart"/>
      <w:r w:rsidRPr="00760CA2">
        <w:rPr>
          <w:rFonts w:ascii="Times New Roman" w:eastAsia="Times New Roman" w:hAnsi="Times New Roman" w:cs="Times New Roman"/>
          <w:color w:val="000000"/>
          <w:sz w:val="24"/>
          <w:szCs w:val="24"/>
          <w:lang w:val="uk-UA" w:eastAsia="ru-RU"/>
        </w:rPr>
        <w:t>компетентностей</w:t>
      </w:r>
      <w:proofErr w:type="spellEnd"/>
      <w:r w:rsidRPr="00760CA2">
        <w:rPr>
          <w:rFonts w:ascii="Times New Roman" w:eastAsia="Times New Roman" w:hAnsi="Times New Roman" w:cs="Times New Roman"/>
          <w:color w:val="000000"/>
          <w:sz w:val="24"/>
          <w:szCs w:val="24"/>
          <w:lang w:val="uk-UA" w:eastAsia="ru-RU"/>
        </w:rPr>
        <w:t xml:space="preserve"> і педагогічної майстерності протягом першого року професійної діяльності педагогічного працівника, зокрема: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90" w:name="n309"/>
      <w:bookmarkEnd w:id="190"/>
      <w:r w:rsidRPr="00760CA2">
        <w:rPr>
          <w:rFonts w:ascii="Times New Roman" w:eastAsia="Times New Roman" w:hAnsi="Times New Roman" w:cs="Times New Roman"/>
          <w:color w:val="000000"/>
          <w:sz w:val="24"/>
          <w:szCs w:val="24"/>
          <w:lang w:val="uk-UA" w:eastAsia="ru-RU"/>
        </w:rPr>
        <w:t>1) супровід та підтримка у педагогічній діяльності з боку досвідченого педагогічного працівника (педагога-наставника);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91" w:name="n310"/>
      <w:bookmarkEnd w:id="191"/>
      <w:r w:rsidRPr="00760CA2">
        <w:rPr>
          <w:rFonts w:ascii="Times New Roman" w:eastAsia="Times New Roman" w:hAnsi="Times New Roman" w:cs="Times New Roman"/>
          <w:color w:val="000000"/>
          <w:sz w:val="24"/>
          <w:szCs w:val="24"/>
          <w:lang w:val="uk-UA" w:eastAsia="ru-RU"/>
        </w:rPr>
        <w:t>2) різні форми професійного розвитку (відвідування навчальних занять, опрацювання відповідної літератури тощо).</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92" w:name="n311"/>
      <w:bookmarkEnd w:id="192"/>
      <w:r w:rsidRPr="00760CA2">
        <w:rPr>
          <w:rFonts w:ascii="Times New Roman" w:eastAsia="Times New Roman" w:hAnsi="Times New Roman" w:cs="Times New Roman"/>
          <w:color w:val="000000"/>
          <w:sz w:val="24"/>
          <w:szCs w:val="24"/>
          <w:lang w:val="uk-UA" w:eastAsia="ru-RU"/>
        </w:rPr>
        <w:t>Виконання обов’язків педагога-наставника покладається на педагогічного працівника з досвідом педагогічної діяльності, як правило, не менше п’яти років за відповідною спеціальністю (такою самою або спорідненою предметною спеціальністю або спеціалізацією).</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93" w:name="n312"/>
      <w:bookmarkEnd w:id="193"/>
      <w:r w:rsidRPr="00760CA2">
        <w:rPr>
          <w:rFonts w:ascii="Times New Roman" w:eastAsia="Times New Roman" w:hAnsi="Times New Roman" w:cs="Times New Roman"/>
          <w:color w:val="000000"/>
          <w:sz w:val="24"/>
          <w:szCs w:val="24"/>
          <w:lang w:val="uk-UA" w:eastAsia="ru-RU"/>
        </w:rPr>
        <w:t>Відповідно до наказу директора Ліцею педагогічному працівникові за виконання обов’язків педагога-наставника призначається доплата у визначеному законодавством розмірі відповідно до його посадового окладу (ставки заробітної плати) в межах фонду оплати праці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94" w:name="n313"/>
      <w:bookmarkStart w:id="195" w:name="n314"/>
      <w:bookmarkEnd w:id="194"/>
      <w:bookmarkEnd w:id="195"/>
      <w:r w:rsidRPr="00760CA2">
        <w:rPr>
          <w:rFonts w:ascii="Times New Roman" w:eastAsia="Times New Roman" w:hAnsi="Times New Roman" w:cs="Times New Roman"/>
          <w:color w:val="000000"/>
          <w:sz w:val="24"/>
          <w:szCs w:val="24"/>
          <w:lang w:val="uk-UA" w:eastAsia="ru-RU"/>
        </w:rPr>
        <w:t xml:space="preserve">3.27.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w:t>
      </w:r>
      <w:r w:rsidRPr="00760CA2">
        <w:rPr>
          <w:rFonts w:ascii="Times New Roman" w:eastAsia="Times New Roman" w:hAnsi="Times New Roman" w:cs="Times New Roman"/>
          <w:color w:val="000000"/>
          <w:sz w:val="24"/>
          <w:szCs w:val="24"/>
          <w:lang w:val="uk-UA" w:eastAsia="ru-RU"/>
        </w:rPr>
        <w:lastRenderedPageBreak/>
        <w:t xml:space="preserve">діяльності, передбаченої трудовим договором та/або посадовою інструкцією. </w:t>
      </w:r>
      <w:bookmarkStart w:id="196" w:name="n315"/>
      <w:bookmarkEnd w:id="196"/>
      <w:r w:rsidRPr="00760CA2">
        <w:rPr>
          <w:rFonts w:ascii="Times New Roman" w:eastAsia="Times New Roman" w:hAnsi="Times New Roman" w:cs="Times New Roman"/>
          <w:color w:val="000000"/>
          <w:sz w:val="24"/>
          <w:szCs w:val="24"/>
          <w:lang w:val="uk-UA" w:eastAsia="ru-RU"/>
        </w:rPr>
        <w:t>Конкретний перелік посадових обов’язків визначається посадовою інструкцією, яка затверджується директором Ліцею відповідно до вимог законодавства.</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197" w:name="n316"/>
      <w:bookmarkEnd w:id="197"/>
      <w:r w:rsidRPr="00760CA2">
        <w:rPr>
          <w:rFonts w:ascii="Times New Roman" w:eastAsia="Times New Roman" w:hAnsi="Times New Roman" w:cs="Times New Roman"/>
          <w:color w:val="000000"/>
          <w:sz w:val="24"/>
          <w:szCs w:val="24"/>
          <w:lang w:val="uk-UA" w:eastAsia="ru-RU"/>
        </w:rPr>
        <w:t>Засновник або Орган управління освітою, директор Ліцею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98" w:name="n317"/>
      <w:bookmarkEnd w:id="198"/>
      <w:r w:rsidRPr="00760CA2">
        <w:rPr>
          <w:rFonts w:ascii="Times New Roman" w:eastAsia="Times New Roman" w:hAnsi="Times New Roman" w:cs="Times New Roman"/>
          <w:color w:val="000000"/>
          <w:sz w:val="24"/>
          <w:szCs w:val="24"/>
          <w:lang w:val="uk-UA" w:eastAsia="ru-RU"/>
        </w:rPr>
        <w:t>3.28. Педагогічна діяльність вчителя включає:</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199" w:name="n318"/>
      <w:bookmarkEnd w:id="199"/>
      <w:r w:rsidRPr="00760CA2">
        <w:rPr>
          <w:rFonts w:ascii="Times New Roman" w:eastAsia="Times New Roman" w:hAnsi="Times New Roman" w:cs="Times New Roman"/>
          <w:color w:val="000000"/>
          <w:sz w:val="24"/>
          <w:szCs w:val="24"/>
          <w:lang w:val="uk-UA" w:eastAsia="ru-RU"/>
        </w:rPr>
        <w:t>1) діяльність у межах його педагогічного навантаження, норма якого на одну тарифну ставку становить 18 навчальних годин на тиждень;</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00" w:name="n319"/>
      <w:bookmarkEnd w:id="200"/>
      <w:r w:rsidRPr="00760CA2">
        <w:rPr>
          <w:rFonts w:ascii="Times New Roman" w:eastAsia="Times New Roman" w:hAnsi="Times New Roman" w:cs="Times New Roman"/>
          <w:color w:val="000000"/>
          <w:sz w:val="24"/>
          <w:szCs w:val="24"/>
          <w:lang w:val="uk-UA" w:eastAsia="ru-RU"/>
        </w:rPr>
        <w:t xml:space="preserve">2) окремі види педагогічної діяльності, за які встановлюються доплати у співвідношенні до тарифної ставки. </w:t>
      </w:r>
      <w:bookmarkStart w:id="201" w:name="n320"/>
      <w:bookmarkStart w:id="202" w:name="n332"/>
      <w:bookmarkEnd w:id="201"/>
      <w:bookmarkEnd w:id="202"/>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За інші види педагогічної діяльності законодавством, Засновником та/або Ліцеєм можуть встановлюватися додаткові види та розміри доплат, підвищення окладів за рахунок власних надходжень. </w:t>
      </w:r>
      <w:bookmarkStart w:id="203" w:name="n333"/>
      <w:bookmarkStart w:id="204" w:name="n335"/>
      <w:bookmarkEnd w:id="203"/>
      <w:bookmarkEnd w:id="204"/>
      <w:r w:rsidRPr="00760CA2">
        <w:rPr>
          <w:rFonts w:ascii="Times New Roman" w:eastAsia="Times New Roman" w:hAnsi="Times New Roman" w:cs="Times New Roman"/>
          <w:color w:val="000000"/>
          <w:sz w:val="24"/>
          <w:szCs w:val="24"/>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w:t>
      </w:r>
    </w:p>
    <w:p w:rsidR="00760CA2" w:rsidRPr="00760CA2" w:rsidRDefault="00760CA2" w:rsidP="00760CA2">
      <w:pPr>
        <w:shd w:val="clear" w:color="auto" w:fill="FFFFFF"/>
        <w:tabs>
          <w:tab w:val="left" w:pos="0"/>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 </w:t>
      </w:r>
    </w:p>
    <w:p w:rsidR="00760CA2" w:rsidRPr="00760CA2" w:rsidRDefault="00760CA2" w:rsidP="00760CA2">
      <w:pPr>
        <w:shd w:val="clear" w:color="auto" w:fill="FFFFFF"/>
        <w:tabs>
          <w:tab w:val="left" w:pos="0"/>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Засновник та/або Ліцей має право встановлювати додаткові види та розміри доплат, підвищення окладів за рахунок власних надходжень.</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color w:val="000000"/>
          <w:sz w:val="24"/>
          <w:szCs w:val="24"/>
          <w:lang w:val="uk-UA" w:bidi="en-US"/>
        </w:rPr>
      </w:pPr>
      <w:bookmarkStart w:id="205" w:name="n336"/>
      <w:bookmarkEnd w:id="205"/>
      <w:r w:rsidRPr="00760CA2">
        <w:rPr>
          <w:rFonts w:ascii="Times New Roman" w:eastAsia="Calibri" w:hAnsi="Times New Roman" w:cs="Times New Roman"/>
          <w:color w:val="000000"/>
          <w:sz w:val="24"/>
          <w:szCs w:val="24"/>
          <w:lang w:val="uk-UA" w:bidi="en-US"/>
        </w:rPr>
        <w:t xml:space="preserve">3.29.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3.30. До педагогічної діяльності в Ліцеї</w:t>
      </w:r>
      <w:r w:rsidRPr="00760CA2">
        <w:rPr>
          <w:rFonts w:ascii="Times New Roman" w:eastAsia="Calibri" w:hAnsi="Times New Roman" w:cs="Times New Roman"/>
          <w:b/>
          <w:color w:val="000000"/>
          <w:sz w:val="24"/>
          <w:szCs w:val="24"/>
          <w:lang w:val="uk-UA" w:bidi="en-US"/>
        </w:rPr>
        <w:t xml:space="preserve"> </w:t>
      </w:r>
      <w:r w:rsidRPr="00760CA2">
        <w:rPr>
          <w:rFonts w:ascii="Times New Roman" w:eastAsia="Calibri" w:hAnsi="Times New Roman" w:cs="Times New Roman"/>
          <w:color w:val="000000"/>
          <w:sz w:val="24"/>
          <w:szCs w:val="24"/>
          <w:lang w:val="uk-UA" w:bidi="en-US"/>
        </w:rPr>
        <w:t xml:space="preserve">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 xml:space="preserve">3.31. Директор Ліцею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 xml:space="preserve">3.32.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навчальним планом, навчальними програмами та іншими документами, що регулюють діяльність </w:t>
      </w:r>
      <w:r w:rsidRPr="00760CA2">
        <w:rPr>
          <w:rFonts w:ascii="Times New Roman" w:eastAsia="Calibri" w:hAnsi="Times New Roman" w:cs="Times New Roman"/>
          <w:bCs/>
          <w:color w:val="000000"/>
          <w:sz w:val="24"/>
          <w:szCs w:val="24"/>
          <w:lang w:val="uk-UA" w:bidi="en-US"/>
        </w:rPr>
        <w:t>Ліцею</w:t>
      </w:r>
      <w:r w:rsidRPr="00760CA2">
        <w:rPr>
          <w:rFonts w:ascii="Times New Roman" w:eastAsia="Calibri" w:hAnsi="Times New Roman" w:cs="Times New Roman"/>
          <w:color w:val="000000"/>
          <w:sz w:val="24"/>
          <w:szCs w:val="24"/>
          <w:lang w:val="uk-UA" w:bidi="en-US"/>
        </w:rPr>
        <w:t xml:space="preserve">, здійснюється лише за їх згодою. </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3.33. Педагогічні працівники Ліцею підлягають атестації відповідно до порядку, встановленого Міністерством освіти і науки України.</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rPr>
      </w:pPr>
      <w:r w:rsidRPr="00760CA2">
        <w:rPr>
          <w:rFonts w:ascii="Times New Roman" w:eastAsia="Times New Roman" w:hAnsi="Times New Roman" w:cs="Times New Roman"/>
          <w:color w:val="000000"/>
          <w:sz w:val="24"/>
          <w:szCs w:val="24"/>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rPr>
      </w:pPr>
      <w:bookmarkStart w:id="206" w:name="n720"/>
      <w:bookmarkEnd w:id="206"/>
      <w:r w:rsidRPr="00760CA2">
        <w:rPr>
          <w:rFonts w:ascii="Times New Roman" w:eastAsia="Times New Roman" w:hAnsi="Times New Roman" w:cs="Times New Roman"/>
          <w:color w:val="000000"/>
          <w:sz w:val="24"/>
          <w:szCs w:val="24"/>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rPr>
      </w:pPr>
      <w:r w:rsidRPr="00760CA2">
        <w:rPr>
          <w:rFonts w:ascii="Times New Roman" w:eastAsia="Times New Roman" w:hAnsi="Times New Roman" w:cs="Times New Roman"/>
          <w:color w:val="000000"/>
          <w:sz w:val="24"/>
          <w:szCs w:val="24"/>
          <w:lang w:val="uk-UA" w:eastAsia="ru-RU"/>
        </w:rPr>
        <w:lastRenderedPageBreak/>
        <w:t>3.34.</w:t>
      </w:r>
      <w:r w:rsidRPr="00760CA2">
        <w:rPr>
          <w:rFonts w:ascii="Times New Roman" w:eastAsia="Times New Roman" w:hAnsi="Times New Roman" w:cs="Times New Roman"/>
          <w:color w:val="000000"/>
          <w:sz w:val="24"/>
          <w:szCs w:val="24"/>
          <w:lang w:val="uk-UA"/>
        </w:rPr>
        <w:t xml:space="preserve"> 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rPr>
        <w:t>3.35. </w:t>
      </w:r>
      <w:r w:rsidRPr="00760CA2">
        <w:rPr>
          <w:rFonts w:ascii="Times New Roman" w:eastAsia="Times New Roman" w:hAnsi="Times New Roman" w:cs="Times New Roman"/>
          <w:color w:val="000000"/>
          <w:sz w:val="24"/>
          <w:szCs w:val="24"/>
          <w:lang w:val="uk-UA" w:eastAsia="ru-RU"/>
        </w:rPr>
        <w:t>Педагогічні працівники повинні щороку підвищувати свою кваліфікацію з урахуванням особливостей, визначених Законом України «Про повну загальну середню освіту» та відповідно до встановленого порядку підвищення кваліфікації педагогічних та науково-педагогічних працівників.</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shd w:val="clear" w:color="auto" w:fill="FFFFFF"/>
          <w:lang w:val="uk-UA" w:eastAsia="ru-RU"/>
        </w:rPr>
      </w:pPr>
      <w:r w:rsidRPr="00760CA2">
        <w:rPr>
          <w:rFonts w:ascii="Times New Roman" w:eastAsia="Times New Roman" w:hAnsi="Times New Roman" w:cs="Times New Roman"/>
          <w:color w:val="000000"/>
          <w:sz w:val="24"/>
          <w:szCs w:val="24"/>
          <w:shd w:val="clear" w:color="auto" w:fill="FFFFFF"/>
          <w:lang w:val="uk-UA" w:eastAsia="ru-RU"/>
        </w:rPr>
        <w:t>Загальна кількість академічних годин для підвищення кваліфікації педагогічного працівника впродовж п’яти років не може бути меншою за 150 годин, з яких не менше 10 % має бути обов’язково спрямовано на вдосконалення знань, вмінь і практичних навичок у частині роботи з дітьми з особливими освітніми потребами.</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rPr>
      </w:pPr>
      <w:bookmarkStart w:id="207" w:name="n840"/>
      <w:bookmarkStart w:id="208" w:name="n863"/>
      <w:bookmarkEnd w:id="207"/>
      <w:bookmarkEnd w:id="208"/>
      <w:r w:rsidRPr="00760CA2">
        <w:rPr>
          <w:rFonts w:ascii="Times New Roman" w:eastAsia="Times New Roman" w:hAnsi="Times New Roman" w:cs="Times New Roman"/>
          <w:color w:val="000000"/>
          <w:sz w:val="24"/>
          <w:szCs w:val="24"/>
          <w:lang w:val="uk-UA"/>
        </w:rPr>
        <w:t xml:space="preserve">Підвищення кваліфікації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w:t>
      </w:r>
      <w:proofErr w:type="spellStart"/>
      <w:r w:rsidRPr="00760CA2">
        <w:rPr>
          <w:rFonts w:ascii="Times New Roman" w:eastAsia="Times New Roman" w:hAnsi="Times New Roman" w:cs="Times New Roman"/>
          <w:color w:val="000000"/>
          <w:sz w:val="24"/>
          <w:szCs w:val="24"/>
          <w:lang w:val="uk-UA"/>
        </w:rPr>
        <w:t>вебінарах</w:t>
      </w:r>
      <w:proofErr w:type="spellEnd"/>
      <w:r w:rsidRPr="00760CA2">
        <w:rPr>
          <w:rFonts w:ascii="Times New Roman" w:eastAsia="Times New Roman" w:hAnsi="Times New Roman" w:cs="Times New Roman"/>
          <w:color w:val="000000"/>
          <w:sz w:val="24"/>
          <w:szCs w:val="24"/>
          <w:lang w:val="uk-UA"/>
        </w:rPr>
        <w:t>, майстер-класах тощо) та у різних формах (інституційна, дуальна, на робочому місці (на виробництві) тощо).</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rPr>
      </w:pPr>
      <w:bookmarkStart w:id="209" w:name="n864"/>
      <w:bookmarkEnd w:id="209"/>
      <w:r w:rsidRPr="00760CA2">
        <w:rPr>
          <w:rFonts w:ascii="Times New Roman" w:eastAsia="Times New Roman" w:hAnsi="Times New Roman" w:cs="Times New Roman"/>
          <w:color w:val="000000"/>
          <w:sz w:val="24"/>
          <w:szCs w:val="24"/>
          <w:lang w:val="uk-UA"/>
        </w:rPr>
        <w:t>Педагогічні працівники мають право підвищувати кваліфікацію у закладах освіти, що мають ліцензію на підвищення кваліфікації або провадять освітню діяльність за акредитованою освітньою програмою. Результати підвищення кваліфікації у таких закладах освіти не потребують окремого визнання і підтвердження.</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rPr>
      </w:pPr>
      <w:bookmarkStart w:id="210" w:name="n865"/>
      <w:bookmarkEnd w:id="210"/>
      <w:r w:rsidRPr="00760CA2">
        <w:rPr>
          <w:rFonts w:ascii="Times New Roman" w:eastAsia="Times New Roman" w:hAnsi="Times New Roman" w:cs="Times New Roman"/>
          <w:color w:val="000000"/>
          <w:sz w:val="24"/>
          <w:szCs w:val="24"/>
          <w:lang w:val="uk-UA"/>
        </w:rPr>
        <w:t>Педагогічні працівники мають право підвищувати кваліфікацію в інших суб’єктів освітньої діяльності, фізичних та юридичних осіб. Результати підвищення кваліфікації педагогічного працівника у таких суб’єктів зараховуються і визнаються окремим рішенням педагогічної ради у порядку, визначеному Кабінетом Міністрів України.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Педагогічному працівнику гарантується право підвищувати кваліфікацію в регіональному закладі післядипломної освіти, що не обмежує його право обрати іншого суб’єкта освітньої діяльності для підвищення своєї кваліфікації.</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Педагогічним працівникам витрати, пов’язані з відрядженням на підвищення кваліфікації, відшкодовуються відповідно до законодавства.</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3.36. </w:t>
      </w:r>
      <w:r w:rsidRPr="00760CA2">
        <w:rPr>
          <w:rFonts w:ascii="Times New Roman" w:eastAsia="Times New Roman" w:hAnsi="Times New Roman" w:cs="Times New Roman"/>
          <w:color w:val="000000"/>
          <w:sz w:val="24"/>
          <w:szCs w:val="24"/>
          <w:lang w:val="uk-UA"/>
        </w:rPr>
        <w:t xml:space="preserve">Педагогічні працівники Ліцею на добровільних засадах та за власною ініціативою можуть проходити сертифікацію. </w:t>
      </w:r>
      <w:r w:rsidRPr="00760CA2">
        <w:rPr>
          <w:rFonts w:ascii="Times New Roman" w:eastAsia="Times New Roman" w:hAnsi="Times New Roman" w:cs="Times New Roman"/>
          <w:color w:val="000000"/>
          <w:sz w:val="24"/>
          <w:szCs w:val="24"/>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11" w:name="n826"/>
      <w:bookmarkEnd w:id="211"/>
      <w:r w:rsidRPr="00760CA2">
        <w:rPr>
          <w:rFonts w:ascii="Times New Roman" w:eastAsia="Times New Roman" w:hAnsi="Times New Roman" w:cs="Times New Roman"/>
          <w:color w:val="000000"/>
          <w:sz w:val="24"/>
          <w:szCs w:val="24"/>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212" w:name="n827"/>
      <w:bookmarkStart w:id="213" w:name="n831"/>
      <w:bookmarkEnd w:id="212"/>
      <w:bookmarkEnd w:id="213"/>
      <w:r w:rsidRPr="00760CA2">
        <w:rPr>
          <w:rFonts w:ascii="Times New Roman" w:eastAsia="Times New Roman" w:hAnsi="Times New Roman" w:cs="Times New Roman"/>
          <w:color w:val="000000"/>
          <w:sz w:val="24"/>
          <w:szCs w:val="24"/>
          <w:lang w:val="uk-UA" w:eastAsia="ru-RU"/>
        </w:rPr>
        <w:t>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760CA2">
        <w:rPr>
          <w:rFonts w:ascii="Times New Roman" w:eastAsia="Times New Roman" w:hAnsi="Times New Roman" w:cs="Times New Roman"/>
          <w:color w:val="000000"/>
          <w:sz w:val="24"/>
          <w:szCs w:val="24"/>
          <w:lang w:val="uk-UA"/>
        </w:rPr>
        <w:t xml:space="preserve"> Педагогічні працівники, які отримують доплату за успішне проходження сертифікації, впроваджують і поширюють методики </w:t>
      </w:r>
      <w:proofErr w:type="spellStart"/>
      <w:r w:rsidRPr="00760CA2">
        <w:rPr>
          <w:rFonts w:ascii="Times New Roman" w:eastAsia="Times New Roman" w:hAnsi="Times New Roman" w:cs="Times New Roman"/>
          <w:color w:val="000000"/>
          <w:sz w:val="24"/>
          <w:szCs w:val="24"/>
          <w:lang w:val="uk-UA"/>
        </w:rPr>
        <w:t>компетентнісного</w:t>
      </w:r>
      <w:proofErr w:type="spellEnd"/>
      <w:r w:rsidRPr="00760CA2">
        <w:rPr>
          <w:rFonts w:ascii="Times New Roman" w:eastAsia="Times New Roman" w:hAnsi="Times New Roman" w:cs="Times New Roman"/>
          <w:color w:val="000000"/>
          <w:sz w:val="24"/>
          <w:szCs w:val="24"/>
          <w:lang w:val="uk-UA"/>
        </w:rPr>
        <w:t xml:space="preserve"> навчання та нові освітні технології.</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eastAsia="ru-RU"/>
        </w:rPr>
      </w:pPr>
      <w:bookmarkStart w:id="214" w:name="n730"/>
      <w:bookmarkStart w:id="215" w:name="n731"/>
      <w:bookmarkEnd w:id="214"/>
      <w:bookmarkEnd w:id="215"/>
      <w:r w:rsidRPr="00760CA2">
        <w:rPr>
          <w:rFonts w:ascii="Times New Roman" w:eastAsia="Times New Roman" w:hAnsi="Times New Roman" w:cs="Times New Roman"/>
          <w:color w:val="000000"/>
          <w:sz w:val="24"/>
          <w:szCs w:val="24"/>
          <w:lang w:val="uk-UA" w:eastAsia="ru-RU"/>
        </w:rPr>
        <w:t>3.37. Працівники Ліцею зобов’язані у відповідності до чинного законодавства України проходити періодичні медичні огляди. Працівники Ліцею, які своєчасно не пройшли обов’язковий медичний огляд, а також ті, що не ознайомлені із Санітарним регламентом для закладів загальної середньої освіти, до роботи не допускаються.</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color w:val="000000"/>
          <w:sz w:val="24"/>
          <w:szCs w:val="24"/>
          <w:lang w:val="uk-UA" w:bidi="en-US"/>
        </w:rPr>
      </w:pPr>
      <w:bookmarkStart w:id="216" w:name="n841"/>
      <w:bookmarkEnd w:id="216"/>
      <w:r w:rsidRPr="00760CA2">
        <w:rPr>
          <w:rFonts w:ascii="Times New Roman" w:eastAsia="Calibri" w:hAnsi="Times New Roman" w:cs="Times New Roman"/>
          <w:color w:val="000000"/>
          <w:sz w:val="24"/>
          <w:szCs w:val="24"/>
          <w:lang w:val="uk-UA" w:bidi="en-US"/>
        </w:rPr>
        <w:t>3.38. Представники громадськості зобов'язані дотримуватися Статуту Ліцею, виконувати накази директора Ліцею, рішення органів громадського самоврядування.</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textAlignment w:val="baseline"/>
        <w:rPr>
          <w:rFonts w:ascii="Times New Roman" w:eastAsia="Calibri" w:hAnsi="Times New Roman" w:cs="Times New Roman"/>
          <w:color w:val="000000"/>
          <w:sz w:val="24"/>
          <w:szCs w:val="24"/>
          <w:lang w:val="uk-UA" w:bidi="en-US"/>
        </w:rPr>
      </w:pPr>
      <w:r w:rsidRPr="00760CA2">
        <w:rPr>
          <w:rFonts w:ascii="Times New Roman" w:eastAsia="Times New Roman" w:hAnsi="Times New Roman" w:cs="Times New Roman"/>
          <w:color w:val="000000"/>
          <w:sz w:val="24"/>
          <w:szCs w:val="24"/>
          <w:lang w:val="uk-UA" w:eastAsia="ru-RU"/>
        </w:rPr>
        <w:t xml:space="preserve">3.39. Працівники Ліцею, </w:t>
      </w:r>
      <w:r w:rsidRPr="00760CA2">
        <w:rPr>
          <w:rFonts w:ascii="Times New Roman" w:eastAsia="Calibri" w:hAnsi="Times New Roman" w:cs="Times New Roman"/>
          <w:color w:val="000000"/>
          <w:sz w:val="24"/>
          <w:szCs w:val="24"/>
          <w:lang w:val="uk-UA" w:bidi="en-US"/>
        </w:rPr>
        <w:t xml:space="preserve">які систематично порушують Статут, правила внутрішнього </w:t>
      </w:r>
      <w:r w:rsidRPr="00760CA2">
        <w:rPr>
          <w:rFonts w:ascii="Times New Roman" w:eastAsia="Calibri" w:hAnsi="Times New Roman" w:cs="Times New Roman"/>
          <w:color w:val="000000"/>
          <w:sz w:val="24"/>
          <w:szCs w:val="24"/>
          <w:lang w:val="uk-UA" w:bidi="en-US"/>
        </w:rPr>
        <w:lastRenderedPageBreak/>
        <w:t>розпорядку Ліцею, не виконують посадових обов’язків, умови колективного договору, підлягають звільненню з роботи відповідно до чинного законодавства.</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textAlignment w:val="baseline"/>
        <w:rPr>
          <w:rFonts w:ascii="Times New Roman" w:eastAsia="Calibri" w:hAnsi="Times New Roman" w:cs="Times New Roman"/>
          <w:color w:val="000000"/>
          <w:sz w:val="24"/>
          <w:szCs w:val="24"/>
          <w:lang w:val="uk-UA" w:bidi="en-US"/>
        </w:rPr>
      </w:pP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textAlignment w:val="baseline"/>
        <w:rPr>
          <w:rFonts w:ascii="Times New Roman" w:eastAsia="Calibri" w:hAnsi="Times New Roman" w:cs="Times New Roman"/>
          <w:color w:val="000000"/>
          <w:sz w:val="24"/>
          <w:szCs w:val="24"/>
          <w:lang w:val="uk-UA" w:bidi="en-US"/>
        </w:rPr>
      </w:pPr>
    </w:p>
    <w:p w:rsidR="00760CA2" w:rsidRPr="00760CA2" w:rsidRDefault="00760CA2" w:rsidP="00760CA2">
      <w:pPr>
        <w:tabs>
          <w:tab w:val="left" w:pos="709"/>
        </w:tabs>
        <w:spacing w:before="120" w:after="120" w:line="240" w:lineRule="auto"/>
        <w:jc w:val="center"/>
        <w:rPr>
          <w:rFonts w:ascii="Times New Roman" w:eastAsia="Calibri" w:hAnsi="Times New Roman" w:cs="Times New Roman"/>
          <w:b/>
          <w:i/>
          <w:color w:val="000000"/>
          <w:sz w:val="24"/>
          <w:szCs w:val="24"/>
          <w:lang w:val="uk-UA" w:bidi="en-US"/>
        </w:rPr>
      </w:pPr>
      <w:r w:rsidRPr="00760CA2">
        <w:rPr>
          <w:rFonts w:ascii="Times New Roman" w:eastAsia="Calibri" w:hAnsi="Times New Roman" w:cs="Times New Roman"/>
          <w:b/>
          <w:i/>
          <w:color w:val="000000"/>
          <w:sz w:val="24"/>
          <w:szCs w:val="24"/>
          <w:lang w:val="uk-UA" w:bidi="en-US"/>
        </w:rPr>
        <w:t>Батьки учнів</w:t>
      </w:r>
    </w:p>
    <w:p w:rsidR="00760CA2" w:rsidRPr="00760CA2" w:rsidRDefault="00760CA2" w:rsidP="00760CA2">
      <w:pPr>
        <w:tabs>
          <w:tab w:val="left" w:pos="709"/>
        </w:tabs>
        <w:spacing w:after="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3.40. </w:t>
      </w:r>
      <w:r w:rsidRPr="00760CA2">
        <w:rPr>
          <w:rFonts w:ascii="Times New Roman" w:eastAsia="Calibri" w:hAnsi="Times New Roman" w:cs="Times New Roman"/>
          <w:b/>
          <w:bCs/>
          <w:color w:val="000000"/>
          <w:sz w:val="24"/>
          <w:szCs w:val="24"/>
          <w:lang w:val="uk-UA" w:bidi="en-US"/>
        </w:rPr>
        <w:t>Батьки</w:t>
      </w:r>
      <w:r w:rsidRPr="00760CA2">
        <w:rPr>
          <w:rFonts w:ascii="Times New Roman" w:eastAsia="Calibri" w:hAnsi="Times New Roman" w:cs="Times New Roman"/>
          <w:color w:val="000000"/>
          <w:sz w:val="24"/>
          <w:szCs w:val="24"/>
          <w:lang w:val="uk-UA" w:bidi="en-US"/>
        </w:rPr>
        <w:t xml:space="preserve"> учнів або особи, які їх замінюють </w:t>
      </w:r>
      <w:r w:rsidRPr="00760CA2">
        <w:rPr>
          <w:rFonts w:ascii="Times New Roman" w:eastAsia="Calibri" w:hAnsi="Times New Roman" w:cs="Times New Roman"/>
          <w:b/>
          <w:bCs/>
          <w:color w:val="000000"/>
          <w:sz w:val="24"/>
          <w:szCs w:val="24"/>
          <w:lang w:val="uk-UA" w:bidi="en-US"/>
        </w:rPr>
        <w:t>мають право</w:t>
      </w:r>
      <w:r w:rsidRPr="00760CA2">
        <w:rPr>
          <w:rFonts w:ascii="Times New Roman" w:eastAsia="Calibri" w:hAnsi="Times New Roman" w:cs="Times New Roman"/>
          <w:color w:val="000000"/>
          <w:sz w:val="24"/>
          <w:szCs w:val="24"/>
          <w:lang w:val="uk-UA" w:bidi="en-US"/>
        </w:rPr>
        <w:t xml:space="preserve">: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 обирати заклад освіти та форми навчання і виховання дітей;</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2) 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Ліцею;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3) звертатися до Засновника, директора Ліцею та органів громадського самоврядування з питань розвитку, виховання і навчання своїх дітей;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4) приймати рішення про участь дитини в науковій, спортивній, трудовій, пошуковій та інноваційній діяльності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5) брати участь у заходах, спрямованих на поліпшення організації освітнього процесу та зміцнення матеріально-технічної бази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6) захищати законні інтереси своїх дітей у відповідних державних органах і суді;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7) заслуховувати звіт директора про роботу Ліцею;</w:t>
      </w:r>
    </w:p>
    <w:p w:rsidR="00760CA2" w:rsidRPr="00760CA2" w:rsidRDefault="00760CA2" w:rsidP="00760CA2">
      <w:pPr>
        <w:shd w:val="clear" w:color="auto" w:fill="FFFFFF"/>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8) бути присутніми на навчальних заняттях своїх дітей за попереднім погодженням з директором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b/>
          <w:bCs/>
          <w:color w:val="000000"/>
          <w:sz w:val="24"/>
          <w:szCs w:val="24"/>
          <w:lang w:val="uk-UA" w:eastAsia="ru-RU"/>
        </w:rPr>
      </w:pPr>
      <w:bookmarkStart w:id="217" w:name="n351"/>
      <w:bookmarkEnd w:id="217"/>
      <w:r w:rsidRPr="00760CA2">
        <w:rPr>
          <w:rFonts w:ascii="Times New Roman" w:eastAsia="Times New Roman" w:hAnsi="Times New Roman" w:cs="Times New Roman"/>
          <w:color w:val="000000"/>
          <w:sz w:val="24"/>
          <w:szCs w:val="24"/>
          <w:lang w:val="uk-UA" w:eastAsia="ru-RU"/>
        </w:rPr>
        <w:t xml:space="preserve">3.41. На батьків учнів покладається відповідальність за здобуття ними повної загальної середньої освіти. </w:t>
      </w:r>
      <w:r w:rsidRPr="00760CA2">
        <w:rPr>
          <w:rFonts w:ascii="Times New Roman" w:eastAsia="Times New Roman" w:hAnsi="Times New Roman" w:cs="Times New Roman"/>
          <w:b/>
          <w:bCs/>
          <w:color w:val="000000"/>
          <w:sz w:val="24"/>
          <w:szCs w:val="24"/>
          <w:lang w:val="uk-UA" w:eastAsia="ru-RU"/>
        </w:rPr>
        <w:t>Батьки або особи, які їх замінюють зобов’язані:</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 забезпечувати умови для здобуття дітьми повної загальної середньої освіти за будь-якою формою навчання;</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2) забезпечувати дотримання дітьми вимог Статуту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3) своєчасно вносити оплату за харчування дитини у встановленому порядку (за потреби);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4) своєчасно повідомляти вчителів та вихователів про можливість відсутності або хвороби дитини та слідкувати за станом здоров’я дитини; </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5) постійно дбати про фізичне здоров’я, психічний стан дітей, створювати належні умови для розвитку їх природних здібностей;</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6) поважати честь і гідність дитини та працівників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7) бережно ставитись до майна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uk-UA"/>
        </w:rPr>
        <w:t xml:space="preserve">8) виховувати у дітей повагу до законів, прав, основних свобод людини. </w:t>
      </w:r>
    </w:p>
    <w:p w:rsidR="00760CA2" w:rsidRPr="00760CA2" w:rsidRDefault="00760CA2" w:rsidP="00760CA2">
      <w:pPr>
        <w:widowControl w:val="0"/>
        <w:tabs>
          <w:tab w:val="left" w:pos="-142"/>
          <w:tab w:val="left" w:pos="360"/>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Ліцей надає батькам учнів допомогу у виконанні ними своїх обов’язків. У разі невиконання батьками та особами, які їх замінюють, обов’язків, передбачених законодавством, Ліцей може порушувати в усиновленому порядку клопотання про відповідальність таких осіб, у тому числі позбавлення їх батьківських прав. </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Ліцей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18" w:name="n375"/>
      <w:bookmarkEnd w:id="218"/>
      <w:r w:rsidRPr="00760CA2">
        <w:rPr>
          <w:rFonts w:ascii="Times New Roman" w:eastAsia="Times New Roman" w:hAnsi="Times New Roman" w:cs="Times New Roman"/>
          <w:color w:val="000000"/>
          <w:sz w:val="24"/>
          <w:szCs w:val="24"/>
          <w:lang w:val="uk-UA" w:eastAsia="ru-RU"/>
        </w:rPr>
        <w:t xml:space="preserve">3.42. У Ліцеї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w:t>
      </w:r>
      <w:r w:rsidRPr="00760CA2">
        <w:rPr>
          <w:rFonts w:ascii="Times New Roman" w:eastAsia="Times New Roman" w:hAnsi="Times New Roman" w:cs="Times New Roman"/>
          <w:color w:val="000000"/>
          <w:sz w:val="24"/>
          <w:szCs w:val="24"/>
          <w:lang w:val="uk-UA" w:eastAsia="ru-RU"/>
        </w:rPr>
        <w:lastRenderedPageBreak/>
        <w:t>оздоровлення, громадського нагляду (контролю) в межах повноважень, визначених Законами України «Про освіту», «Про повну загальну середню освіту» та цим Статутом.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19" w:name="n412"/>
      <w:bookmarkEnd w:id="219"/>
      <w:r w:rsidRPr="00760CA2">
        <w:rPr>
          <w:rFonts w:ascii="Times New Roman" w:eastAsia="Times New Roman" w:hAnsi="Times New Roman" w:cs="Times New Roman"/>
          <w:color w:val="000000"/>
          <w:sz w:val="24"/>
          <w:szCs w:val="24"/>
          <w:lang w:val="uk-UA" w:eastAsia="ru-RU"/>
        </w:rPr>
        <w:t xml:space="preserve">Батьки мають право утворювати різні органи батьківського самоврядування (в межах класу, Ліцею, за інтересами тощо), </w:t>
      </w:r>
      <w:bookmarkStart w:id="220" w:name="n413"/>
      <w:bookmarkEnd w:id="220"/>
      <w:r w:rsidRPr="00760CA2">
        <w:rPr>
          <w:rFonts w:ascii="Times New Roman" w:eastAsia="Times New Roman" w:hAnsi="Times New Roman" w:cs="Times New Roman"/>
          <w:color w:val="000000"/>
          <w:sz w:val="24"/>
          <w:szCs w:val="24"/>
          <w:lang w:val="uk-UA" w:eastAsia="ru-RU"/>
        </w:rPr>
        <w:t>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21" w:name="n414"/>
      <w:bookmarkEnd w:id="221"/>
      <w:r w:rsidRPr="00760CA2">
        <w:rPr>
          <w:rFonts w:ascii="Times New Roman" w:eastAsia="Times New Roman" w:hAnsi="Times New Roman" w:cs="Times New Roman"/>
          <w:color w:val="000000"/>
          <w:sz w:val="24"/>
          <w:szCs w:val="24"/>
          <w:lang w:val="uk-UA" w:eastAsia="ru-RU"/>
        </w:rPr>
        <w:t xml:space="preserve">Рішення органу батьківського самоврядування виконується батьками виключно на добровільних засадах. </w:t>
      </w:r>
      <w:bookmarkStart w:id="222" w:name="n415"/>
      <w:bookmarkEnd w:id="222"/>
      <w:r w:rsidRPr="00760CA2">
        <w:rPr>
          <w:rFonts w:ascii="Times New Roman" w:eastAsia="Times New Roman" w:hAnsi="Times New Roman" w:cs="Times New Roman"/>
          <w:color w:val="000000"/>
          <w:sz w:val="24"/>
          <w:szCs w:val="24"/>
          <w:lang w:val="uk-UA" w:eastAsia="ru-RU"/>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23" w:name="n416"/>
      <w:bookmarkEnd w:id="223"/>
      <w:r w:rsidRPr="00760CA2">
        <w:rPr>
          <w:rFonts w:ascii="Times New Roman" w:eastAsia="Times New Roman" w:hAnsi="Times New Roman" w:cs="Times New Roman"/>
          <w:color w:val="000000"/>
          <w:sz w:val="24"/>
          <w:szCs w:val="24"/>
          <w:lang w:val="uk-UA" w:eastAsia="ru-RU"/>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224" w:name="n417"/>
      <w:bookmarkEnd w:id="224"/>
      <w:r w:rsidRPr="00760CA2">
        <w:rPr>
          <w:rFonts w:ascii="Times New Roman" w:eastAsia="Times New Roman" w:hAnsi="Times New Roman" w:cs="Times New Roman"/>
          <w:color w:val="000000"/>
          <w:sz w:val="24"/>
          <w:szCs w:val="24"/>
          <w:lang w:val="uk-UA" w:eastAsia="ru-RU"/>
        </w:rPr>
        <w:t>Органи батьківського самоврядування мають право, але не зобов’язані оформляти свої рішення відповідними протоколами.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3.43. 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jc w:val="center"/>
        <w:rPr>
          <w:rFonts w:ascii="Times New Roman" w:eastAsia="Times New Roman" w:hAnsi="Times New Roman" w:cs="Times New Roman"/>
          <w:b/>
          <w:color w:val="000000"/>
          <w:sz w:val="24"/>
          <w:szCs w:val="24"/>
          <w:lang w:val="uk-UA" w:eastAsia="ru-RU"/>
        </w:rPr>
      </w:pPr>
      <w:r w:rsidRPr="00760CA2">
        <w:rPr>
          <w:rFonts w:ascii="Times New Roman" w:eastAsia="Times New Roman" w:hAnsi="Times New Roman" w:cs="Times New Roman"/>
          <w:b/>
          <w:color w:val="000000"/>
          <w:sz w:val="24"/>
          <w:szCs w:val="24"/>
          <w:lang w:val="uk-UA" w:eastAsia="ru-RU"/>
        </w:rPr>
        <w:t>ІV. УПРАВЛІННЯ ЛІЦЕЄМ</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bCs/>
          <w:color w:val="000000"/>
          <w:sz w:val="24"/>
          <w:szCs w:val="24"/>
          <w:lang w:val="uk-UA" w:eastAsia="ru-RU"/>
        </w:rPr>
        <w:t>4.1.</w:t>
      </w:r>
      <w:r w:rsidRPr="00760CA2">
        <w:rPr>
          <w:rFonts w:ascii="Times New Roman" w:eastAsia="Times New Roman" w:hAnsi="Times New Roman" w:cs="Times New Roman"/>
          <w:b/>
          <w:bCs/>
          <w:color w:val="000000"/>
          <w:sz w:val="24"/>
          <w:szCs w:val="24"/>
          <w:lang w:val="uk-UA" w:eastAsia="ru-RU"/>
        </w:rPr>
        <w:t> </w:t>
      </w:r>
      <w:r w:rsidRPr="00760CA2">
        <w:rPr>
          <w:rFonts w:ascii="Times New Roman" w:eastAsia="Times New Roman" w:hAnsi="Times New Roman" w:cs="Times New Roman"/>
          <w:color w:val="000000"/>
          <w:sz w:val="24"/>
          <w:szCs w:val="24"/>
          <w:lang w:val="uk-UA" w:eastAsia="ru-RU"/>
        </w:rPr>
        <w:t>Управління Ліцеєм у межах повноважень, визначених законами та статутом Ліцею, здійснюють:</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 Засновник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 директор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 педагогічна рада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 Загальні збори (конференція) колективу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5) Загальні збори трудового колективу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6) піклувальна рада (за наявності).</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shd w:val="clear" w:color="auto" w:fill="FFFFFF"/>
          <w:lang w:val="uk-UA" w:eastAsia="ru-RU"/>
        </w:rPr>
        <w:t xml:space="preserve">Органи громадського самоврядування та піклувальна рада мають право брати участь в управлінні Ліцеєм у порядку та межах, визначених </w:t>
      </w:r>
      <w:hyperlink r:id="rId14" w:tgtFrame="_blank" w:history="1">
        <w:r w:rsidRPr="00760CA2">
          <w:rPr>
            <w:rFonts w:ascii="Times New Roman" w:eastAsia="Times New Roman" w:hAnsi="Times New Roman" w:cs="Times New Roman"/>
            <w:color w:val="000000"/>
            <w:sz w:val="24"/>
            <w:szCs w:val="24"/>
            <w:shd w:val="clear" w:color="auto" w:fill="FFFFFF"/>
            <w:lang w:val="uk-UA" w:eastAsia="ru-RU"/>
          </w:rPr>
          <w:t>Законами України</w:t>
        </w:r>
      </w:hyperlink>
      <w:r w:rsidRPr="00760CA2">
        <w:rPr>
          <w:rFonts w:ascii="Times New Roman" w:eastAsia="Times New Roman" w:hAnsi="Times New Roman" w:cs="Times New Roman"/>
          <w:color w:val="000000"/>
          <w:sz w:val="24"/>
          <w:szCs w:val="24"/>
          <w:lang w:val="uk-UA" w:eastAsia="ru-RU"/>
        </w:rPr>
        <w:t xml:space="preserve"> «</w:t>
      </w:r>
      <w:r w:rsidRPr="00760CA2">
        <w:rPr>
          <w:rFonts w:ascii="Times New Roman" w:eastAsia="Times New Roman" w:hAnsi="Times New Roman" w:cs="Times New Roman"/>
          <w:color w:val="000000"/>
          <w:sz w:val="24"/>
          <w:szCs w:val="24"/>
          <w:shd w:val="clear" w:color="auto" w:fill="FFFFFF"/>
          <w:lang w:val="uk-UA" w:eastAsia="ru-RU"/>
        </w:rPr>
        <w:t>Про освіту», «Про повну загальну середню освіту», цим Статутом та Положеннями про такі органи.</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jc w:val="center"/>
        <w:textAlignment w:val="baseline"/>
        <w:rPr>
          <w:rFonts w:ascii="Times New Roman" w:eastAsia="Times New Roman" w:hAnsi="Times New Roman" w:cs="Times New Roman"/>
          <w:b/>
          <w:i/>
          <w:color w:val="000000"/>
          <w:sz w:val="24"/>
          <w:szCs w:val="24"/>
          <w:lang w:val="uk-UA" w:eastAsia="ru-RU"/>
        </w:rPr>
      </w:pPr>
      <w:r w:rsidRPr="00760CA2">
        <w:rPr>
          <w:rFonts w:ascii="Times New Roman" w:eastAsia="Times New Roman" w:hAnsi="Times New Roman" w:cs="Times New Roman"/>
          <w:b/>
          <w:i/>
          <w:color w:val="000000"/>
          <w:sz w:val="24"/>
          <w:szCs w:val="24"/>
          <w:lang w:val="uk-UA" w:eastAsia="ru-RU"/>
        </w:rPr>
        <w:t>Засновник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bCs/>
          <w:color w:val="000000"/>
          <w:sz w:val="24"/>
          <w:szCs w:val="24"/>
          <w:lang w:val="uk-UA" w:eastAsia="ru-RU"/>
        </w:rPr>
        <w:t>4.2.</w:t>
      </w:r>
      <w:bookmarkStart w:id="225" w:name="n383"/>
      <w:bookmarkEnd w:id="225"/>
      <w:r w:rsidRPr="00760CA2">
        <w:rPr>
          <w:rFonts w:ascii="Times New Roman" w:eastAsia="Times New Roman" w:hAnsi="Times New Roman" w:cs="Times New Roman"/>
          <w:b/>
          <w:bCs/>
          <w:color w:val="000000"/>
          <w:sz w:val="24"/>
          <w:szCs w:val="24"/>
          <w:lang w:val="uk-UA" w:eastAsia="ru-RU"/>
        </w:rPr>
        <w:t> </w:t>
      </w:r>
      <w:r w:rsidRPr="00760CA2">
        <w:rPr>
          <w:rFonts w:ascii="Times New Roman" w:eastAsia="Times New Roman" w:hAnsi="Times New Roman" w:cs="Times New Roman"/>
          <w:color w:val="000000"/>
          <w:sz w:val="24"/>
          <w:szCs w:val="24"/>
          <w:lang w:val="uk-UA" w:eastAsia="ru-RU"/>
        </w:rPr>
        <w:t>Права і обов’язки Засновника щодо управління Ліцеєм визначаються Законами України «Про освіту», «Про повну загальну середню освіту» та іншими законами України, цим Статутом.</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b/>
          <w:bCs/>
          <w:color w:val="000000"/>
          <w:sz w:val="24"/>
          <w:szCs w:val="24"/>
          <w:lang w:val="uk-UA" w:eastAsia="ru-RU"/>
        </w:rPr>
      </w:pPr>
      <w:bookmarkStart w:id="226" w:name="n384"/>
      <w:bookmarkEnd w:id="226"/>
      <w:r w:rsidRPr="00760CA2">
        <w:rPr>
          <w:rFonts w:ascii="Times New Roman" w:eastAsia="Times New Roman" w:hAnsi="Times New Roman" w:cs="Times New Roman"/>
          <w:color w:val="000000"/>
          <w:sz w:val="24"/>
          <w:szCs w:val="24"/>
          <w:lang w:val="uk-UA" w:eastAsia="ru-RU"/>
        </w:rPr>
        <w:t>4.3. </w:t>
      </w:r>
      <w:r w:rsidRPr="00760CA2">
        <w:rPr>
          <w:rFonts w:ascii="Times New Roman" w:eastAsia="Times New Roman" w:hAnsi="Times New Roman" w:cs="Times New Roman"/>
          <w:b/>
          <w:bCs/>
          <w:color w:val="000000"/>
          <w:sz w:val="24"/>
          <w:szCs w:val="24"/>
          <w:lang w:val="uk-UA" w:eastAsia="ru-RU"/>
        </w:rPr>
        <w:t>Засновник:</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 затверджує статут Ліцею, його нову редакцію та зміни до нього;</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shd w:val="clear" w:color="auto" w:fill="FFFFFF"/>
          <w:lang w:val="uk-UA" w:eastAsia="ru-RU"/>
        </w:rPr>
        <w:t xml:space="preserve">2) затверджує положення про конкурс на посаду керівника закладу загальної середньої освіти, склад конкурсної комісії та </w:t>
      </w:r>
      <w:r w:rsidRPr="00760CA2">
        <w:rPr>
          <w:rFonts w:ascii="Times New Roman" w:eastAsia="Times New Roman" w:hAnsi="Times New Roman" w:cs="Times New Roman"/>
          <w:color w:val="000000"/>
          <w:sz w:val="24"/>
          <w:szCs w:val="24"/>
          <w:lang w:val="uk-UA" w:eastAsia="ru-RU"/>
        </w:rPr>
        <w:t>приймає рішення про проведення такого конкурсу;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shd w:val="clear" w:color="auto" w:fill="FFFFFF"/>
          <w:lang w:val="uk-UA" w:eastAsia="ru-RU"/>
        </w:rPr>
        <w:t>3) </w:t>
      </w:r>
      <w:r w:rsidRPr="00760CA2">
        <w:rPr>
          <w:rFonts w:ascii="Times New Roman" w:eastAsia="Times New Roman" w:hAnsi="Times New Roman" w:cs="Times New Roman"/>
          <w:color w:val="000000"/>
          <w:sz w:val="24"/>
          <w:szCs w:val="24"/>
          <w:lang w:val="uk-UA" w:eastAsia="ru-RU"/>
        </w:rPr>
        <w:t>затверджує за поданням директора Ліцею стратегію розвитку Ліцею та фінансує її виконання, у тому числі здійснення інноваційної діяльності Ліцеєм;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shd w:val="clear" w:color="auto" w:fill="FFFFFF"/>
          <w:lang w:val="uk-UA" w:eastAsia="ru-RU"/>
        </w:rPr>
      </w:pPr>
      <w:r w:rsidRPr="00760CA2">
        <w:rPr>
          <w:rFonts w:ascii="Times New Roman" w:eastAsia="Times New Roman" w:hAnsi="Times New Roman" w:cs="Times New Roman"/>
          <w:color w:val="000000"/>
          <w:sz w:val="24"/>
          <w:szCs w:val="24"/>
          <w:shd w:val="clear" w:color="auto" w:fill="FFFFFF"/>
          <w:lang w:val="uk-UA" w:eastAsia="ru-RU"/>
        </w:rPr>
        <w:t>4) утворює та ліквідує структурні підрозділи в Ліцеї;</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shd w:val="clear" w:color="auto" w:fill="FFFFFF"/>
          <w:lang w:val="uk-UA" w:eastAsia="ru-RU"/>
        </w:rPr>
        <w:t>5) приймає рішення про утворення, реорганізацію, ліквідацію чи перепрофілювання (зміну типу)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bookmarkStart w:id="227" w:name="n387"/>
      <w:bookmarkStart w:id="228" w:name="n388"/>
      <w:bookmarkEnd w:id="227"/>
      <w:bookmarkEnd w:id="228"/>
      <w:r w:rsidRPr="00760CA2">
        <w:rPr>
          <w:rFonts w:ascii="Times New Roman" w:eastAsia="Times New Roman" w:hAnsi="Times New Roman" w:cs="Times New Roman"/>
          <w:color w:val="000000"/>
          <w:sz w:val="24"/>
          <w:szCs w:val="24"/>
          <w:lang w:val="uk-UA" w:eastAsia="uk-UA"/>
        </w:rPr>
        <w:t>6) укладає контракт з директором Ліцею, обраним (призначеним) у порядку, встановленому законодавством та цим Статутом;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lastRenderedPageBreak/>
        <w:t>7) затверджує кошторис та приймає фінансовий звіт Ліцею у випадках та порядку, визначених законодавством;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8) здійснює контроль за дотриманням Статуту Ліцею та фінансово-господарською діяльністю Ліцею,</w:t>
      </w:r>
      <w:r w:rsidRPr="00760CA2">
        <w:rPr>
          <w:rFonts w:ascii="Times New Roman" w:eastAsia="Times New Roman" w:hAnsi="Times New Roman" w:cs="Times New Roman"/>
          <w:color w:val="000000"/>
          <w:sz w:val="24"/>
          <w:szCs w:val="24"/>
          <w:shd w:val="clear" w:color="auto" w:fill="FFFFFF"/>
          <w:lang w:val="uk-UA" w:eastAsia="ru-RU"/>
        </w:rPr>
        <w:t xml:space="preserve"> здійснює контроль за використанням Ліцеєм публічних коштів</w:t>
      </w:r>
      <w:r w:rsidRPr="00760CA2">
        <w:rPr>
          <w:rFonts w:ascii="Times New Roman" w:eastAsia="Times New Roman" w:hAnsi="Times New Roman" w:cs="Times New Roman"/>
          <w:color w:val="000000"/>
          <w:sz w:val="24"/>
          <w:szCs w:val="24"/>
          <w:lang w:val="uk-UA" w:eastAsia="uk-UA"/>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9) забезпечує створення в Ліцеї інклюзивного освітнього середовища, універсального дизайну та розумного пристосування;</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10) </w:t>
      </w:r>
      <w:r w:rsidRPr="00760CA2">
        <w:rPr>
          <w:rFonts w:ascii="Times New Roman" w:eastAsia="Times New Roman" w:hAnsi="Times New Roman" w:cs="Times New Roman"/>
          <w:color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r w:rsidRPr="00760CA2">
        <w:rPr>
          <w:rFonts w:ascii="Times New Roman" w:eastAsia="Times New Roman" w:hAnsi="Times New Roman" w:cs="Times New Roman"/>
          <w:color w:val="000000"/>
          <w:sz w:val="24"/>
          <w:szCs w:val="24"/>
          <w:lang w:val="uk-UA" w:eastAsia="uk-UA"/>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 xml:space="preserve">11) здійснює контроль за виконанням плану заходів, спрямованих на запобігання та протидію </w:t>
      </w:r>
      <w:proofErr w:type="spellStart"/>
      <w:r w:rsidRPr="00760CA2">
        <w:rPr>
          <w:rFonts w:ascii="Times New Roman" w:eastAsia="Times New Roman" w:hAnsi="Times New Roman" w:cs="Times New Roman"/>
          <w:color w:val="000000"/>
          <w:sz w:val="24"/>
          <w:szCs w:val="24"/>
          <w:lang w:val="uk-UA" w:eastAsia="uk-UA"/>
        </w:rPr>
        <w:t>булінгу</w:t>
      </w:r>
      <w:proofErr w:type="spellEnd"/>
      <w:r w:rsidRPr="00760CA2">
        <w:rPr>
          <w:rFonts w:ascii="Times New Roman" w:eastAsia="Times New Roman" w:hAnsi="Times New Roman" w:cs="Times New Roman"/>
          <w:color w:val="000000"/>
          <w:sz w:val="24"/>
          <w:szCs w:val="24"/>
          <w:lang w:val="uk-UA" w:eastAsia="uk-UA"/>
        </w:rPr>
        <w:t xml:space="preserve"> (цькуванню) в Ліцеї; розглядає скарги про відмову у реагуванні на випадки </w:t>
      </w:r>
      <w:proofErr w:type="spellStart"/>
      <w:r w:rsidRPr="00760CA2">
        <w:rPr>
          <w:rFonts w:ascii="Times New Roman" w:eastAsia="Times New Roman" w:hAnsi="Times New Roman" w:cs="Times New Roman"/>
          <w:color w:val="000000"/>
          <w:sz w:val="24"/>
          <w:szCs w:val="24"/>
          <w:lang w:val="uk-UA" w:eastAsia="uk-UA"/>
        </w:rPr>
        <w:t>булінгу</w:t>
      </w:r>
      <w:proofErr w:type="spellEnd"/>
      <w:r w:rsidRPr="00760CA2">
        <w:rPr>
          <w:rFonts w:ascii="Times New Roman" w:eastAsia="Times New Roman" w:hAnsi="Times New Roman" w:cs="Times New Roman"/>
          <w:color w:val="000000"/>
          <w:sz w:val="24"/>
          <w:szCs w:val="24"/>
          <w:lang w:val="uk-UA" w:eastAsia="uk-UA"/>
        </w:rPr>
        <w:t xml:space="preserve"> (цькування) за заявами учнів,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Ліцеї та вживає заходів для надання соціальних та психолого-педагогічних послуг учням, які вчинили </w:t>
      </w:r>
      <w:proofErr w:type="spellStart"/>
      <w:r w:rsidRPr="00760CA2">
        <w:rPr>
          <w:rFonts w:ascii="Times New Roman" w:eastAsia="Times New Roman" w:hAnsi="Times New Roman" w:cs="Times New Roman"/>
          <w:color w:val="000000"/>
          <w:sz w:val="24"/>
          <w:szCs w:val="24"/>
          <w:lang w:val="uk-UA" w:eastAsia="uk-UA"/>
        </w:rPr>
        <w:t>булінг</w:t>
      </w:r>
      <w:proofErr w:type="spellEnd"/>
      <w:r w:rsidRPr="00760CA2">
        <w:rPr>
          <w:rFonts w:ascii="Times New Roman" w:eastAsia="Times New Roman" w:hAnsi="Times New Roman" w:cs="Times New Roman"/>
          <w:color w:val="000000"/>
          <w:sz w:val="24"/>
          <w:szCs w:val="24"/>
          <w:lang w:val="uk-UA" w:eastAsia="uk-UA"/>
        </w:rPr>
        <w:t xml:space="preserve"> (цькування), стали його свідками або постраждали від </w:t>
      </w:r>
      <w:proofErr w:type="spellStart"/>
      <w:r w:rsidRPr="00760CA2">
        <w:rPr>
          <w:rFonts w:ascii="Times New Roman" w:eastAsia="Times New Roman" w:hAnsi="Times New Roman" w:cs="Times New Roman"/>
          <w:color w:val="000000"/>
          <w:sz w:val="24"/>
          <w:szCs w:val="24"/>
          <w:lang w:val="uk-UA" w:eastAsia="uk-UA"/>
        </w:rPr>
        <w:t>булінгу</w:t>
      </w:r>
      <w:proofErr w:type="spellEnd"/>
      <w:r w:rsidRPr="00760CA2">
        <w:rPr>
          <w:rFonts w:ascii="Times New Roman" w:eastAsia="Times New Roman" w:hAnsi="Times New Roman" w:cs="Times New Roman"/>
          <w:color w:val="000000"/>
          <w:sz w:val="24"/>
          <w:szCs w:val="24"/>
          <w:lang w:val="uk-UA" w:eastAsia="uk-UA"/>
        </w:rPr>
        <w:t>;</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12) реалізує інші права, передбачені законодавством.</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4.4. Засновник або Орган управління освітою не має права втручатися у діяльність Ліцею, що здійснюється ним у межах його автономних прав, визначених законом та цим Статутом.</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Для провадження освітньої діяльності Ліцею Засновник має забезпечити його відповідність вимогам, що визначені чинним законодавством.</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eastAsia="ru-RU"/>
        </w:rPr>
      </w:pPr>
      <w:bookmarkStart w:id="229" w:name="n395"/>
      <w:bookmarkEnd w:id="229"/>
      <w:r w:rsidRPr="00760CA2">
        <w:rPr>
          <w:rFonts w:ascii="Times New Roman" w:eastAsia="Times New Roman" w:hAnsi="Times New Roman" w:cs="Times New Roman"/>
          <w:color w:val="000000"/>
          <w:sz w:val="24"/>
          <w:szCs w:val="24"/>
          <w:lang w:val="uk-UA" w:eastAsia="ru-RU"/>
        </w:rPr>
        <w:t>4.5. Засновник може делегувати окремі свої повноваження Органу управління освітою, але не може делегувати директору, педагогічній чи піклувальній радам, органам громадського самоврядування Ліцею власні повноваження, визначені Законами України «Про освіту» та «Про повну загальну середню освіту».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b/>
          <w:bCs/>
          <w:color w:val="000000"/>
          <w:sz w:val="24"/>
          <w:szCs w:val="24"/>
          <w:lang w:val="uk-UA" w:eastAsia="ru-RU"/>
        </w:rPr>
      </w:pPr>
      <w:bookmarkStart w:id="230" w:name="n396"/>
      <w:bookmarkStart w:id="231" w:name="n397"/>
      <w:bookmarkEnd w:id="230"/>
      <w:bookmarkEnd w:id="231"/>
      <w:r w:rsidRPr="00760CA2">
        <w:rPr>
          <w:rFonts w:ascii="Times New Roman" w:eastAsia="Times New Roman" w:hAnsi="Times New Roman" w:cs="Times New Roman"/>
          <w:color w:val="000000"/>
          <w:sz w:val="24"/>
          <w:szCs w:val="24"/>
          <w:lang w:val="uk-UA" w:eastAsia="ru-RU"/>
        </w:rPr>
        <w:t>4.6. </w:t>
      </w:r>
      <w:r w:rsidRPr="00760CA2">
        <w:rPr>
          <w:rFonts w:ascii="Times New Roman" w:eastAsia="Times New Roman" w:hAnsi="Times New Roman" w:cs="Times New Roman"/>
          <w:b/>
          <w:bCs/>
          <w:color w:val="000000"/>
          <w:sz w:val="24"/>
          <w:szCs w:val="24"/>
          <w:lang w:val="uk-UA" w:eastAsia="ru-RU"/>
        </w:rPr>
        <w:t>Засновник зобов’язаний:</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 забезпечити утримання та розвиток матеріально-технічної бази Ліцею на рівні, достатньому для виконання вимог стандартів освіти та ліцензійних умов;</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2) у разі реорганізації чи ліквідації Ліцею забезпечити учням можливість продовжити навчання на відповідному рівні освіти;</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3) забезпечити відповідно до законодавства створення в Ліцеї безперешкодного середовища для учасників освітнього процесу, зокрема для осіб з особливими освітніми потребами.</w:t>
      </w:r>
    </w:p>
    <w:p w:rsidR="00760CA2" w:rsidRPr="00760CA2" w:rsidRDefault="00760CA2" w:rsidP="00760CA2">
      <w:pPr>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4.7. Засновник може здійснювати підвезення учнів та педагогічних працівників до місця навчання і додому у визначеному ним порядку та розмірах за рахунок видатків відповідних місцевих бюджетів.</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4.8. Засновник забезпечує своєчасне проведення ремонтних робіт на території Ліцею, приміщень та інженерних мереж Ліцею;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Санітарному регламенті для закладів загальної середньої освіти. Обладнання, устаткування, технічні засоби навчання, навчально-методичні матеріали, які використовуються в освітньому процесі Ліцею, повинні бути безпечними для здоров’я дітей.</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lastRenderedPageBreak/>
        <w:t>Засновник та директор Ліцею є відповідальними за дотримання вимог Санітарного регламенту для закладів загальної середньої освіти.</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4.9. Засновник здійснює інші повноваження відповідно до </w:t>
      </w:r>
      <w:hyperlink r:id="rId15" w:tgtFrame="_blank" w:history="1">
        <w:r w:rsidRPr="00760CA2">
          <w:rPr>
            <w:rFonts w:ascii="Times New Roman" w:eastAsia="Times New Roman" w:hAnsi="Times New Roman" w:cs="Times New Roman"/>
            <w:color w:val="000000"/>
            <w:sz w:val="24"/>
            <w:szCs w:val="24"/>
            <w:lang w:val="uk-UA" w:eastAsia="ru-RU"/>
          </w:rPr>
          <w:t>Конституції України</w:t>
        </w:r>
      </w:hyperlink>
      <w:r w:rsidRPr="00760CA2">
        <w:rPr>
          <w:rFonts w:ascii="Times New Roman" w:eastAsia="Times New Roman" w:hAnsi="Times New Roman" w:cs="Times New Roman"/>
          <w:color w:val="000000"/>
          <w:sz w:val="24"/>
          <w:szCs w:val="24"/>
          <w:lang w:val="uk-UA" w:eastAsia="ru-RU"/>
        </w:rPr>
        <w:t xml:space="preserve">, Законів України </w:t>
      </w:r>
      <w:hyperlink r:id="rId16" w:tgtFrame="_blank" w:history="1">
        <w:r w:rsidRPr="00760CA2">
          <w:rPr>
            <w:rFonts w:ascii="Times New Roman" w:eastAsia="Times New Roman" w:hAnsi="Times New Roman" w:cs="Times New Roman"/>
            <w:color w:val="000000"/>
            <w:sz w:val="24"/>
            <w:szCs w:val="24"/>
            <w:lang w:val="uk-UA" w:eastAsia="ru-RU"/>
          </w:rPr>
          <w:t>«Про місцеве самоврядування в Україні</w:t>
        </w:r>
      </w:hyperlink>
      <w:r w:rsidRPr="00760CA2">
        <w:rPr>
          <w:rFonts w:ascii="Times New Roman" w:eastAsia="Times New Roman" w:hAnsi="Times New Roman" w:cs="Times New Roman"/>
          <w:color w:val="000000"/>
          <w:sz w:val="24"/>
          <w:szCs w:val="24"/>
          <w:lang w:val="uk-UA" w:eastAsia="ru-RU"/>
        </w:rPr>
        <w:t xml:space="preserve">», </w:t>
      </w:r>
      <w:hyperlink r:id="rId17" w:tgtFrame="_blank" w:history="1">
        <w:r w:rsidRPr="00760CA2">
          <w:rPr>
            <w:rFonts w:ascii="Times New Roman" w:eastAsia="Times New Roman" w:hAnsi="Times New Roman" w:cs="Times New Roman"/>
            <w:color w:val="000000"/>
            <w:sz w:val="24"/>
            <w:szCs w:val="24"/>
            <w:lang w:val="uk-UA" w:eastAsia="ru-RU"/>
          </w:rPr>
          <w:t>«Про освіту</w:t>
        </w:r>
      </w:hyperlink>
      <w:r w:rsidRPr="00760CA2">
        <w:rPr>
          <w:rFonts w:ascii="Times New Roman" w:eastAsia="Times New Roman" w:hAnsi="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val="uk-UA" w:eastAsia="ru-RU"/>
        </w:rPr>
      </w:pP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jc w:val="center"/>
        <w:textAlignment w:val="baseline"/>
        <w:rPr>
          <w:rFonts w:ascii="Times New Roman" w:eastAsia="Times New Roman" w:hAnsi="Times New Roman" w:cs="Times New Roman"/>
          <w:b/>
          <w:i/>
          <w:color w:val="000000"/>
          <w:sz w:val="24"/>
          <w:szCs w:val="24"/>
          <w:lang w:val="uk-UA" w:eastAsia="ru-RU"/>
        </w:rPr>
      </w:pPr>
      <w:r w:rsidRPr="00760CA2">
        <w:rPr>
          <w:rFonts w:ascii="Times New Roman" w:eastAsia="Times New Roman" w:hAnsi="Times New Roman" w:cs="Times New Roman"/>
          <w:b/>
          <w:i/>
          <w:color w:val="000000"/>
          <w:sz w:val="24"/>
          <w:szCs w:val="24"/>
          <w:lang w:val="uk-UA" w:eastAsia="ru-RU"/>
        </w:rPr>
        <w:t>Орган управління освітою</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4.10. </w:t>
      </w:r>
      <w:r w:rsidRPr="00760CA2">
        <w:rPr>
          <w:rFonts w:ascii="Times New Roman" w:eastAsia="Times New Roman" w:hAnsi="Times New Roman" w:cs="Times New Roman"/>
          <w:b/>
          <w:bCs/>
          <w:color w:val="000000"/>
          <w:sz w:val="24"/>
          <w:szCs w:val="24"/>
          <w:lang w:val="uk-UA" w:eastAsia="ru-RU"/>
        </w:rPr>
        <w:t>Основними завданнями Органу управління освітою є:</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bookmarkStart w:id="232" w:name="n271"/>
      <w:bookmarkEnd w:id="232"/>
      <w:r w:rsidRPr="00760CA2">
        <w:rPr>
          <w:rFonts w:ascii="Times New Roman" w:eastAsia="Times New Roman" w:hAnsi="Times New Roman" w:cs="Times New Roman"/>
          <w:color w:val="000000"/>
          <w:sz w:val="24"/>
          <w:szCs w:val="24"/>
          <w:lang w:val="uk-UA" w:eastAsia="uk-UA"/>
        </w:rPr>
        <w:t>1) створення в Ліцеї умов для здобуття громадянами повної загальної середньої освіти;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bookmarkStart w:id="233" w:name="n488"/>
      <w:bookmarkStart w:id="234" w:name="n274"/>
      <w:bookmarkEnd w:id="233"/>
      <w:bookmarkEnd w:id="234"/>
      <w:r w:rsidRPr="00760CA2">
        <w:rPr>
          <w:rFonts w:ascii="Times New Roman" w:eastAsia="Times New Roman" w:hAnsi="Times New Roman" w:cs="Times New Roman"/>
          <w:color w:val="000000"/>
          <w:sz w:val="24"/>
          <w:szCs w:val="24"/>
          <w:lang w:val="uk-UA" w:eastAsia="uk-UA"/>
        </w:rPr>
        <w:t>2) сприяння ліцензуванню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bookmarkStart w:id="235" w:name="n489"/>
      <w:bookmarkStart w:id="236" w:name="n275"/>
      <w:bookmarkEnd w:id="235"/>
      <w:bookmarkEnd w:id="236"/>
      <w:r w:rsidRPr="00760CA2">
        <w:rPr>
          <w:rFonts w:ascii="Times New Roman" w:eastAsia="Times New Roman" w:hAnsi="Times New Roman" w:cs="Times New Roman"/>
          <w:color w:val="000000"/>
          <w:sz w:val="24"/>
          <w:szCs w:val="24"/>
          <w:lang w:val="uk-UA" w:eastAsia="uk-UA"/>
        </w:rPr>
        <w:t>3) контроль за додержанням Державних стандартів базової та повної загальної середньої освіти, навчально-методичне керівництво Ліцеєм;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bookmarkStart w:id="237" w:name="n490"/>
      <w:bookmarkStart w:id="238" w:name="n276"/>
      <w:bookmarkEnd w:id="237"/>
      <w:bookmarkEnd w:id="238"/>
      <w:r w:rsidRPr="00760CA2">
        <w:rPr>
          <w:rFonts w:ascii="Times New Roman" w:eastAsia="Times New Roman" w:hAnsi="Times New Roman" w:cs="Times New Roman"/>
          <w:color w:val="000000"/>
          <w:sz w:val="24"/>
          <w:szCs w:val="24"/>
          <w:lang w:val="uk-UA" w:eastAsia="uk-UA"/>
        </w:rPr>
        <w:t xml:space="preserve">4) 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Pr="00760CA2">
        <w:rPr>
          <w:rFonts w:ascii="Times New Roman" w:eastAsia="Times New Roman" w:hAnsi="Times New Roman" w:cs="Times New Roman"/>
          <w:color w:val="000000"/>
          <w:sz w:val="24"/>
          <w:szCs w:val="24"/>
          <w:lang w:val="uk-UA" w:eastAsia="ru-RU"/>
        </w:rPr>
        <w:t>учнів</w:t>
      </w:r>
      <w:r w:rsidRPr="00760CA2">
        <w:rPr>
          <w:rFonts w:ascii="Times New Roman" w:eastAsia="Times New Roman" w:hAnsi="Times New Roman" w:cs="Times New Roman"/>
          <w:color w:val="000000"/>
          <w:sz w:val="24"/>
          <w:szCs w:val="24"/>
          <w:lang w:val="uk-UA" w:eastAsia="uk-UA"/>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bookmarkStart w:id="239" w:name="n491"/>
      <w:bookmarkStart w:id="240" w:name="n277"/>
      <w:bookmarkEnd w:id="239"/>
      <w:bookmarkEnd w:id="240"/>
      <w:r w:rsidRPr="00760CA2">
        <w:rPr>
          <w:rFonts w:ascii="Times New Roman" w:eastAsia="Times New Roman" w:hAnsi="Times New Roman" w:cs="Times New Roman"/>
          <w:color w:val="000000"/>
          <w:sz w:val="24"/>
          <w:szCs w:val="24"/>
          <w:lang w:val="uk-UA" w:eastAsia="uk-UA"/>
        </w:rPr>
        <w:t>5) сприяння розвитку самоврядування в Ліцеї</w:t>
      </w:r>
      <w:bookmarkStart w:id="241" w:name="n492"/>
      <w:bookmarkStart w:id="242" w:name="n278"/>
      <w:bookmarkEnd w:id="241"/>
      <w:bookmarkEnd w:id="242"/>
      <w:r w:rsidRPr="00760CA2">
        <w:rPr>
          <w:rFonts w:ascii="Times New Roman" w:eastAsia="Times New Roman" w:hAnsi="Times New Roman" w:cs="Times New Roman"/>
          <w:color w:val="000000"/>
          <w:sz w:val="24"/>
          <w:szCs w:val="24"/>
          <w:lang w:val="uk-UA" w:eastAsia="uk-UA"/>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6) здійснення інших повноважень відповідно до його установчого документу та чинного законодавства України.</w:t>
      </w:r>
    </w:p>
    <w:p w:rsidR="00760CA2" w:rsidRPr="00760CA2" w:rsidRDefault="00760CA2" w:rsidP="00760CA2">
      <w:pPr>
        <w:widowControl w:val="0"/>
        <w:tabs>
          <w:tab w:val="left" w:pos="0"/>
          <w:tab w:val="left" w:pos="709"/>
          <w:tab w:val="left" w:pos="851"/>
          <w:tab w:val="left" w:pos="1276"/>
        </w:tabs>
        <w:autoSpaceDE w:val="0"/>
        <w:autoSpaceDN w:val="0"/>
        <w:adjustRightInd w:val="0"/>
        <w:spacing w:after="120" w:line="240" w:lineRule="auto"/>
        <w:jc w:val="center"/>
        <w:rPr>
          <w:rFonts w:ascii="Times New Roman" w:eastAsia="Times New Roman" w:hAnsi="Times New Roman" w:cs="Times New Roman"/>
          <w:b/>
          <w:i/>
          <w:color w:val="000000"/>
          <w:sz w:val="24"/>
          <w:szCs w:val="24"/>
          <w:lang w:val="uk-UA" w:eastAsia="ru-RU"/>
        </w:rPr>
      </w:pPr>
      <w:r w:rsidRPr="00760CA2">
        <w:rPr>
          <w:rFonts w:ascii="Times New Roman" w:eastAsia="Times New Roman" w:hAnsi="Times New Roman" w:cs="Times New Roman"/>
          <w:b/>
          <w:i/>
          <w:color w:val="000000"/>
          <w:sz w:val="24"/>
          <w:szCs w:val="24"/>
          <w:lang w:val="uk-UA" w:eastAsia="ru-RU"/>
        </w:rPr>
        <w:t>Директор</w:t>
      </w:r>
    </w:p>
    <w:p w:rsidR="00760CA2" w:rsidRPr="00760CA2" w:rsidRDefault="00760CA2" w:rsidP="00760CA2">
      <w:pPr>
        <w:widowControl w:val="0"/>
        <w:tabs>
          <w:tab w:val="left" w:pos="0"/>
          <w:tab w:val="left" w:pos="709"/>
          <w:tab w:val="left" w:pos="851"/>
          <w:tab w:val="left" w:pos="1276"/>
        </w:tabs>
        <w:autoSpaceDE w:val="0"/>
        <w:autoSpaceDN w:val="0"/>
        <w:adjustRightInd w:val="0"/>
        <w:spacing w:after="120" w:line="240" w:lineRule="auto"/>
        <w:ind w:firstLine="567"/>
        <w:jc w:val="both"/>
        <w:rPr>
          <w:rFonts w:ascii="Times New Roman" w:eastAsia="Times New Roman" w:hAnsi="Times New Roman" w:cs="Times New Roman"/>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4.11. </w:t>
      </w:r>
      <w:r w:rsidRPr="00760CA2">
        <w:rPr>
          <w:rFonts w:ascii="Times New Roman" w:eastAsia="Times New Roman" w:hAnsi="Times New Roman" w:cs="Times New Roman"/>
          <w:bCs/>
          <w:color w:val="000000"/>
          <w:sz w:val="24"/>
          <w:szCs w:val="24"/>
          <w:lang w:val="uk-UA" w:eastAsia="ru-RU"/>
        </w:rPr>
        <w:t>Керівництво Ліцеєм здійснює директор Ліцею (далі – директор), повноваження якого визначаються законами України «Про освіту», «Про повну загальну середню освіту», іншими законодавчими актами, Статутом Ліцею та строковим трудовим договором (контрактом).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4.12. Директором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43" w:name="n542"/>
      <w:bookmarkStart w:id="244" w:name="n543"/>
      <w:bookmarkEnd w:id="243"/>
      <w:bookmarkEnd w:id="244"/>
      <w:r w:rsidRPr="00760CA2">
        <w:rPr>
          <w:rFonts w:ascii="Times New Roman" w:eastAsia="Times New Roman" w:hAnsi="Times New Roman" w:cs="Times New Roman"/>
          <w:color w:val="000000"/>
          <w:sz w:val="24"/>
          <w:szCs w:val="24"/>
          <w:lang w:val="uk-UA" w:eastAsia="ru-RU"/>
        </w:rPr>
        <w:t>4.13. Не може обіймати посаду директора особа, яка: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45" w:name="n544"/>
      <w:bookmarkEnd w:id="245"/>
      <w:r w:rsidRPr="00760CA2">
        <w:rPr>
          <w:rFonts w:ascii="Times New Roman" w:eastAsia="Times New Roman" w:hAnsi="Times New Roman" w:cs="Times New Roman"/>
          <w:color w:val="000000"/>
          <w:sz w:val="24"/>
          <w:szCs w:val="24"/>
          <w:lang w:val="uk-UA" w:eastAsia="ru-RU"/>
        </w:rPr>
        <w:t>1) є недієздатною або цивільна дієздатність якої обмежена;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46" w:name="n545"/>
      <w:bookmarkEnd w:id="246"/>
      <w:r w:rsidRPr="00760CA2">
        <w:rPr>
          <w:rFonts w:ascii="Times New Roman" w:eastAsia="Times New Roman" w:hAnsi="Times New Roman" w:cs="Times New Roman"/>
          <w:color w:val="000000"/>
          <w:sz w:val="24"/>
          <w:szCs w:val="24"/>
          <w:lang w:val="uk-UA" w:eastAsia="ru-RU"/>
        </w:rPr>
        <w:t>2) має судимість за вчинення злочину;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47" w:name="n546"/>
      <w:bookmarkEnd w:id="247"/>
      <w:r w:rsidRPr="00760CA2">
        <w:rPr>
          <w:rFonts w:ascii="Times New Roman" w:eastAsia="Times New Roman" w:hAnsi="Times New Roman" w:cs="Times New Roman"/>
          <w:color w:val="000000"/>
          <w:sz w:val="24"/>
          <w:szCs w:val="24"/>
          <w:lang w:val="uk-UA" w:eastAsia="ru-RU"/>
        </w:rPr>
        <w:t>3) позбавлена права обіймати відповідну посаду;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48" w:name="n547"/>
      <w:bookmarkEnd w:id="248"/>
      <w:r w:rsidRPr="00760CA2">
        <w:rPr>
          <w:rFonts w:ascii="Times New Roman" w:eastAsia="Times New Roman" w:hAnsi="Times New Roman" w:cs="Times New Roman"/>
          <w:color w:val="000000"/>
          <w:sz w:val="24"/>
          <w:szCs w:val="24"/>
          <w:lang w:val="uk-UA" w:eastAsia="ru-RU"/>
        </w:rPr>
        <w:t>4) за рішенням суду визнана винною у вчиненні корупційного правопорушення;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49" w:name="n548"/>
      <w:bookmarkEnd w:id="249"/>
      <w:r w:rsidRPr="00760CA2">
        <w:rPr>
          <w:rFonts w:ascii="Times New Roman" w:eastAsia="Times New Roman" w:hAnsi="Times New Roman" w:cs="Times New Roman"/>
          <w:color w:val="000000"/>
          <w:sz w:val="24"/>
          <w:szCs w:val="24"/>
          <w:lang w:val="uk-UA" w:eastAsia="ru-RU"/>
        </w:rPr>
        <w:t>5) за рішенням суду визнана винною у вчиненні правопорушення, пов’язаного з корупцією;</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250" w:name="n549"/>
      <w:bookmarkEnd w:id="250"/>
      <w:r w:rsidRPr="00760CA2">
        <w:rPr>
          <w:rFonts w:ascii="Times New Roman" w:eastAsia="Times New Roman" w:hAnsi="Times New Roman" w:cs="Times New Roman"/>
          <w:color w:val="000000"/>
          <w:sz w:val="24"/>
          <w:szCs w:val="24"/>
          <w:lang w:val="uk-UA" w:eastAsia="ru-RU"/>
        </w:rPr>
        <w:t xml:space="preserve">6) підпадає під заборону, встановлену </w:t>
      </w:r>
      <w:hyperlink r:id="rId18" w:tgtFrame="_blank" w:history="1">
        <w:r w:rsidRPr="00760CA2">
          <w:rPr>
            <w:rFonts w:ascii="Times New Roman" w:eastAsia="Times New Roman" w:hAnsi="Times New Roman" w:cs="Times New Roman"/>
            <w:color w:val="000000"/>
            <w:sz w:val="24"/>
            <w:szCs w:val="24"/>
            <w:lang w:val="uk-UA" w:eastAsia="ru-RU"/>
          </w:rPr>
          <w:t>Законом України</w:t>
        </w:r>
      </w:hyperlink>
      <w:r w:rsidRPr="00760CA2">
        <w:rPr>
          <w:rFonts w:ascii="Times New Roman" w:eastAsia="Times New Roman" w:hAnsi="Times New Roman" w:cs="Times New Roman"/>
          <w:color w:val="000000"/>
          <w:sz w:val="24"/>
          <w:szCs w:val="24"/>
          <w:lang w:val="uk-UA" w:eastAsia="ru-RU"/>
        </w:rPr>
        <w:t xml:space="preserve"> «Про очищення влади».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b/>
          <w:bCs/>
          <w:color w:val="000000"/>
          <w:sz w:val="24"/>
          <w:szCs w:val="24"/>
          <w:lang w:val="uk-UA" w:eastAsia="ru-RU"/>
        </w:rPr>
      </w:pPr>
      <w:bookmarkStart w:id="251" w:name="n550"/>
      <w:bookmarkEnd w:id="251"/>
      <w:r w:rsidRPr="00760CA2">
        <w:rPr>
          <w:rFonts w:ascii="Times New Roman" w:eastAsia="Times New Roman" w:hAnsi="Times New Roman" w:cs="Times New Roman"/>
          <w:color w:val="000000"/>
          <w:sz w:val="24"/>
          <w:szCs w:val="24"/>
          <w:lang w:val="uk-UA" w:eastAsia="ru-RU"/>
        </w:rPr>
        <w:t>4.14. </w:t>
      </w:r>
      <w:r w:rsidRPr="00760CA2">
        <w:rPr>
          <w:rFonts w:ascii="Times New Roman" w:eastAsia="Times New Roman" w:hAnsi="Times New Roman" w:cs="Times New Roman"/>
          <w:b/>
          <w:bCs/>
          <w:color w:val="000000"/>
          <w:sz w:val="24"/>
          <w:szCs w:val="24"/>
          <w:lang w:val="uk-UA" w:eastAsia="ru-RU"/>
        </w:rPr>
        <w:t>Директор має право:</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52" w:name="n551"/>
      <w:bookmarkEnd w:id="252"/>
      <w:r w:rsidRPr="00760CA2">
        <w:rPr>
          <w:rFonts w:ascii="Times New Roman" w:eastAsia="Times New Roman" w:hAnsi="Times New Roman" w:cs="Times New Roman"/>
          <w:color w:val="000000"/>
          <w:sz w:val="24"/>
          <w:szCs w:val="24"/>
          <w:lang w:val="uk-UA" w:eastAsia="ru-RU"/>
        </w:rPr>
        <w:t>1)діяти від імені Ліцею без довіреності та представляти його у відносинах з іншими особами;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53" w:name="n552"/>
      <w:bookmarkEnd w:id="253"/>
      <w:r w:rsidRPr="00760CA2">
        <w:rPr>
          <w:rFonts w:ascii="Times New Roman" w:eastAsia="Times New Roman" w:hAnsi="Times New Roman" w:cs="Times New Roman"/>
          <w:color w:val="000000"/>
          <w:sz w:val="24"/>
          <w:szCs w:val="24"/>
          <w:lang w:val="uk-UA" w:eastAsia="ru-RU"/>
        </w:rPr>
        <w:t>2) підписувати документи з питань освітньої, фінансово-господарської та іншої діяльності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54" w:name="n553"/>
      <w:bookmarkEnd w:id="254"/>
      <w:r w:rsidRPr="00760CA2">
        <w:rPr>
          <w:rFonts w:ascii="Times New Roman" w:eastAsia="Times New Roman" w:hAnsi="Times New Roman" w:cs="Times New Roman"/>
          <w:color w:val="000000"/>
          <w:sz w:val="24"/>
          <w:szCs w:val="24"/>
          <w:lang w:val="uk-UA" w:eastAsia="ru-RU"/>
        </w:rPr>
        <w:t>3) приймати рішення щодо діяльності Ліцею в межах повноважень, визначених законодавством та строковим трудовим договором (контрактом), у тому числі розпоряджатися в установленому порядку майном Ліцею та його коштами;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55" w:name="n554"/>
      <w:bookmarkEnd w:id="255"/>
      <w:r w:rsidRPr="00760CA2">
        <w:rPr>
          <w:rFonts w:ascii="Times New Roman" w:eastAsia="Times New Roman" w:hAnsi="Times New Roman" w:cs="Times New Roman"/>
          <w:color w:val="000000"/>
          <w:sz w:val="24"/>
          <w:szCs w:val="24"/>
          <w:lang w:val="uk-UA" w:eastAsia="ru-RU"/>
        </w:rPr>
        <w:lastRenderedPageBreak/>
        <w:t>4) 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56" w:name="n555"/>
      <w:bookmarkEnd w:id="256"/>
      <w:r w:rsidRPr="00760CA2">
        <w:rPr>
          <w:rFonts w:ascii="Times New Roman" w:eastAsia="Times New Roman" w:hAnsi="Times New Roman" w:cs="Times New Roman"/>
          <w:color w:val="000000"/>
          <w:sz w:val="24"/>
          <w:szCs w:val="24"/>
          <w:lang w:val="uk-UA" w:eastAsia="ru-RU"/>
        </w:rPr>
        <w:t>5) визначати режим роботи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57" w:name="n556"/>
      <w:bookmarkEnd w:id="257"/>
      <w:r w:rsidRPr="00760CA2">
        <w:rPr>
          <w:rFonts w:ascii="Times New Roman" w:eastAsia="Times New Roman" w:hAnsi="Times New Roman" w:cs="Times New Roman"/>
          <w:color w:val="000000"/>
          <w:sz w:val="24"/>
          <w:szCs w:val="24"/>
          <w:lang w:val="uk-UA" w:eastAsia="ru-RU"/>
        </w:rPr>
        <w:t>6) ініціювати перед Засновником питання щодо створення або ліквідації структурних підрозділів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58" w:name="n557"/>
      <w:bookmarkEnd w:id="258"/>
      <w:r w:rsidRPr="00760CA2">
        <w:rPr>
          <w:rFonts w:ascii="Times New Roman" w:eastAsia="Times New Roman" w:hAnsi="Times New Roman" w:cs="Times New Roman"/>
          <w:color w:val="000000"/>
          <w:sz w:val="24"/>
          <w:szCs w:val="24"/>
          <w:lang w:val="uk-UA" w:eastAsia="ru-RU"/>
        </w:rPr>
        <w:t>7)</w:t>
      </w:r>
      <w:r w:rsidRPr="00760CA2">
        <w:rPr>
          <w:rFonts w:ascii="Times New Roman" w:eastAsia="Calibri" w:hAnsi="Times New Roman" w:cs="Times New Roman"/>
          <w:sz w:val="24"/>
          <w:szCs w:val="20"/>
          <w:lang w:val="uk-UA"/>
        </w:rPr>
        <w:t> </w:t>
      </w:r>
      <w:r w:rsidRPr="00760CA2">
        <w:rPr>
          <w:rFonts w:ascii="Times New Roman" w:eastAsia="Times New Roman" w:hAnsi="Times New Roman" w:cs="Times New Roman"/>
          <w:color w:val="000000"/>
          <w:sz w:val="24"/>
          <w:szCs w:val="24"/>
          <w:lang w:val="uk-UA" w:eastAsia="ru-RU"/>
        </w:rPr>
        <w:t>видавати відповідно до своєї компетенції накази і контролювати їх виконання;</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59" w:name="n558"/>
      <w:bookmarkEnd w:id="259"/>
      <w:r w:rsidRPr="00760CA2">
        <w:rPr>
          <w:rFonts w:ascii="Times New Roman" w:eastAsia="Times New Roman" w:hAnsi="Times New Roman" w:cs="Times New Roman"/>
          <w:color w:val="000000"/>
          <w:sz w:val="24"/>
          <w:szCs w:val="24"/>
          <w:lang w:val="uk-UA" w:eastAsia="ru-RU"/>
        </w:rPr>
        <w:t>8) укладати угоди (договори, контракти) з фізичними та/або юридичними особами відповідно до своєї компетенції;</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60" w:name="n559"/>
      <w:bookmarkEnd w:id="260"/>
      <w:r w:rsidRPr="00760CA2">
        <w:rPr>
          <w:rFonts w:ascii="Times New Roman" w:eastAsia="Times New Roman" w:hAnsi="Times New Roman" w:cs="Times New Roman"/>
          <w:color w:val="000000"/>
          <w:sz w:val="24"/>
          <w:szCs w:val="24"/>
          <w:lang w:val="uk-UA" w:eastAsia="ru-RU"/>
        </w:rPr>
        <w:t>9) 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rsidR="00760CA2" w:rsidRPr="00760CA2" w:rsidRDefault="00760CA2" w:rsidP="00760CA2">
      <w:pPr>
        <w:shd w:val="clear" w:color="auto" w:fill="FFFFFF"/>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261" w:name="n560"/>
      <w:bookmarkEnd w:id="261"/>
      <w:r w:rsidRPr="00760CA2">
        <w:rPr>
          <w:rFonts w:ascii="Times New Roman" w:eastAsia="Times New Roman" w:hAnsi="Times New Roman" w:cs="Times New Roman"/>
          <w:color w:val="000000"/>
          <w:sz w:val="24"/>
          <w:szCs w:val="24"/>
          <w:lang w:val="uk-UA" w:eastAsia="ru-RU"/>
        </w:rPr>
        <w:t>10) приймати рішення з інших питань діяльності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62" w:name="n561"/>
      <w:bookmarkEnd w:id="262"/>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b/>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4.15. </w:t>
      </w:r>
      <w:r w:rsidRPr="00760CA2">
        <w:rPr>
          <w:rFonts w:ascii="Times New Roman" w:eastAsia="Times New Roman" w:hAnsi="Times New Roman" w:cs="Times New Roman"/>
          <w:b/>
          <w:bCs/>
          <w:color w:val="000000"/>
          <w:sz w:val="24"/>
          <w:szCs w:val="24"/>
          <w:lang w:val="uk-UA" w:eastAsia="ru-RU"/>
        </w:rPr>
        <w:t>Директор зобов’язаний:</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63" w:name="n562"/>
      <w:bookmarkEnd w:id="263"/>
      <w:r w:rsidRPr="00760CA2">
        <w:rPr>
          <w:rFonts w:ascii="Times New Roman" w:eastAsia="Times New Roman" w:hAnsi="Times New Roman" w:cs="Times New Roman"/>
          <w:color w:val="000000"/>
          <w:sz w:val="24"/>
          <w:szCs w:val="24"/>
          <w:lang w:val="uk-UA" w:eastAsia="ru-RU"/>
        </w:rPr>
        <w:t>1) виконувати Закони України «Про освіту» та «Про повну загальну середню освіту»,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64" w:name="n563"/>
      <w:bookmarkEnd w:id="264"/>
      <w:r w:rsidRPr="00760CA2">
        <w:rPr>
          <w:rFonts w:ascii="Times New Roman" w:eastAsia="Times New Roman" w:hAnsi="Times New Roman" w:cs="Times New Roman"/>
          <w:color w:val="000000"/>
          <w:sz w:val="24"/>
          <w:szCs w:val="24"/>
          <w:lang w:val="uk-UA" w:eastAsia="ru-RU"/>
        </w:rPr>
        <w:t>2) планувати та організовувати діяльність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65" w:name="n564"/>
      <w:bookmarkEnd w:id="265"/>
      <w:r w:rsidRPr="00760CA2">
        <w:rPr>
          <w:rFonts w:ascii="Times New Roman" w:eastAsia="Times New Roman" w:hAnsi="Times New Roman" w:cs="Times New Roman"/>
          <w:color w:val="000000"/>
          <w:sz w:val="24"/>
          <w:szCs w:val="24"/>
          <w:lang w:val="uk-UA" w:eastAsia="ru-RU"/>
        </w:rPr>
        <w:t xml:space="preserve">3) розробляти </w:t>
      </w:r>
      <w:proofErr w:type="spellStart"/>
      <w:r w:rsidRPr="00760CA2">
        <w:rPr>
          <w:rFonts w:ascii="Times New Roman" w:eastAsia="Times New Roman" w:hAnsi="Times New Roman" w:cs="Times New Roman"/>
          <w:color w:val="000000"/>
          <w:sz w:val="24"/>
          <w:szCs w:val="24"/>
          <w:lang w:val="uk-UA" w:eastAsia="ru-RU"/>
        </w:rPr>
        <w:t>проєкт</w:t>
      </w:r>
      <w:proofErr w:type="spellEnd"/>
      <w:r w:rsidRPr="00760CA2">
        <w:rPr>
          <w:rFonts w:ascii="Times New Roman" w:eastAsia="Times New Roman" w:hAnsi="Times New Roman" w:cs="Times New Roman"/>
          <w:color w:val="000000"/>
          <w:sz w:val="24"/>
          <w:szCs w:val="24"/>
          <w:lang w:val="uk-UA" w:eastAsia="ru-RU"/>
        </w:rPr>
        <w:t xml:space="preserve"> кошторису та подавати його Засновнику на затвердження;</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66" w:name="n565"/>
      <w:bookmarkEnd w:id="266"/>
      <w:r w:rsidRPr="00760CA2">
        <w:rPr>
          <w:rFonts w:ascii="Times New Roman" w:eastAsia="Times New Roman" w:hAnsi="Times New Roman" w:cs="Times New Roman"/>
          <w:color w:val="000000"/>
          <w:sz w:val="24"/>
          <w:szCs w:val="24"/>
          <w:lang w:val="uk-UA" w:eastAsia="ru-RU"/>
        </w:rPr>
        <w:t>4) надавати щороку Засновнику пропозиції щодо обсягу коштів, необхідних для підвищення кваліфікації педагогічних працівників;</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67" w:name="n566"/>
      <w:bookmarkEnd w:id="267"/>
      <w:r w:rsidRPr="00760CA2">
        <w:rPr>
          <w:rFonts w:ascii="Times New Roman" w:eastAsia="Times New Roman" w:hAnsi="Times New Roman" w:cs="Times New Roman"/>
          <w:color w:val="000000"/>
          <w:sz w:val="24"/>
          <w:szCs w:val="24"/>
          <w:lang w:val="uk-UA" w:eastAsia="ru-RU"/>
        </w:rPr>
        <w:t>5) організовувати фінансово-господарську діяльність Ліцею в межах затвердженого кошторису;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68" w:name="n567"/>
      <w:bookmarkEnd w:id="268"/>
      <w:r w:rsidRPr="00760CA2">
        <w:rPr>
          <w:rFonts w:ascii="Times New Roman" w:eastAsia="Times New Roman" w:hAnsi="Times New Roman" w:cs="Times New Roman"/>
          <w:color w:val="000000"/>
          <w:sz w:val="24"/>
          <w:szCs w:val="24"/>
          <w:lang w:val="uk-UA" w:eastAsia="ru-RU"/>
        </w:rPr>
        <w:t>6) забезпечувати розроблення та виконання стратегії розвитку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69" w:name="n568"/>
      <w:bookmarkEnd w:id="269"/>
      <w:r w:rsidRPr="00760CA2">
        <w:rPr>
          <w:rFonts w:ascii="Times New Roman" w:eastAsia="Times New Roman" w:hAnsi="Times New Roman" w:cs="Times New Roman"/>
          <w:color w:val="000000"/>
          <w:sz w:val="24"/>
          <w:szCs w:val="24"/>
          <w:lang w:val="uk-UA" w:eastAsia="ru-RU"/>
        </w:rPr>
        <w:t>7) </w:t>
      </w:r>
      <w:bookmarkStart w:id="270" w:name="n569"/>
      <w:bookmarkEnd w:id="270"/>
      <w:r w:rsidRPr="00760CA2">
        <w:rPr>
          <w:rFonts w:ascii="Times New Roman" w:eastAsia="Times New Roman" w:hAnsi="Times New Roman" w:cs="Times New Roman"/>
          <w:color w:val="000000"/>
          <w:sz w:val="24"/>
          <w:szCs w:val="24"/>
          <w:lang w:val="uk-UA" w:eastAsia="ru-RU"/>
        </w:rPr>
        <w:t>затверджувати посадові інструкції працівників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71" w:name="n570"/>
      <w:bookmarkEnd w:id="271"/>
      <w:r w:rsidRPr="00760CA2">
        <w:rPr>
          <w:rFonts w:ascii="Times New Roman" w:eastAsia="Times New Roman" w:hAnsi="Times New Roman" w:cs="Times New Roman"/>
          <w:color w:val="000000"/>
          <w:sz w:val="24"/>
          <w:szCs w:val="24"/>
          <w:lang w:val="uk-UA" w:eastAsia="ru-RU"/>
        </w:rPr>
        <w:t>8) організовувати освітній процес та видачу документів про освіту;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72" w:name="n571"/>
      <w:bookmarkEnd w:id="272"/>
      <w:r w:rsidRPr="00760CA2">
        <w:rPr>
          <w:rFonts w:ascii="Times New Roman" w:eastAsia="Times New Roman" w:hAnsi="Times New Roman" w:cs="Times New Roman"/>
          <w:color w:val="000000"/>
          <w:sz w:val="24"/>
          <w:szCs w:val="24"/>
          <w:lang w:val="uk-UA" w:eastAsia="ru-RU"/>
        </w:rPr>
        <w:t>9) затверджувати освітню програму Ліцею відповідно до Закону України «Про повну загальну середню освіту»;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73" w:name="n572"/>
      <w:bookmarkEnd w:id="273"/>
      <w:r w:rsidRPr="00760CA2">
        <w:rPr>
          <w:rFonts w:ascii="Times New Roman" w:eastAsia="Times New Roman" w:hAnsi="Times New Roman" w:cs="Times New Roman"/>
          <w:color w:val="000000"/>
          <w:sz w:val="24"/>
          <w:szCs w:val="24"/>
          <w:lang w:val="uk-UA" w:eastAsia="ru-RU"/>
        </w:rPr>
        <w:t>10) 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74" w:name="n573"/>
      <w:bookmarkEnd w:id="274"/>
      <w:r w:rsidRPr="00760CA2">
        <w:rPr>
          <w:rFonts w:ascii="Times New Roman" w:eastAsia="Times New Roman" w:hAnsi="Times New Roman" w:cs="Times New Roman"/>
          <w:color w:val="000000"/>
          <w:sz w:val="24"/>
          <w:szCs w:val="24"/>
          <w:lang w:val="uk-UA" w:eastAsia="ru-RU"/>
        </w:rPr>
        <w:t>11) затверджувати положення про внутрішню систему забезпечення якості освіти в Ліцеї, забезпечувати її створення та реалізацію;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75" w:name="n574"/>
      <w:bookmarkEnd w:id="275"/>
      <w:r w:rsidRPr="00760CA2">
        <w:rPr>
          <w:rFonts w:ascii="Times New Roman" w:eastAsia="Times New Roman" w:hAnsi="Times New Roman" w:cs="Times New Roman"/>
          <w:color w:val="000000"/>
          <w:sz w:val="24"/>
          <w:szCs w:val="24"/>
          <w:lang w:val="uk-UA" w:eastAsia="ru-RU"/>
        </w:rPr>
        <w:t>12) забезпечувати розроблення, затвердження, виконання та моніторинг виконання індивідуальної програми розвитку учня;</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76" w:name="n575"/>
      <w:bookmarkEnd w:id="276"/>
      <w:r w:rsidRPr="00760CA2">
        <w:rPr>
          <w:rFonts w:ascii="Times New Roman" w:eastAsia="Times New Roman" w:hAnsi="Times New Roman" w:cs="Times New Roman"/>
          <w:color w:val="000000"/>
          <w:sz w:val="24"/>
          <w:szCs w:val="24"/>
          <w:lang w:val="uk-UA" w:eastAsia="ru-RU"/>
        </w:rPr>
        <w:t>13) контролювати виконання педагогічними працівниками та учнями освітньої програми, індивідуальної програми розвитку, індивідуального навчального плану;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77" w:name="n576"/>
      <w:bookmarkEnd w:id="277"/>
      <w:r w:rsidRPr="00760CA2">
        <w:rPr>
          <w:rFonts w:ascii="Times New Roman" w:eastAsia="Times New Roman" w:hAnsi="Times New Roman" w:cs="Times New Roman"/>
          <w:color w:val="000000"/>
          <w:sz w:val="24"/>
          <w:szCs w:val="24"/>
          <w:lang w:val="uk-UA" w:eastAsia="ru-RU"/>
        </w:rPr>
        <w:t>14) забезпечувати здійснення контролю за досягненням учнями результатів навчання, визначених державними стандартами базової та повної загальної середньої освіти, індивідуальною програмою розвитку, індивідуальним навчальним планом;</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78" w:name="n577"/>
      <w:bookmarkEnd w:id="278"/>
      <w:r w:rsidRPr="00760CA2">
        <w:rPr>
          <w:rFonts w:ascii="Times New Roman" w:eastAsia="Times New Roman" w:hAnsi="Times New Roman" w:cs="Times New Roman"/>
          <w:color w:val="000000"/>
          <w:sz w:val="24"/>
          <w:szCs w:val="24"/>
          <w:lang w:val="uk-UA" w:eastAsia="ru-RU"/>
        </w:rPr>
        <w:t>15) створювати необхідні умови для здобуття освіти особами з особливими освітніми потребами;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79" w:name="n578"/>
      <w:bookmarkEnd w:id="279"/>
      <w:r w:rsidRPr="00760CA2">
        <w:rPr>
          <w:rFonts w:ascii="Times New Roman" w:eastAsia="Times New Roman" w:hAnsi="Times New Roman" w:cs="Times New Roman"/>
          <w:color w:val="000000"/>
          <w:sz w:val="24"/>
          <w:szCs w:val="24"/>
          <w:lang w:val="uk-UA" w:eastAsia="ru-RU"/>
        </w:rPr>
        <w:t>16) сприяти проходженню атестації та сертифікації педагогічними працівниками;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80" w:name="n579"/>
      <w:bookmarkEnd w:id="280"/>
      <w:r w:rsidRPr="00760CA2">
        <w:rPr>
          <w:rFonts w:ascii="Times New Roman" w:eastAsia="Times New Roman" w:hAnsi="Times New Roman" w:cs="Times New Roman"/>
          <w:color w:val="000000"/>
          <w:sz w:val="24"/>
          <w:szCs w:val="24"/>
          <w:lang w:val="uk-UA" w:eastAsia="ru-RU"/>
        </w:rPr>
        <w:t>17) створювати умови для здійснення дієвого та відкритого громадського нагляду (контролю) за діяльністю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81" w:name="n580"/>
      <w:bookmarkEnd w:id="281"/>
      <w:r w:rsidRPr="00760CA2">
        <w:rPr>
          <w:rFonts w:ascii="Times New Roman" w:eastAsia="Times New Roman" w:hAnsi="Times New Roman" w:cs="Times New Roman"/>
          <w:color w:val="000000"/>
          <w:sz w:val="24"/>
          <w:szCs w:val="24"/>
          <w:lang w:val="uk-UA" w:eastAsia="ru-RU"/>
        </w:rPr>
        <w:lastRenderedPageBreak/>
        <w:t>18) сприяти та створювати умови для діяльності органів громадського самоврядування в Ліцеї;</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82" w:name="n581"/>
      <w:bookmarkEnd w:id="282"/>
      <w:r w:rsidRPr="00760CA2">
        <w:rPr>
          <w:rFonts w:ascii="Times New Roman" w:eastAsia="Times New Roman" w:hAnsi="Times New Roman" w:cs="Times New Roman"/>
          <w:color w:val="000000"/>
          <w:sz w:val="24"/>
          <w:szCs w:val="24"/>
          <w:lang w:val="uk-UA" w:eastAsia="ru-RU"/>
        </w:rPr>
        <w:t>19) формувати засади, створювати умови, сприяти формуванню культури здорового способу життя учнів та працівників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83" w:name="n582"/>
      <w:bookmarkEnd w:id="283"/>
      <w:r w:rsidRPr="00760CA2">
        <w:rPr>
          <w:rFonts w:ascii="Times New Roman" w:eastAsia="Times New Roman" w:hAnsi="Times New Roman" w:cs="Times New Roman"/>
          <w:color w:val="000000"/>
          <w:sz w:val="24"/>
          <w:szCs w:val="24"/>
          <w:lang w:val="uk-UA" w:eastAsia="ru-RU"/>
        </w:rPr>
        <w:t>20) створювати в Ліцеї безпечне освітнє середовище, забезпечувати дотримання вимог щодо охорони дитинства, охорони праці, вимог техніки безпеки;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84" w:name="n583"/>
      <w:bookmarkEnd w:id="284"/>
      <w:r w:rsidRPr="00760CA2">
        <w:rPr>
          <w:rFonts w:ascii="Times New Roman" w:eastAsia="Times New Roman" w:hAnsi="Times New Roman" w:cs="Times New Roman"/>
          <w:color w:val="000000"/>
          <w:sz w:val="24"/>
          <w:szCs w:val="24"/>
          <w:lang w:val="uk-UA" w:eastAsia="ru-RU"/>
        </w:rPr>
        <w:t>21) організовувати харчування та сприяти медичному обслуговуванню учнів відповідно до законодавства;</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85" w:name="n584"/>
      <w:bookmarkEnd w:id="285"/>
      <w:r w:rsidRPr="00760CA2">
        <w:rPr>
          <w:rFonts w:ascii="Times New Roman" w:eastAsia="Times New Roman" w:hAnsi="Times New Roman" w:cs="Times New Roman"/>
          <w:color w:val="000000"/>
          <w:sz w:val="24"/>
          <w:szCs w:val="24"/>
          <w:lang w:val="uk-UA" w:eastAsia="ru-RU"/>
        </w:rPr>
        <w:t xml:space="preserve">22) забезпечувати відкритість і прозорість діяльності Ліцею, зокрема шляхом оприлюднення публічної інформації відповідно до вимог законів України </w:t>
      </w:r>
      <w:hyperlink r:id="rId19" w:tgtFrame="_blank" w:history="1">
        <w:r w:rsidRPr="00760CA2">
          <w:rPr>
            <w:rFonts w:ascii="Times New Roman" w:eastAsia="Times New Roman" w:hAnsi="Times New Roman" w:cs="Times New Roman"/>
            <w:color w:val="000000"/>
            <w:sz w:val="24"/>
            <w:szCs w:val="24"/>
            <w:lang w:val="uk-UA" w:eastAsia="ru-RU"/>
          </w:rPr>
          <w:t>«Про освіту</w:t>
        </w:r>
      </w:hyperlink>
      <w:r w:rsidRPr="00760CA2">
        <w:rPr>
          <w:rFonts w:ascii="Times New Roman" w:eastAsia="Times New Roman" w:hAnsi="Times New Roman" w:cs="Times New Roman"/>
          <w:color w:val="000000"/>
          <w:sz w:val="24"/>
          <w:szCs w:val="24"/>
          <w:lang w:val="uk-UA" w:eastAsia="ru-RU"/>
        </w:rPr>
        <w:t xml:space="preserve">», </w:t>
      </w:r>
      <w:hyperlink r:id="rId20" w:tgtFrame="_blank" w:history="1">
        <w:r w:rsidRPr="00760CA2">
          <w:rPr>
            <w:rFonts w:ascii="Times New Roman" w:eastAsia="Times New Roman" w:hAnsi="Times New Roman" w:cs="Times New Roman"/>
            <w:color w:val="000000"/>
            <w:sz w:val="24"/>
            <w:szCs w:val="24"/>
            <w:lang w:val="uk-UA" w:eastAsia="ru-RU"/>
          </w:rPr>
          <w:t>«Про доступ до публічної інформації</w:t>
        </w:r>
      </w:hyperlink>
      <w:r w:rsidRPr="00760CA2">
        <w:rPr>
          <w:rFonts w:ascii="Times New Roman" w:eastAsia="Times New Roman" w:hAnsi="Times New Roman" w:cs="Times New Roman"/>
          <w:color w:val="000000"/>
          <w:sz w:val="24"/>
          <w:szCs w:val="24"/>
          <w:lang w:val="uk-UA" w:eastAsia="ru-RU"/>
        </w:rPr>
        <w:t>», «</w:t>
      </w:r>
      <w:hyperlink r:id="rId21" w:tgtFrame="_blank" w:history="1">
        <w:r w:rsidRPr="00760CA2">
          <w:rPr>
            <w:rFonts w:ascii="Times New Roman" w:eastAsia="Times New Roman" w:hAnsi="Times New Roman" w:cs="Times New Roman"/>
            <w:color w:val="000000"/>
            <w:sz w:val="24"/>
            <w:szCs w:val="24"/>
            <w:lang w:val="uk-UA" w:eastAsia="ru-RU"/>
          </w:rPr>
          <w:t>Про відкритість використання публічних коштів»</w:t>
        </w:r>
      </w:hyperlink>
      <w:r w:rsidRPr="00760CA2">
        <w:rPr>
          <w:rFonts w:ascii="Times New Roman" w:eastAsia="Times New Roman" w:hAnsi="Times New Roman" w:cs="Times New Roman"/>
          <w:color w:val="000000"/>
          <w:sz w:val="24"/>
          <w:szCs w:val="24"/>
          <w:lang w:val="uk-UA" w:eastAsia="ru-RU"/>
        </w:rPr>
        <w:t xml:space="preserve"> та інших законів України;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86" w:name="n585"/>
      <w:bookmarkEnd w:id="286"/>
      <w:r w:rsidRPr="00760CA2">
        <w:rPr>
          <w:rFonts w:ascii="Times New Roman" w:eastAsia="Times New Roman" w:hAnsi="Times New Roman" w:cs="Times New Roman"/>
          <w:color w:val="000000"/>
          <w:sz w:val="24"/>
          <w:szCs w:val="24"/>
          <w:lang w:val="uk-UA" w:eastAsia="ru-RU"/>
        </w:rPr>
        <w:t>23) 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87" w:name="n586"/>
      <w:bookmarkEnd w:id="287"/>
      <w:r w:rsidRPr="00760CA2">
        <w:rPr>
          <w:rFonts w:ascii="Times New Roman" w:eastAsia="Times New Roman" w:hAnsi="Times New Roman" w:cs="Times New Roman"/>
          <w:color w:val="000000"/>
          <w:sz w:val="24"/>
          <w:szCs w:val="24"/>
          <w:lang w:val="uk-UA" w:eastAsia="ru-RU"/>
        </w:rPr>
        <w:t>24) організовувати діловодство (документообіг), бухгалтерський облік та звітність відповідно до законодавства;</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288" w:name="n587"/>
      <w:bookmarkEnd w:id="288"/>
      <w:r w:rsidRPr="00760CA2">
        <w:rPr>
          <w:rFonts w:ascii="Times New Roman" w:eastAsia="Times New Roman" w:hAnsi="Times New Roman" w:cs="Times New Roman"/>
          <w:color w:val="000000"/>
          <w:sz w:val="24"/>
          <w:szCs w:val="24"/>
          <w:lang w:val="uk-UA" w:eastAsia="ru-RU"/>
        </w:rPr>
        <w:t>25) звітувати щороку на загальних зборах (конференції) колективу Ліцею про свою роботу та виконання стратегії розвитку Ліцею;</w:t>
      </w:r>
    </w:p>
    <w:p w:rsidR="00760CA2" w:rsidRPr="00760CA2" w:rsidRDefault="00760CA2" w:rsidP="00760CA2">
      <w:pPr>
        <w:shd w:val="clear" w:color="auto" w:fill="FFFFFF"/>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289" w:name="n588"/>
      <w:bookmarkEnd w:id="289"/>
      <w:r w:rsidRPr="00760CA2">
        <w:rPr>
          <w:rFonts w:ascii="Times New Roman" w:eastAsia="Times New Roman" w:hAnsi="Times New Roman" w:cs="Times New Roman"/>
          <w:color w:val="000000"/>
          <w:sz w:val="24"/>
          <w:szCs w:val="24"/>
          <w:lang w:val="uk-UA" w:eastAsia="ru-RU"/>
        </w:rPr>
        <w:t>26) 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290" w:name="n589"/>
      <w:bookmarkEnd w:id="290"/>
      <w:r w:rsidRPr="00760CA2">
        <w:rPr>
          <w:rFonts w:ascii="Times New Roman" w:eastAsia="Times New Roman" w:hAnsi="Times New Roman" w:cs="Times New Roman"/>
          <w:color w:val="000000"/>
          <w:sz w:val="24"/>
          <w:szCs w:val="24"/>
          <w:lang w:val="uk-UA" w:eastAsia="ru-RU"/>
        </w:rPr>
        <w:t>4.16.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291" w:name="n590"/>
      <w:bookmarkEnd w:id="291"/>
      <w:r w:rsidRPr="00760CA2">
        <w:rPr>
          <w:rFonts w:ascii="Times New Roman" w:eastAsia="Times New Roman" w:hAnsi="Times New Roman" w:cs="Times New Roman"/>
          <w:color w:val="000000"/>
          <w:sz w:val="24"/>
          <w:szCs w:val="24"/>
          <w:lang w:val="uk-UA" w:eastAsia="ru-RU"/>
        </w:rPr>
        <w:t xml:space="preserve">4.17. Директор має права та обов’язки педагогічного працівника, визначені </w:t>
      </w:r>
      <w:hyperlink r:id="rId22" w:tgtFrame="_blank" w:history="1">
        <w:r w:rsidRPr="00760CA2">
          <w:rPr>
            <w:rFonts w:ascii="Times New Roman" w:eastAsia="Times New Roman" w:hAnsi="Times New Roman" w:cs="Times New Roman"/>
            <w:color w:val="000000"/>
            <w:sz w:val="24"/>
            <w:szCs w:val="24"/>
            <w:lang w:val="uk-UA" w:eastAsia="ru-RU"/>
          </w:rPr>
          <w:t>Законом України</w:t>
        </w:r>
      </w:hyperlink>
      <w:r w:rsidRPr="00760CA2">
        <w:rPr>
          <w:rFonts w:ascii="Times New Roman" w:eastAsia="Times New Roman" w:hAnsi="Times New Roman" w:cs="Times New Roman"/>
          <w:color w:val="000000"/>
          <w:sz w:val="24"/>
          <w:szCs w:val="24"/>
          <w:lang w:val="uk-UA" w:eastAsia="ru-RU"/>
        </w:rPr>
        <w:t xml:space="preserve"> «Про освіту», та несе відповідальність за виконання обов’язків, визначених законодавством, цим Статутом і контрактом.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292" w:name="n591"/>
      <w:bookmarkStart w:id="293" w:name="n592"/>
      <w:bookmarkEnd w:id="292"/>
      <w:bookmarkEnd w:id="293"/>
      <w:r w:rsidRPr="00760CA2">
        <w:rPr>
          <w:rFonts w:ascii="Times New Roman" w:eastAsia="Times New Roman" w:hAnsi="Times New Roman" w:cs="Times New Roman"/>
          <w:color w:val="000000"/>
          <w:sz w:val="24"/>
          <w:szCs w:val="24"/>
          <w:lang w:val="uk-UA" w:eastAsia="ru-RU"/>
        </w:rPr>
        <w:t>4.18. Директор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294" w:name="n593"/>
      <w:bookmarkStart w:id="295" w:name="n594"/>
      <w:bookmarkStart w:id="296" w:name="n605"/>
      <w:bookmarkEnd w:id="294"/>
      <w:bookmarkEnd w:id="295"/>
      <w:bookmarkEnd w:id="296"/>
      <w:r w:rsidRPr="00760CA2">
        <w:rPr>
          <w:rFonts w:ascii="Times New Roman" w:eastAsia="Times New Roman" w:hAnsi="Times New Roman" w:cs="Times New Roman"/>
          <w:color w:val="000000"/>
          <w:sz w:val="24"/>
          <w:szCs w:val="24"/>
          <w:lang w:val="uk-UA" w:eastAsia="ru-RU"/>
        </w:rPr>
        <w:t>4.19. Протягом трьох робочих днів з дня оприлюднення рішення про переможця конкурсу посадова особа Засновника призначає переможця конкурсу на посаду та укладає з ним контракт</w:t>
      </w:r>
      <w:bookmarkStart w:id="297" w:name="n660"/>
      <w:bookmarkStart w:id="298" w:name="n661"/>
      <w:bookmarkEnd w:id="297"/>
      <w:bookmarkEnd w:id="298"/>
      <w:r w:rsidRPr="00760CA2">
        <w:rPr>
          <w:rFonts w:ascii="Times New Roman" w:eastAsia="Times New Roman" w:hAnsi="Times New Roman" w:cs="Times New Roman"/>
          <w:color w:val="000000"/>
          <w:sz w:val="24"/>
          <w:szCs w:val="24"/>
          <w:lang w:val="uk-UA" w:eastAsia="ru-RU"/>
        </w:rPr>
        <w:t xml:space="preserve"> на шість років на підставі рішення конкурсної комісії. </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Після закінчення строку дії контракту, трудові відносини припиняються та не можуть бути продовжені на невизначений строк. </w:t>
      </w:r>
      <w:bookmarkStart w:id="299" w:name="n662"/>
      <w:bookmarkEnd w:id="299"/>
      <w:r w:rsidRPr="00760CA2">
        <w:rPr>
          <w:rFonts w:ascii="Times New Roman" w:eastAsia="Times New Roman" w:hAnsi="Times New Roman" w:cs="Times New Roman"/>
          <w:color w:val="000000"/>
          <w:sz w:val="24"/>
          <w:szCs w:val="24"/>
          <w:lang w:val="uk-UA" w:eastAsia="ru-RU"/>
        </w:rPr>
        <w:t>Припинення дії контракту з директором у зв’язку із закінченням строку його дії або його дострокове розірвання здійснюється відповідною посадовою особою Засновника з підстав та у порядку, визначених законодавством про працю.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4.20. З особою, яка призначається на посаду директора вперше, укладається контракт строком на два роки. Після закінчення строку дії такого контракту та за умови належного його виконання сторони мають право продовжити строк його дії ще на чотири роки без проведення конкурсу.</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00" w:name="n663"/>
      <w:bookmarkEnd w:id="300"/>
      <w:r w:rsidRPr="00760CA2">
        <w:rPr>
          <w:rFonts w:ascii="Times New Roman" w:eastAsia="Times New Roman" w:hAnsi="Times New Roman" w:cs="Times New Roman"/>
          <w:color w:val="000000"/>
          <w:sz w:val="24"/>
          <w:szCs w:val="24"/>
          <w:lang w:val="uk-UA" w:eastAsia="ru-RU"/>
        </w:rPr>
        <w:t>Особа не може бути директором Ліцею більше ніж два строки підряд. До першого шестирічного строку включається дворічний строк перебування на посаді директора, призначеного вперше.</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01" w:name="n664"/>
      <w:bookmarkEnd w:id="301"/>
      <w:r w:rsidRPr="00760CA2">
        <w:rPr>
          <w:rFonts w:ascii="Times New Roman" w:eastAsia="Times New Roman" w:hAnsi="Times New Roman" w:cs="Times New Roman"/>
          <w:color w:val="000000"/>
          <w:sz w:val="24"/>
          <w:szCs w:val="24"/>
          <w:lang w:val="uk-UA" w:eastAsia="ru-RU"/>
        </w:rPr>
        <w:t xml:space="preserve">4.21. Директор звільняється з посади у зв’язку із закінченням строку дії контракту або достроково відповідно до вимог законодавства та умов укладеного контракту. </w:t>
      </w:r>
      <w:bookmarkStart w:id="302" w:name="n665"/>
      <w:bookmarkStart w:id="303" w:name="n666"/>
      <w:bookmarkStart w:id="304" w:name="n667"/>
      <w:bookmarkEnd w:id="302"/>
      <w:bookmarkEnd w:id="303"/>
      <w:bookmarkEnd w:id="304"/>
      <w:r w:rsidRPr="00760CA2">
        <w:rPr>
          <w:rFonts w:ascii="Times New Roman" w:eastAsia="Times New Roman" w:hAnsi="Times New Roman" w:cs="Times New Roman"/>
          <w:color w:val="000000"/>
          <w:sz w:val="24"/>
          <w:szCs w:val="24"/>
          <w:lang w:val="uk-UA" w:eastAsia="ru-RU"/>
        </w:rPr>
        <w:t>Підставами для дострокового звільнення директора є:</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05" w:name="n668"/>
      <w:bookmarkEnd w:id="305"/>
      <w:r w:rsidRPr="00760CA2">
        <w:rPr>
          <w:rFonts w:ascii="Times New Roman" w:eastAsia="Times New Roman" w:hAnsi="Times New Roman" w:cs="Times New Roman"/>
          <w:color w:val="000000"/>
          <w:sz w:val="24"/>
          <w:szCs w:val="24"/>
          <w:lang w:val="uk-UA" w:eastAsia="ru-RU"/>
        </w:rPr>
        <w:lastRenderedPageBreak/>
        <w:t>1) порушення вимог Закону України «Про повну загальну середню освіту» щодо мови освітнього процесу;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06" w:name="n669"/>
      <w:bookmarkEnd w:id="306"/>
      <w:r w:rsidRPr="00760CA2">
        <w:rPr>
          <w:rFonts w:ascii="Times New Roman" w:eastAsia="Times New Roman" w:hAnsi="Times New Roman" w:cs="Times New Roman"/>
          <w:color w:val="000000"/>
          <w:sz w:val="24"/>
          <w:szCs w:val="24"/>
          <w:lang w:val="uk-UA" w:eastAsia="ru-RU"/>
        </w:rPr>
        <w:t xml:space="preserve">2) порушення вимог </w:t>
      </w:r>
      <w:hyperlink r:id="rId23" w:anchor="n442" w:tgtFrame="_blank" w:history="1">
        <w:r w:rsidRPr="00760CA2">
          <w:rPr>
            <w:rFonts w:ascii="Times New Roman" w:eastAsia="Times New Roman" w:hAnsi="Times New Roman" w:cs="Times New Roman"/>
            <w:color w:val="000000"/>
            <w:sz w:val="24"/>
            <w:szCs w:val="24"/>
            <w:lang w:val="uk-UA" w:eastAsia="ru-RU"/>
          </w:rPr>
          <w:t>статей 30</w:t>
        </w:r>
      </w:hyperlink>
      <w:r w:rsidRPr="00760CA2">
        <w:rPr>
          <w:rFonts w:ascii="Times New Roman" w:eastAsia="Times New Roman" w:hAnsi="Times New Roman" w:cs="Times New Roman"/>
          <w:color w:val="000000"/>
          <w:sz w:val="24"/>
          <w:szCs w:val="24"/>
          <w:lang w:val="uk-UA" w:eastAsia="ru-RU"/>
        </w:rPr>
        <w:t xml:space="preserve"> і </w:t>
      </w:r>
      <w:hyperlink r:id="rId24" w:anchor="n468" w:tgtFrame="_blank" w:history="1">
        <w:r w:rsidRPr="00760CA2">
          <w:rPr>
            <w:rFonts w:ascii="Times New Roman" w:eastAsia="Times New Roman" w:hAnsi="Times New Roman" w:cs="Times New Roman"/>
            <w:color w:val="000000"/>
            <w:sz w:val="24"/>
            <w:szCs w:val="24"/>
            <w:lang w:val="uk-UA" w:eastAsia="ru-RU"/>
          </w:rPr>
          <w:t>31</w:t>
        </w:r>
      </w:hyperlink>
      <w:r w:rsidRPr="00760CA2">
        <w:rPr>
          <w:rFonts w:ascii="Times New Roman" w:eastAsia="Times New Roman" w:hAnsi="Times New Roman" w:cs="Times New Roman"/>
          <w:color w:val="000000"/>
          <w:sz w:val="24"/>
          <w:szCs w:val="24"/>
          <w:lang w:val="uk-UA" w:eastAsia="ru-RU"/>
        </w:rPr>
        <w:t xml:space="preserve"> Закону України «Про освіту»;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07" w:name="n670"/>
      <w:bookmarkEnd w:id="307"/>
      <w:r w:rsidRPr="00760CA2">
        <w:rPr>
          <w:rFonts w:ascii="Times New Roman" w:eastAsia="Times New Roman" w:hAnsi="Times New Roman" w:cs="Times New Roman"/>
          <w:color w:val="000000"/>
          <w:sz w:val="24"/>
          <w:szCs w:val="24"/>
          <w:lang w:val="uk-UA" w:eastAsia="ru-RU"/>
        </w:rPr>
        <w:t>3) порушення прав учнів чи працівників, встановлене рішенням суду, яке набрало законної сили;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08" w:name="n671"/>
      <w:bookmarkEnd w:id="308"/>
      <w:r w:rsidRPr="00760CA2">
        <w:rPr>
          <w:rFonts w:ascii="Times New Roman" w:eastAsia="Times New Roman" w:hAnsi="Times New Roman" w:cs="Times New Roman"/>
          <w:color w:val="000000"/>
          <w:sz w:val="24"/>
          <w:szCs w:val="24"/>
          <w:lang w:val="uk-UA" w:eastAsia="ru-RU"/>
        </w:rPr>
        <w:t>4) систематичне неналежне виконання інших обов’язків керівника закладу освіти, визначених Законом України «Про повну загальну середню освіту»;</w:t>
      </w:r>
    </w:p>
    <w:p w:rsidR="00760CA2" w:rsidRPr="00760CA2" w:rsidRDefault="00760CA2" w:rsidP="00760CA2">
      <w:pPr>
        <w:shd w:val="clear" w:color="auto" w:fill="FFFFFF"/>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09" w:name="n672"/>
      <w:bookmarkEnd w:id="309"/>
      <w:r w:rsidRPr="00760CA2">
        <w:rPr>
          <w:rFonts w:ascii="Times New Roman" w:eastAsia="Times New Roman" w:hAnsi="Times New Roman" w:cs="Times New Roman"/>
          <w:color w:val="000000"/>
          <w:sz w:val="24"/>
          <w:szCs w:val="24"/>
          <w:lang w:val="uk-UA" w:eastAsia="ru-RU"/>
        </w:rPr>
        <w:t>5) </w:t>
      </w:r>
      <w:proofErr w:type="spellStart"/>
      <w:r w:rsidRPr="00760CA2">
        <w:rPr>
          <w:rFonts w:ascii="Times New Roman" w:eastAsia="Times New Roman" w:hAnsi="Times New Roman" w:cs="Times New Roman"/>
          <w:color w:val="000000"/>
          <w:sz w:val="24"/>
          <w:szCs w:val="24"/>
          <w:lang w:val="uk-UA" w:eastAsia="ru-RU"/>
        </w:rPr>
        <w:t>неусунення</w:t>
      </w:r>
      <w:proofErr w:type="spellEnd"/>
      <w:r w:rsidRPr="00760CA2">
        <w:rPr>
          <w:rFonts w:ascii="Times New Roman" w:eastAsia="Times New Roman" w:hAnsi="Times New Roman" w:cs="Times New Roman"/>
          <w:color w:val="000000"/>
          <w:sz w:val="24"/>
          <w:szCs w:val="24"/>
          <w:lang w:val="uk-UA" w:eastAsia="ru-RU"/>
        </w:rPr>
        <w:t xml:space="preserve"> у визначений строк порушень вимог законодавства, виявлених під час інституційного аудиту чи позапланового заходу державного нагляду (контролю).</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4.22. Директор несе відповідальність за діяльність Ліцею та </w:t>
      </w:r>
      <w:bookmarkStart w:id="310" w:name="n403"/>
      <w:bookmarkStart w:id="311" w:name="n404"/>
      <w:bookmarkEnd w:id="310"/>
      <w:bookmarkEnd w:id="311"/>
      <w:r w:rsidRPr="00760CA2">
        <w:rPr>
          <w:rFonts w:ascii="Times New Roman" w:eastAsia="Times New Roman" w:hAnsi="Times New Roman" w:cs="Times New Roman"/>
          <w:color w:val="000000"/>
          <w:sz w:val="24"/>
          <w:szCs w:val="24"/>
          <w:lang w:val="uk-UA" w:eastAsia="ru-RU"/>
        </w:rPr>
        <w:t>є його представником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Статутом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4.23. Директор здійснює інші повноваження відповідно до </w:t>
      </w:r>
      <w:hyperlink r:id="rId25" w:tgtFrame="_blank" w:history="1">
        <w:r w:rsidRPr="00760CA2">
          <w:rPr>
            <w:rFonts w:ascii="Times New Roman" w:eastAsia="Times New Roman" w:hAnsi="Times New Roman" w:cs="Times New Roman"/>
            <w:color w:val="000000"/>
            <w:sz w:val="24"/>
            <w:szCs w:val="24"/>
            <w:lang w:val="uk-UA" w:eastAsia="ru-RU"/>
          </w:rPr>
          <w:t>Конституції України</w:t>
        </w:r>
      </w:hyperlink>
      <w:r w:rsidRPr="00760CA2">
        <w:rPr>
          <w:rFonts w:ascii="Times New Roman" w:eastAsia="Times New Roman" w:hAnsi="Times New Roman" w:cs="Times New Roman"/>
          <w:color w:val="000000"/>
          <w:sz w:val="24"/>
          <w:szCs w:val="24"/>
          <w:lang w:val="uk-UA" w:eastAsia="ru-RU"/>
        </w:rPr>
        <w:t xml:space="preserve">, Законів України </w:t>
      </w:r>
      <w:hyperlink r:id="rId26" w:tgtFrame="_blank" w:history="1">
        <w:r w:rsidRPr="00760CA2">
          <w:rPr>
            <w:rFonts w:ascii="Times New Roman" w:eastAsia="Times New Roman" w:hAnsi="Times New Roman" w:cs="Times New Roman"/>
            <w:color w:val="000000"/>
            <w:sz w:val="24"/>
            <w:szCs w:val="24"/>
            <w:lang w:val="uk-UA" w:eastAsia="ru-RU"/>
          </w:rPr>
          <w:t>«Про освіту</w:t>
        </w:r>
      </w:hyperlink>
      <w:r w:rsidRPr="00760CA2">
        <w:rPr>
          <w:rFonts w:ascii="Times New Roman" w:eastAsia="Times New Roman" w:hAnsi="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jc w:val="center"/>
        <w:textAlignment w:val="baseline"/>
        <w:rPr>
          <w:rFonts w:ascii="Times New Roman" w:eastAsia="Times New Roman" w:hAnsi="Times New Roman" w:cs="Times New Roman"/>
          <w:b/>
          <w:i/>
          <w:color w:val="000000"/>
          <w:sz w:val="24"/>
          <w:szCs w:val="24"/>
          <w:lang w:val="uk-UA"/>
        </w:rPr>
      </w:pPr>
      <w:bookmarkStart w:id="312" w:name="n405"/>
      <w:bookmarkStart w:id="313" w:name="n407"/>
      <w:bookmarkEnd w:id="312"/>
      <w:bookmarkEnd w:id="313"/>
      <w:r w:rsidRPr="00760CA2">
        <w:rPr>
          <w:rFonts w:ascii="Times New Roman" w:eastAsia="Times New Roman" w:hAnsi="Times New Roman" w:cs="Times New Roman"/>
          <w:b/>
          <w:i/>
          <w:color w:val="000000"/>
          <w:sz w:val="24"/>
          <w:szCs w:val="24"/>
          <w:lang w:val="uk-UA"/>
        </w:rPr>
        <w:t>Педагогічна рада</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textAlignment w:val="baseline"/>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rPr>
        <w:t xml:space="preserve">4.24. У Ліцеї створюються та діють колегіальні органи управління. </w:t>
      </w:r>
      <w:bookmarkStart w:id="314" w:name="n418"/>
      <w:bookmarkStart w:id="315" w:name="n419"/>
      <w:bookmarkEnd w:id="314"/>
      <w:bookmarkEnd w:id="315"/>
      <w:r w:rsidRPr="00760CA2">
        <w:rPr>
          <w:rFonts w:ascii="Times New Roman" w:eastAsia="Times New Roman" w:hAnsi="Times New Roman" w:cs="Times New Roman"/>
          <w:color w:val="000000"/>
          <w:sz w:val="24"/>
          <w:szCs w:val="24"/>
          <w:lang w:val="uk-UA"/>
        </w:rPr>
        <w:t xml:space="preserve">Основним </w:t>
      </w:r>
      <w:r w:rsidRPr="00760CA2">
        <w:rPr>
          <w:rFonts w:ascii="Times New Roman" w:eastAsia="Times New Roman" w:hAnsi="Times New Roman" w:cs="Times New Roman"/>
          <w:color w:val="000000"/>
          <w:sz w:val="24"/>
          <w:szCs w:val="24"/>
          <w:lang w:val="uk-UA" w:eastAsia="ru-RU"/>
        </w:rPr>
        <w:t xml:space="preserve">постійно діючим </w:t>
      </w:r>
      <w:r w:rsidRPr="00760CA2">
        <w:rPr>
          <w:rFonts w:ascii="Times New Roman" w:eastAsia="Times New Roman" w:hAnsi="Times New Roman" w:cs="Times New Roman"/>
          <w:color w:val="000000"/>
          <w:sz w:val="24"/>
          <w:szCs w:val="24"/>
          <w:lang w:val="uk-UA"/>
        </w:rPr>
        <w:t xml:space="preserve">колегіальним органом управління Ліцею є педагогічна рада. </w:t>
      </w:r>
      <w:bookmarkStart w:id="316" w:name="n675"/>
      <w:bookmarkEnd w:id="316"/>
      <w:r w:rsidRPr="00760CA2">
        <w:rPr>
          <w:rFonts w:ascii="Times New Roman" w:eastAsia="Times New Roman" w:hAnsi="Times New Roman" w:cs="Times New Roman"/>
          <w:color w:val="000000"/>
          <w:sz w:val="24"/>
          <w:szCs w:val="24"/>
          <w:lang w:val="uk-UA" w:eastAsia="ru-RU"/>
        </w:rPr>
        <w:t xml:space="preserve">Порядок створення і повноваження педагогічної ради визначаються Законами України </w:t>
      </w:r>
      <w:hyperlink r:id="rId27" w:tgtFrame="_blank" w:history="1">
        <w:r w:rsidRPr="00760CA2">
          <w:rPr>
            <w:rFonts w:ascii="Times New Roman" w:eastAsia="Times New Roman" w:hAnsi="Times New Roman" w:cs="Times New Roman"/>
            <w:color w:val="000000"/>
            <w:sz w:val="24"/>
            <w:szCs w:val="24"/>
            <w:lang w:val="uk-UA" w:eastAsia="ru-RU"/>
          </w:rPr>
          <w:t>«Про освіту</w:t>
        </w:r>
      </w:hyperlink>
      <w:r w:rsidRPr="00760CA2">
        <w:rPr>
          <w:rFonts w:ascii="Times New Roman" w:eastAsia="Times New Roman" w:hAnsi="Times New Roman" w:cs="Times New Roman"/>
          <w:color w:val="000000"/>
          <w:sz w:val="24"/>
          <w:szCs w:val="24"/>
          <w:lang w:val="uk-UA" w:eastAsia="ru-RU"/>
        </w:rPr>
        <w:t>» та «Про повну загальну середню освіту», цим Статутом та Положенням про педагогічну раду Ліцею.</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17" w:name="n676"/>
      <w:bookmarkEnd w:id="317"/>
      <w:r w:rsidRPr="00760CA2">
        <w:rPr>
          <w:rFonts w:ascii="Times New Roman" w:eastAsia="Times New Roman" w:hAnsi="Times New Roman" w:cs="Times New Roman"/>
          <w:color w:val="000000"/>
          <w:sz w:val="24"/>
          <w:szCs w:val="24"/>
          <w:lang w:val="uk-UA" w:eastAsia="ru-RU"/>
        </w:rPr>
        <w:t>4.25. Педагогічна рада утворюється за наявності не менше трьох педагогічних працівників. Головою педагогічної ради є директор.</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b/>
          <w:bCs/>
          <w:color w:val="000000"/>
          <w:sz w:val="24"/>
          <w:szCs w:val="24"/>
          <w:lang w:val="uk-UA" w:eastAsia="ru-RU"/>
        </w:rPr>
      </w:pPr>
      <w:bookmarkStart w:id="318" w:name="n677"/>
      <w:bookmarkEnd w:id="318"/>
      <w:r w:rsidRPr="00760CA2">
        <w:rPr>
          <w:rFonts w:ascii="Times New Roman" w:eastAsia="Times New Roman" w:hAnsi="Times New Roman" w:cs="Times New Roman"/>
          <w:color w:val="000000"/>
          <w:sz w:val="24"/>
          <w:szCs w:val="24"/>
          <w:lang w:val="uk-UA" w:eastAsia="ru-RU"/>
        </w:rPr>
        <w:t>4.26. </w:t>
      </w:r>
      <w:r w:rsidRPr="00760CA2">
        <w:rPr>
          <w:rFonts w:ascii="Times New Roman" w:eastAsia="Times New Roman" w:hAnsi="Times New Roman" w:cs="Times New Roman"/>
          <w:b/>
          <w:bCs/>
          <w:color w:val="000000"/>
          <w:sz w:val="24"/>
          <w:szCs w:val="24"/>
          <w:lang w:val="uk-UA" w:eastAsia="ru-RU"/>
        </w:rPr>
        <w:t>Педагогічна рада:</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19" w:name="n678"/>
      <w:bookmarkEnd w:id="319"/>
      <w:r w:rsidRPr="00760CA2">
        <w:rPr>
          <w:rFonts w:ascii="Times New Roman" w:eastAsia="Times New Roman" w:hAnsi="Times New Roman" w:cs="Times New Roman"/>
          <w:color w:val="000000"/>
          <w:sz w:val="24"/>
          <w:szCs w:val="24"/>
          <w:lang w:val="uk-UA" w:eastAsia="ru-RU"/>
        </w:rPr>
        <w:t>1) схвалює стратегію розвитку та річний план роботи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20" w:name="n679"/>
      <w:bookmarkEnd w:id="320"/>
      <w:r w:rsidRPr="00760CA2">
        <w:rPr>
          <w:rFonts w:ascii="Times New Roman" w:eastAsia="Times New Roman" w:hAnsi="Times New Roman" w:cs="Times New Roman"/>
          <w:color w:val="000000"/>
          <w:sz w:val="24"/>
          <w:szCs w:val="24"/>
          <w:lang w:val="uk-UA" w:eastAsia="ru-RU"/>
        </w:rPr>
        <w:t>2) схвалює освітню програму Ліцею, зміни до неї та оцінює результати її виконання;</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21" w:name="n680"/>
      <w:bookmarkEnd w:id="321"/>
      <w:r w:rsidRPr="00760CA2">
        <w:rPr>
          <w:rFonts w:ascii="Times New Roman" w:eastAsia="Times New Roman" w:hAnsi="Times New Roman" w:cs="Times New Roman"/>
          <w:color w:val="000000"/>
          <w:sz w:val="24"/>
          <w:szCs w:val="24"/>
          <w:lang w:val="uk-UA" w:eastAsia="ru-RU"/>
        </w:rPr>
        <w:t>3) схвалює правила внутрішнього розпорядку, положення про внутрішню систему забезпечення якості освіти в Ліцеї;</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22" w:name="n681"/>
      <w:bookmarkEnd w:id="322"/>
      <w:r w:rsidRPr="00760CA2">
        <w:rPr>
          <w:rFonts w:ascii="Times New Roman" w:eastAsia="Times New Roman" w:hAnsi="Times New Roman" w:cs="Times New Roman"/>
          <w:color w:val="000000"/>
          <w:sz w:val="24"/>
          <w:szCs w:val="24"/>
          <w:lang w:val="uk-UA" w:eastAsia="ru-RU"/>
        </w:rPr>
        <w:t>4) приймає рішення щодо вдосконалення і методичного забезпечення освітнього процесу;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23" w:name="n682"/>
      <w:bookmarkEnd w:id="323"/>
      <w:r w:rsidRPr="00760CA2">
        <w:rPr>
          <w:rFonts w:ascii="Times New Roman" w:eastAsia="Times New Roman" w:hAnsi="Times New Roman" w:cs="Times New Roman"/>
          <w:color w:val="000000"/>
          <w:sz w:val="24"/>
          <w:szCs w:val="24"/>
          <w:lang w:val="uk-UA" w:eastAsia="ru-RU"/>
        </w:rPr>
        <w:t>5) 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24" w:name="n683"/>
      <w:bookmarkEnd w:id="324"/>
      <w:r w:rsidRPr="00760CA2">
        <w:rPr>
          <w:rFonts w:ascii="Times New Roman" w:eastAsia="Times New Roman" w:hAnsi="Times New Roman" w:cs="Times New Roman"/>
          <w:color w:val="000000"/>
          <w:sz w:val="24"/>
          <w:szCs w:val="24"/>
          <w:lang w:val="uk-UA" w:eastAsia="ru-RU"/>
        </w:rPr>
        <w:t>6) 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25" w:name="n684"/>
      <w:bookmarkEnd w:id="325"/>
      <w:r w:rsidRPr="00760CA2">
        <w:rPr>
          <w:rFonts w:ascii="Times New Roman" w:eastAsia="Times New Roman" w:hAnsi="Times New Roman" w:cs="Times New Roman"/>
          <w:color w:val="000000"/>
          <w:sz w:val="24"/>
          <w:szCs w:val="24"/>
          <w:lang w:val="uk-UA" w:eastAsia="ru-RU"/>
        </w:rPr>
        <w:t>7) приймає рішення щодо зарахування та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26" w:name="n685"/>
      <w:bookmarkEnd w:id="326"/>
      <w:r w:rsidRPr="00760CA2">
        <w:rPr>
          <w:rFonts w:ascii="Times New Roman" w:eastAsia="Times New Roman" w:hAnsi="Times New Roman" w:cs="Times New Roman"/>
          <w:color w:val="000000"/>
          <w:sz w:val="24"/>
          <w:szCs w:val="24"/>
          <w:lang w:val="uk-UA" w:eastAsia="ru-RU"/>
        </w:rPr>
        <w:t>8) 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27" w:name="n686"/>
      <w:bookmarkEnd w:id="327"/>
      <w:r w:rsidRPr="00760CA2">
        <w:rPr>
          <w:rFonts w:ascii="Times New Roman" w:eastAsia="Times New Roman" w:hAnsi="Times New Roman" w:cs="Times New Roman"/>
          <w:color w:val="000000"/>
          <w:sz w:val="24"/>
          <w:szCs w:val="24"/>
          <w:lang w:val="uk-UA" w:eastAsia="ru-RU"/>
        </w:rPr>
        <w:lastRenderedPageBreak/>
        <w:t>9) 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rsidR="00760CA2" w:rsidRPr="00760CA2" w:rsidRDefault="00760CA2" w:rsidP="00760CA2">
      <w:pPr>
        <w:shd w:val="clear" w:color="auto" w:fill="FFFFFF"/>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28" w:name="n687"/>
      <w:bookmarkEnd w:id="328"/>
      <w:r w:rsidRPr="00760CA2">
        <w:rPr>
          <w:rFonts w:ascii="Times New Roman" w:eastAsia="Times New Roman" w:hAnsi="Times New Roman" w:cs="Times New Roman"/>
          <w:color w:val="000000"/>
          <w:sz w:val="24"/>
          <w:szCs w:val="24"/>
          <w:lang w:val="uk-UA" w:eastAsia="ru-RU"/>
        </w:rPr>
        <w:t>10) розглядає інші питання, віднесені Законом України «Про повну загальну середню освіти» та/або цим Статутом до її повноважень.</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b/>
          <w:bCs/>
          <w:color w:val="000000"/>
          <w:sz w:val="24"/>
          <w:szCs w:val="24"/>
          <w:lang w:val="uk-UA" w:eastAsia="ru-RU"/>
        </w:rPr>
      </w:pPr>
      <w:bookmarkStart w:id="329" w:name="n688"/>
      <w:bookmarkEnd w:id="329"/>
      <w:r w:rsidRPr="00760CA2">
        <w:rPr>
          <w:rFonts w:ascii="Times New Roman" w:eastAsia="Times New Roman" w:hAnsi="Times New Roman" w:cs="Times New Roman"/>
          <w:color w:val="000000"/>
          <w:sz w:val="24"/>
          <w:szCs w:val="24"/>
          <w:lang w:val="uk-UA" w:eastAsia="ru-RU"/>
        </w:rPr>
        <w:t>4.27. </w:t>
      </w:r>
      <w:r w:rsidRPr="00760CA2">
        <w:rPr>
          <w:rFonts w:ascii="Times New Roman" w:eastAsia="Times New Roman" w:hAnsi="Times New Roman" w:cs="Times New Roman"/>
          <w:b/>
          <w:bCs/>
          <w:color w:val="000000"/>
          <w:sz w:val="24"/>
          <w:szCs w:val="24"/>
          <w:lang w:val="uk-UA" w:eastAsia="ru-RU"/>
        </w:rPr>
        <w:t>Права членів педагогічної ради: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 брати участь у підготовці до проведення засідань педагогічної ради;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 доповідати та виступати на засіданнях педагогічної ради;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 обговорювати питання, винесені на порядок денний засідання педагогічної ради, та вносити пропозиції щодо поліпшення організації освітнього процесу та щодо інших питань діяльності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b/>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4.28. </w:t>
      </w:r>
      <w:r w:rsidRPr="00760CA2">
        <w:rPr>
          <w:rFonts w:ascii="Times New Roman" w:eastAsia="Times New Roman" w:hAnsi="Times New Roman" w:cs="Times New Roman"/>
          <w:b/>
          <w:bCs/>
          <w:color w:val="000000"/>
          <w:sz w:val="24"/>
          <w:szCs w:val="24"/>
          <w:lang w:val="uk-UA" w:eastAsia="ru-RU"/>
        </w:rPr>
        <w:t>Обов’язки членів педагогічної ради: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 брати участь у засіданнях педагогічної ради;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 дотримуватися порядку та регламенту проведення засідань педагогічної ради;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 ухвалювати рішення педагогічної ради шляхом відкритого голосування та виконувати такі рішення.</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4.29. Педагогічна рада проводить засідання згідно з планом роботи Ліцею, але не рідше ніж чотири рази на рік. За потреби можуть проводитися позачергові засідання. Конкретну дату та час засідання педагогічної ради визначає директор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4.30.</w:t>
      </w:r>
      <w:r w:rsidRPr="00760CA2">
        <w:rPr>
          <w:rFonts w:ascii="Times New Roman" w:eastAsia="Times New Roman" w:hAnsi="Times New Roman" w:cs="Times New Roman"/>
          <w:color w:val="000000"/>
          <w:sz w:val="24"/>
          <w:szCs w:val="24"/>
          <w:lang w:eastAsia="ru-RU"/>
        </w:rPr>
        <w:t> </w:t>
      </w:r>
      <w:r w:rsidRPr="00760CA2">
        <w:rPr>
          <w:rFonts w:ascii="Times New Roman" w:eastAsia="Times New Roman" w:hAnsi="Times New Roman" w:cs="Times New Roman"/>
          <w:color w:val="000000"/>
          <w:sz w:val="24"/>
          <w:szCs w:val="24"/>
          <w:lang w:val="uk-UA" w:eastAsia="ru-RU"/>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30" w:name="n689"/>
      <w:bookmarkEnd w:id="330"/>
      <w:r w:rsidRPr="00760CA2">
        <w:rPr>
          <w:rFonts w:ascii="Times New Roman" w:eastAsia="Times New Roman" w:hAnsi="Times New Roman" w:cs="Times New Roman"/>
          <w:color w:val="000000"/>
          <w:sz w:val="24"/>
          <w:szCs w:val="24"/>
          <w:lang w:val="uk-UA" w:eastAsia="ru-RU"/>
        </w:rPr>
        <w:t>У засіданні педагогічної ради можуть брати участь інші (запрошені) особи, зокрема представники батьківського та учнівського самоврядування, громадськості, піклувальної ради та інші особи із правом дорадчого голосу.</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Засідання педагогічної ради проводиться за очною формою. Під час запровадження карантину та/або тимчасової організації освітнього процесу за дистанційною формою засідання педагогічної ради може відбуватися в дистанційному режимі. Конкретну дату, час та спосіб (ресурс, платформу) проведення дистанційного засідання педагогічної ради визначає директор. </w:t>
      </w:r>
      <w:proofErr w:type="spellStart"/>
      <w:r w:rsidRPr="00760CA2">
        <w:rPr>
          <w:rFonts w:ascii="Times New Roman" w:eastAsia="Times New Roman" w:hAnsi="Times New Roman" w:cs="Times New Roman"/>
          <w:color w:val="000000"/>
          <w:sz w:val="24"/>
          <w:szCs w:val="24"/>
          <w:lang w:val="uk-UA" w:eastAsia="ru-RU"/>
        </w:rPr>
        <w:t>Відеозв’язок</w:t>
      </w:r>
      <w:proofErr w:type="spellEnd"/>
      <w:r w:rsidRPr="00760CA2">
        <w:rPr>
          <w:rFonts w:ascii="Times New Roman" w:eastAsia="Times New Roman" w:hAnsi="Times New Roman" w:cs="Times New Roman"/>
          <w:color w:val="000000"/>
          <w:sz w:val="24"/>
          <w:szCs w:val="24"/>
          <w:lang w:val="uk-UA" w:eastAsia="ru-RU"/>
        </w:rPr>
        <w:t xml:space="preserve"> кожного учасника засідання педагогічної ради є обов’язковим.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4.31. Рішення педагогічної ради, прийняті в межах її повноважень, вводяться в дію наказами директора та є обов’язковими до виконання всіма учасниками освітнього процесу в Ліцеї.</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4.32.</w:t>
      </w:r>
      <w:bookmarkStart w:id="331" w:name="n531"/>
      <w:bookmarkEnd w:id="331"/>
      <w:r w:rsidRPr="00760CA2">
        <w:rPr>
          <w:rFonts w:ascii="Times New Roman" w:eastAsia="Times New Roman" w:hAnsi="Times New Roman" w:cs="Times New Roman"/>
          <w:color w:val="000000"/>
          <w:sz w:val="24"/>
          <w:szCs w:val="24"/>
          <w:lang w:val="uk-UA" w:eastAsia="ru-RU"/>
        </w:rPr>
        <w:t> У Ліцеї 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rsidR="00760CA2" w:rsidRPr="00760CA2" w:rsidRDefault="00760CA2" w:rsidP="00760CA2">
      <w:pPr>
        <w:widowControl w:val="0"/>
        <w:shd w:val="clear" w:color="auto" w:fill="FFFFFF"/>
        <w:tabs>
          <w:tab w:val="left" w:pos="709"/>
          <w:tab w:val="left" w:pos="5245"/>
        </w:tabs>
        <w:autoSpaceDE w:val="0"/>
        <w:autoSpaceDN w:val="0"/>
        <w:adjustRightInd w:val="0"/>
        <w:spacing w:before="120" w:after="120" w:line="240" w:lineRule="auto"/>
        <w:jc w:val="center"/>
        <w:rPr>
          <w:rFonts w:ascii="Times New Roman" w:eastAsia="Times New Roman" w:hAnsi="Times New Roman" w:cs="Times New Roman"/>
          <w:b/>
          <w:i/>
          <w:color w:val="000000"/>
          <w:sz w:val="24"/>
          <w:szCs w:val="24"/>
          <w:lang w:val="uk-UA" w:eastAsia="ru-RU"/>
        </w:rPr>
      </w:pPr>
      <w:r w:rsidRPr="00760CA2">
        <w:rPr>
          <w:rFonts w:ascii="Times New Roman" w:eastAsia="Times New Roman" w:hAnsi="Times New Roman" w:cs="Times New Roman"/>
          <w:b/>
          <w:i/>
          <w:color w:val="000000"/>
          <w:sz w:val="24"/>
          <w:szCs w:val="24"/>
          <w:lang w:val="uk-UA" w:eastAsia="ru-RU"/>
        </w:rPr>
        <w:t>Загальні збори трудового колективу</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4.33. Вищим органом громадського самоврядування працівників Ліцею є Загальні збори трудового колективу Ліцею (далі – Загальні збори).</w:t>
      </w:r>
      <w:r w:rsidRPr="00760CA2">
        <w:rPr>
          <w:rFonts w:ascii="Times New Roman" w:eastAsia="Calibri" w:hAnsi="Times New Roman" w:cs="Times New Roman"/>
          <w:sz w:val="28"/>
        </w:rPr>
        <w:t xml:space="preserve"> </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У своїй діяльності Загальні збори керуються Кодексом законів про працю України, Законами «Про трудові колективи і підвищення їх ролі в управлінні підприємствами, установами, організаціями», «Про освіту», «Про повну загальну середню освіту», іншими нормативно-правовими документами у галузі освіти, Положенням про загальні збори трудового колективу та цим Статутом.</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bookmarkStart w:id="332" w:name="n401"/>
      <w:bookmarkStart w:id="333" w:name="n402"/>
      <w:bookmarkEnd w:id="332"/>
      <w:bookmarkEnd w:id="333"/>
      <w:r w:rsidRPr="00760CA2">
        <w:rPr>
          <w:rFonts w:ascii="Times New Roman" w:eastAsia="Times New Roman" w:hAnsi="Times New Roman" w:cs="Times New Roman"/>
          <w:color w:val="000000"/>
          <w:sz w:val="24"/>
          <w:szCs w:val="24"/>
          <w:lang w:val="uk-UA" w:eastAsia="ru-RU"/>
        </w:rPr>
        <w:lastRenderedPageBreak/>
        <w:t xml:space="preserve">4.34. Загальні збори діють на засадах: верховенства права; пріоритету прав і свобод людини і громадянина; взаємної поваги та партнерства; репрезентативності органів громадського самоврядування і правоможності їх представників; обов’язковості розгляду пропозицій сторін; пріоритету узгоджувальних процедур; прозорості та інформаційної відкритості; обов’язковості дотримання досягнутих домовленостей; взаємної відповідальності сторін; колегіальності ухвалення рішень; добровільності і рівноправності членства. </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Представники іншого органу громадського самоврядування Ліцею не мають права втручатися в діяльність Загальних зборів, а також збирати чи зберігати протоколи його засідань, якщо інше не визначено чинним законодавством.</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4.35. </w:t>
      </w:r>
      <w:r w:rsidRPr="00760CA2">
        <w:rPr>
          <w:rFonts w:ascii="Times New Roman" w:eastAsia="Times New Roman" w:hAnsi="Times New Roman" w:cs="Times New Roman"/>
          <w:b/>
          <w:bCs/>
          <w:color w:val="000000"/>
          <w:sz w:val="24"/>
          <w:szCs w:val="24"/>
          <w:lang w:val="uk-UA" w:eastAsia="ru-RU"/>
        </w:rPr>
        <w:t>Основними завданнями Загальних зборів є сприяння в Ліцеї:</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 забезпеченню належної організації праці;</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 зміцненню трудової дисципліни;</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 створенню належних, безпечних та здорових умов праці;</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 підвищенню продуктивності та ефективності праці;</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5) забезпеченню раціонального використання робочого часу.</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bookmarkStart w:id="334" w:name="o20"/>
      <w:bookmarkStart w:id="335" w:name="o21"/>
      <w:bookmarkEnd w:id="334"/>
      <w:bookmarkEnd w:id="335"/>
      <w:r w:rsidRPr="00760CA2">
        <w:rPr>
          <w:rFonts w:ascii="Times New Roman" w:eastAsia="Times New Roman" w:hAnsi="Times New Roman" w:cs="Times New Roman"/>
          <w:color w:val="000000"/>
          <w:sz w:val="24"/>
          <w:szCs w:val="24"/>
          <w:lang w:val="uk-UA" w:eastAsia="ru-RU"/>
        </w:rPr>
        <w:t>6) внесенню ініціатив підтримки громадських ініціатив, пов’язаних з визначенням стратегічних завдань і пріоритетних напрямів розвитку Ліцею;</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7) підвищення ролі громадськості у вирішенні питань діяльності Ліцею. </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4.36. </w:t>
      </w:r>
      <w:r w:rsidRPr="00760CA2">
        <w:rPr>
          <w:rFonts w:ascii="Times New Roman" w:eastAsia="Times New Roman" w:hAnsi="Times New Roman" w:cs="Times New Roman"/>
          <w:b/>
          <w:bCs/>
          <w:color w:val="000000"/>
          <w:sz w:val="24"/>
          <w:szCs w:val="24"/>
          <w:lang w:val="uk-UA" w:eastAsia="ru-RU"/>
        </w:rPr>
        <w:t>Загальні збори мають такі повноваження:</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1) розглядають та схвалюють </w:t>
      </w:r>
      <w:proofErr w:type="spellStart"/>
      <w:r w:rsidRPr="00760CA2">
        <w:rPr>
          <w:rFonts w:ascii="Times New Roman" w:eastAsia="Times New Roman" w:hAnsi="Times New Roman" w:cs="Times New Roman"/>
          <w:color w:val="000000"/>
          <w:sz w:val="24"/>
          <w:szCs w:val="24"/>
          <w:lang w:val="uk-UA" w:eastAsia="ru-RU"/>
        </w:rPr>
        <w:t>проєкт</w:t>
      </w:r>
      <w:proofErr w:type="spellEnd"/>
      <w:r w:rsidRPr="00760CA2">
        <w:rPr>
          <w:rFonts w:ascii="Times New Roman" w:eastAsia="Times New Roman" w:hAnsi="Times New Roman" w:cs="Times New Roman"/>
          <w:color w:val="000000"/>
          <w:sz w:val="24"/>
          <w:szCs w:val="24"/>
          <w:lang w:val="uk-UA" w:eastAsia="ru-RU"/>
        </w:rPr>
        <w:t xml:space="preserve"> колективного договору;</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 затверджують правила внутрішнього трудового розпорядку;</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 визначають порядок обрання, чисельність, склад і строк повноважень комісії з трудових спорів;</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 обирають комісію з трудових спорів;</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5) приймають Положення про Загальні збори та вносять зміни до нього;</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6) створюють Раду трудового колективу та визначають порядок її діяльності (за потреби);</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7) обирають делегатів до Загальних зборів (конференції) колективу Ліцею;</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8) у межах своєї компетенції щорічно аналізують та узагальнюють хід виконання колективного договору;</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9) взаємодіють із громадськими організаціями та органами самоврядування з питань діяльності Ліцею в межах визначених повноважень;</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10) беруть участь у розробленні та впровадженні заходів матеріального й морального стимулювання праці;</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11)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4.37. Загальні збори скликаються директором Ліцею та Уповноваженими, або на вимогу не менш як третини від загальної кількості працівників Ліцею. </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Загальні збори Ліцею проводяться за потреби, але не менше двох разів на рік, і вважаються правомочними, якщо в них бере участь дві третини від загальної кількості членів колективу. </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Загальні збори можуть проводитися в режимі онлайн (далі – онлайн-збори). У такому разі рішення онлайн-зборів приймається шляхом онлайн-голосування.</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4.38. Рішення Загальних зборів ухвалюються відкритим голосуванням більшістю голосів членів колективу, присутніх на зборах, і доводяться до відома всіх членів трудового колективу. Рішення Загальних зборів, ухвалені відповідно до їх повноважень і діючого </w:t>
      </w:r>
      <w:r w:rsidRPr="00760CA2">
        <w:rPr>
          <w:rFonts w:ascii="Times New Roman" w:eastAsia="Times New Roman" w:hAnsi="Times New Roman" w:cs="Times New Roman"/>
          <w:color w:val="000000"/>
          <w:sz w:val="24"/>
          <w:szCs w:val="24"/>
          <w:lang w:val="uk-UA" w:eastAsia="ru-RU"/>
        </w:rPr>
        <w:lastRenderedPageBreak/>
        <w:t>законодавства, є обов’язковими для членів трудового колективу.</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Контроль за виконанням рішень Загальних зборів здійснюється директором Ліцею відповідно до його повноважень (або за дорученням зборів іншою особою). </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4.39. Одночасно із Загальними зборами повноваження трудового колективу Ліцею реалізують їхні виборні органи – Первинна профспілкова організація та Рада трудового колективу (далі – Уповноважені). </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
          <w:bCs/>
          <w:color w:val="000000"/>
          <w:sz w:val="24"/>
          <w:szCs w:val="24"/>
          <w:lang w:val="uk-UA" w:eastAsia="ru-RU"/>
        </w:rPr>
      </w:pPr>
      <w:r w:rsidRPr="00760CA2">
        <w:rPr>
          <w:rFonts w:ascii="Times New Roman" w:eastAsia="Times New Roman" w:hAnsi="Times New Roman" w:cs="Times New Roman"/>
          <w:b/>
          <w:bCs/>
          <w:color w:val="000000"/>
          <w:sz w:val="24"/>
          <w:szCs w:val="24"/>
          <w:lang w:val="uk-UA" w:eastAsia="ru-RU"/>
        </w:rPr>
        <w:t>Уповноважені мають право:</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 безперешкодно відвідувати та оглядати робочі місця працівників Ліцею;</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 вимагати і одержувати від директора Ліцею, іншої посадової особи відповідні документи, відомості та пояснення щодо умов праці, виконання колективних договорів, додержання законодавства про працю та соціально-економічних прав працівників;</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 безпосередньо звертатися в усній або письмовій формі до директора Ліцею з питань дотримання трудового законодавства;</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 розміщувати власну інформацію у приміщенні і на території Ліцею в доступних для працівників місцях;</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5) складати порядок денний для розгляду на Загальних зборах;</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6) організовувати виконання рішень, ухвалених на Загальних зборах;</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7) погоджувати графік відпусток працівників;</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8) погоджувати </w:t>
      </w:r>
      <w:proofErr w:type="spellStart"/>
      <w:r w:rsidRPr="00760CA2">
        <w:rPr>
          <w:rFonts w:ascii="Times New Roman" w:eastAsia="Times New Roman" w:hAnsi="Times New Roman" w:cs="Times New Roman"/>
          <w:color w:val="000000"/>
          <w:sz w:val="24"/>
          <w:szCs w:val="24"/>
          <w:lang w:val="uk-UA" w:eastAsia="ru-RU"/>
        </w:rPr>
        <w:t>проєкти</w:t>
      </w:r>
      <w:proofErr w:type="spellEnd"/>
      <w:r w:rsidRPr="00760CA2">
        <w:rPr>
          <w:rFonts w:ascii="Times New Roman" w:eastAsia="Times New Roman" w:hAnsi="Times New Roman" w:cs="Times New Roman"/>
          <w:color w:val="000000"/>
          <w:sz w:val="24"/>
          <w:szCs w:val="24"/>
          <w:lang w:val="uk-UA" w:eastAsia="ru-RU"/>
        </w:rPr>
        <w:t xml:space="preserve"> робочих інструкцій;</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9) брати участь в розробці </w:t>
      </w:r>
      <w:proofErr w:type="spellStart"/>
      <w:r w:rsidRPr="00760CA2">
        <w:rPr>
          <w:rFonts w:ascii="Times New Roman" w:eastAsia="Times New Roman" w:hAnsi="Times New Roman" w:cs="Times New Roman"/>
          <w:color w:val="000000"/>
          <w:sz w:val="24"/>
          <w:szCs w:val="24"/>
          <w:lang w:val="uk-UA" w:eastAsia="ru-RU"/>
        </w:rPr>
        <w:t>проєктів</w:t>
      </w:r>
      <w:proofErr w:type="spellEnd"/>
      <w:r w:rsidRPr="00760CA2">
        <w:rPr>
          <w:rFonts w:ascii="Times New Roman" w:eastAsia="Times New Roman" w:hAnsi="Times New Roman" w:cs="Times New Roman"/>
          <w:color w:val="000000"/>
          <w:sz w:val="24"/>
          <w:szCs w:val="24"/>
          <w:lang w:val="uk-UA" w:eastAsia="ru-RU"/>
        </w:rPr>
        <w:t xml:space="preserve"> Правил внутрішнього трудового розпорядку та змін до них.</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4.40. Інші питання діяльності Загальних зборів, порядок прийняття рішень, чисельність, склад, визначаються Колективним договором Ліцею та Положенням про загальні збори трудового колективу.</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i/>
          <w:color w:val="000000"/>
          <w:sz w:val="24"/>
          <w:szCs w:val="24"/>
          <w:lang w:val="uk-UA" w:eastAsia="ru-RU"/>
        </w:rPr>
      </w:pPr>
      <w:r w:rsidRPr="00760CA2">
        <w:rPr>
          <w:rFonts w:ascii="Times New Roman" w:eastAsia="Times New Roman" w:hAnsi="Times New Roman" w:cs="Times New Roman"/>
          <w:b/>
          <w:i/>
          <w:color w:val="000000"/>
          <w:sz w:val="24"/>
          <w:szCs w:val="24"/>
          <w:lang w:val="uk-UA" w:eastAsia="ru-RU"/>
        </w:rPr>
        <w:t>Загальні збори (конференція) колективу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4.41. Загальні збори (конференція) колективу Ліцею (далі – Загальні збори (конференція)) є </w:t>
      </w:r>
      <w:r w:rsidRPr="00760CA2">
        <w:rPr>
          <w:rFonts w:ascii="Times New Roman" w:eastAsia="Times New Roman" w:hAnsi="Times New Roman" w:cs="Times New Roman"/>
          <w:bCs/>
          <w:color w:val="000000"/>
          <w:sz w:val="24"/>
          <w:szCs w:val="24"/>
          <w:lang w:val="uk-UA" w:eastAsia="ru-RU"/>
        </w:rPr>
        <w:t>вищим колегіальним органом громадського самоврядування Ліцею</w:t>
      </w:r>
      <w:r w:rsidRPr="00760CA2">
        <w:rPr>
          <w:rFonts w:ascii="Times New Roman" w:eastAsia="Times New Roman" w:hAnsi="Times New Roman" w:cs="Times New Roman"/>
          <w:color w:val="000000"/>
          <w:sz w:val="24"/>
          <w:szCs w:val="24"/>
          <w:lang w:val="uk-UA" w:eastAsia="ru-RU"/>
        </w:rPr>
        <w:t>, який формується з уповноважених представників учасників освітнього процесу Ліцею (учнів та їх батьків, педагогічних та інших працівників Ліцею, асистентів дітей (у разі їх допуску)).</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Загальні збори (конференція) мають право брати участь в управлінні Ліцеєм у порядку та межах,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такий орган, а також можуть здійснювати інші права, не заборонені законодавством.</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Загальні збори є правомочними за умови присутності не менше двох третин від загального складу членів, а у разі проведення Конференції – якщо присутні більше половини від визначеної по квоті кількості делегатів.</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4.42. Метою діяльності та основними завданнями Загальних зборів (конференції) є: </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 сприяння демократизації і гуманізації освітнього процесу в Ліцеї;</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 внесення ініціатив, пов’язаних з визначенням стратегічних завдань і пріоритетних напрямів розвитку Ліцею, сприяння організаційно-педагогічному забезпеченню освітнього процесу;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 підвищення ефективності освітнього процесу у взаємодії з сім'єю, громадськістю, державними та приватними інституціями;</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 підтримки громадських ініціатив та об'єднання зусиль учасників освітнього процесу щодо розвитку Ліцею та належної організації освітнього процесу, творчих пошуків і експериментальної роботи педагогів;</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lastRenderedPageBreak/>
        <w:t>5) сприяння всебічному розвитку, навчанню і вихованню учнів Ліцею, формування навичок здорового способу життя та набуття ними соціального досвіду;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6) підвищення ролі громадськості у вирішенні питань, пов'язаних з організацією освітнього процесу;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7) стимулювання морального та матеріального заохочення учнів Ліцею, сприяння пошуку та підтримки обдарованих дітей;</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8) зміцнення партнерських зв'язків між учасниками освітнього процесу для забезпечення єдності освітнього процесу.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b/>
          <w:bCs/>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4.43. </w:t>
      </w:r>
      <w:r w:rsidRPr="00760CA2">
        <w:rPr>
          <w:rFonts w:ascii="Times New Roman" w:eastAsia="Times New Roman" w:hAnsi="Times New Roman" w:cs="Times New Roman"/>
          <w:b/>
          <w:bCs/>
          <w:color w:val="000000"/>
          <w:sz w:val="24"/>
          <w:szCs w:val="24"/>
          <w:lang w:val="uk-UA" w:eastAsia="ru-RU"/>
        </w:rPr>
        <w:t>Загальні збори (конференція) мають такі повноваження:</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 приймають участь у вирішенні питань організації та забезпечення освітнього процесу в Ліцеї, захисту своїх прав та інтересів, організації дозвілля та оздоровлення;</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 можуть здійснювати громадський нагляд (контроль) та управління Ліцеєм у межах повноважень,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Загальні збори (конференцію);</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3) можуть брати участь у роботі конкурсної комісії з обрання директора Ліцею з правом дорадчого голосу;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 знайомляться з кандидатами на посаду директора Ліцею не пізніше п’яти робочих днів до початку проведення конкурсного відбору;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5) можуть вносити пропозиції до складу піклувальної ради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6) спільно з керівництвом розглядають річний план роботи Ліцею та здійснюють контроль за його виконанням;</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7)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в Ліцеї;</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8) погоджують за поданням директора </w:t>
      </w:r>
      <w:proofErr w:type="spellStart"/>
      <w:r w:rsidRPr="00760CA2">
        <w:rPr>
          <w:rFonts w:ascii="Times New Roman" w:eastAsia="Times New Roman" w:hAnsi="Times New Roman" w:cs="Times New Roman"/>
          <w:color w:val="000000"/>
          <w:sz w:val="24"/>
          <w:szCs w:val="24"/>
          <w:lang w:val="uk-UA" w:eastAsia="ru-RU"/>
        </w:rPr>
        <w:t>проєкт</w:t>
      </w:r>
      <w:proofErr w:type="spellEnd"/>
      <w:r w:rsidRPr="00760CA2">
        <w:rPr>
          <w:rFonts w:ascii="Times New Roman" w:eastAsia="Times New Roman" w:hAnsi="Times New Roman" w:cs="Times New Roman"/>
          <w:color w:val="000000"/>
          <w:sz w:val="24"/>
          <w:szCs w:val="24"/>
          <w:lang w:val="uk-UA" w:eastAsia="ru-RU"/>
        </w:rPr>
        <w:t xml:space="preserve"> статуту Ліцею та зміни до нього;</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9) затверджують правила внутрішнього трудового розпорядку для учнів, батьків учнів та асистентів дітей (у разі допуску)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10) затверджують Положення про Загальні збори (конференцію) колективу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11) заслуховують звіт голови Загальних зборів (конференції);</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12) виносять на розгляд педагогічної ради пропозиції щодо поліпшення організації позакласної та позашкільної роботи з учнями;</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13) виступають ініціатором проведення благодійних акцій;</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14) сприяють створенню та діяльності центрів дозвілля, а також залучають громадськість, батьків (осіб, які їх замінюють) до участі в позакласній та позашкільній роботі, до проведення оздоровчих та культурно-масових заходів з учнями;</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15) сприяють педагогічній освіті батьків;</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16) сприяють поповненню бібліотечного фонду та передплаті періодичних видань;</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17) організовують громадський контроль за харчуванням і медичним обслуговуванням дітей в Ліцеї;</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18) можуть створювати постійні або тимчасові комісії з окремих напрямів роботи. Склад комісій та зміст їхньої роботи визначаються Загальними зборами (конференцією); </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19) ухвалюють рішення з інших питань діяльності Ліцею відповідно до законодавства та цього Статуту.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4.44. Загальні збори формуються щороку на початку навчального року, до складу яких із правом вирішального голосу пропорційно обираються представники від:</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 працівників Ліцею – Загальними зборами трудового колективу;</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2) учнів 5-11 (12) класів – органом учнівського самоврядування;</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lastRenderedPageBreak/>
        <w:t>3) батьків – органом батьківського самоврядування.</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4.45. Очолює Загальні збори Голова, який обирається зі складу Загальних зборів. Голова Загальних зборів може бути членом педагогічної ради із правом дорадчого голосу. Головою Загальних зборів не можуть бути директор Ліцею та його заступники.</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4.46. Загальні збори працюють за планом, що затверджується Загальними зборами. Кількість засідань Загальних зборів визначається їх доцільністю, але має бути не рідше одного разу на рік. </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Для вирішення поточних питань Загальні збори можуть створювати постійні або тимчасові комісії з окремих напрямів роботи. Склад комісій і зміст їх роботи визначаються Загальними зборами. </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4.47. Інші питання діяльності Загальних зборів (конференції), порядок прийняття рішень, чисельність, склад, визначаються Колективним договором Ліцею та Положенням про загальні збори (конференцію) колективу Ліцею.</w:t>
      </w:r>
    </w:p>
    <w:p w:rsidR="00760CA2" w:rsidRPr="00760CA2" w:rsidRDefault="00760CA2" w:rsidP="00760CA2">
      <w:pPr>
        <w:widowControl w:val="0"/>
        <w:shd w:val="clear" w:color="auto" w:fill="FFFFFF"/>
        <w:tabs>
          <w:tab w:val="left" w:pos="709"/>
          <w:tab w:val="left" w:pos="5245"/>
        </w:tabs>
        <w:autoSpaceDE w:val="0"/>
        <w:autoSpaceDN w:val="0"/>
        <w:adjustRightInd w:val="0"/>
        <w:spacing w:before="120" w:after="120" w:line="240" w:lineRule="auto"/>
        <w:jc w:val="center"/>
        <w:rPr>
          <w:rFonts w:ascii="Times New Roman" w:eastAsia="Times New Roman" w:hAnsi="Times New Roman" w:cs="Times New Roman"/>
          <w:b/>
          <w:i/>
          <w:color w:val="000000"/>
          <w:sz w:val="24"/>
          <w:szCs w:val="24"/>
          <w:lang w:val="uk-UA" w:eastAsia="ru-RU"/>
        </w:rPr>
      </w:pPr>
      <w:r w:rsidRPr="00760CA2">
        <w:rPr>
          <w:rFonts w:ascii="Times New Roman" w:eastAsia="Times New Roman" w:hAnsi="Times New Roman" w:cs="Times New Roman"/>
          <w:b/>
          <w:i/>
          <w:color w:val="000000"/>
          <w:sz w:val="24"/>
          <w:szCs w:val="24"/>
          <w:lang w:val="uk-UA" w:eastAsia="ru-RU"/>
        </w:rPr>
        <w:t xml:space="preserve">Піклувальна рада </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4.48. Піклувальну раду Ліцею може бути утворено за рішенням Засновника для одного чи кількох закладів загальної середньої освіти на визначений Засновником строк.</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36" w:name="n692"/>
      <w:bookmarkEnd w:id="336"/>
      <w:r w:rsidRPr="00760CA2">
        <w:rPr>
          <w:rFonts w:ascii="Times New Roman" w:eastAsia="Times New Roman" w:hAnsi="Times New Roman" w:cs="Times New Roman"/>
          <w:color w:val="000000"/>
          <w:sz w:val="24"/>
          <w:szCs w:val="24"/>
          <w:lang w:val="uk-UA" w:eastAsia="ru-RU"/>
        </w:rPr>
        <w:t>4.49. Піклувальна рада сприяє виконанню перспективних завдань розвитку Ліцею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Ліцею (закладів) з органами державної влади та органами місцевого самоврядування, громадськістю, громадськими об’єднаннями, юридичними та фізичними особами.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b/>
          <w:bCs/>
          <w:color w:val="000000"/>
          <w:sz w:val="24"/>
          <w:szCs w:val="24"/>
          <w:lang w:val="uk-UA" w:eastAsia="ru-RU"/>
        </w:rPr>
      </w:pPr>
      <w:bookmarkStart w:id="337" w:name="n693"/>
      <w:bookmarkEnd w:id="337"/>
      <w:r w:rsidRPr="00760CA2">
        <w:rPr>
          <w:rFonts w:ascii="Times New Roman" w:eastAsia="Times New Roman" w:hAnsi="Times New Roman" w:cs="Times New Roman"/>
          <w:color w:val="000000"/>
          <w:sz w:val="24"/>
          <w:szCs w:val="24"/>
          <w:lang w:val="uk-UA" w:eastAsia="ru-RU"/>
        </w:rPr>
        <w:t>4.50. </w:t>
      </w:r>
      <w:r w:rsidRPr="00760CA2">
        <w:rPr>
          <w:rFonts w:ascii="Times New Roman" w:eastAsia="Times New Roman" w:hAnsi="Times New Roman" w:cs="Times New Roman"/>
          <w:b/>
          <w:bCs/>
          <w:color w:val="000000"/>
          <w:sz w:val="24"/>
          <w:szCs w:val="24"/>
          <w:lang w:val="uk-UA" w:eastAsia="ru-RU"/>
        </w:rPr>
        <w:t>Піклувальна рада:</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38" w:name="n694"/>
      <w:bookmarkEnd w:id="338"/>
      <w:r w:rsidRPr="00760CA2">
        <w:rPr>
          <w:rFonts w:ascii="Times New Roman" w:eastAsia="Times New Roman" w:hAnsi="Times New Roman" w:cs="Times New Roman"/>
          <w:color w:val="000000"/>
          <w:sz w:val="24"/>
          <w:szCs w:val="24"/>
          <w:lang w:val="uk-UA" w:eastAsia="ru-RU"/>
        </w:rPr>
        <w:t>1) аналізує та оцінює діяльність Ліцею і його директора;</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39" w:name="n695"/>
      <w:bookmarkEnd w:id="339"/>
      <w:r w:rsidRPr="00760CA2">
        <w:rPr>
          <w:rFonts w:ascii="Times New Roman" w:eastAsia="Times New Roman" w:hAnsi="Times New Roman" w:cs="Times New Roman"/>
          <w:color w:val="000000"/>
          <w:sz w:val="24"/>
          <w:szCs w:val="24"/>
          <w:lang w:val="uk-UA" w:eastAsia="ru-RU"/>
        </w:rPr>
        <w:t>2) розробляє пропозиції до стратегії та перспективного плану розвитку Ліцею та аналізує стан їх виконання;</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40" w:name="n696"/>
      <w:bookmarkEnd w:id="340"/>
      <w:r w:rsidRPr="00760CA2">
        <w:rPr>
          <w:rFonts w:ascii="Times New Roman" w:eastAsia="Times New Roman" w:hAnsi="Times New Roman" w:cs="Times New Roman"/>
          <w:color w:val="000000"/>
          <w:sz w:val="24"/>
          <w:szCs w:val="24"/>
          <w:lang w:val="uk-UA" w:eastAsia="ru-RU"/>
        </w:rPr>
        <w:t>3) сприяє залученню додаткових джерел фінансування, що не заборонені законом;</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41" w:name="n697"/>
      <w:bookmarkEnd w:id="341"/>
      <w:r w:rsidRPr="00760CA2">
        <w:rPr>
          <w:rFonts w:ascii="Times New Roman" w:eastAsia="Times New Roman" w:hAnsi="Times New Roman" w:cs="Times New Roman"/>
          <w:color w:val="000000"/>
          <w:sz w:val="24"/>
          <w:szCs w:val="24"/>
          <w:lang w:val="uk-UA" w:eastAsia="ru-RU"/>
        </w:rPr>
        <w:t>4) проводить моніторинг виконання кошторису Ліцею і вносить відповідні рекомендації та пропозиції, що є обов’язковими для розгляду директором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42" w:name="n698"/>
      <w:bookmarkEnd w:id="342"/>
      <w:r w:rsidRPr="00760CA2">
        <w:rPr>
          <w:rFonts w:ascii="Times New Roman" w:eastAsia="Times New Roman" w:hAnsi="Times New Roman" w:cs="Times New Roman"/>
          <w:color w:val="000000"/>
          <w:sz w:val="24"/>
          <w:szCs w:val="24"/>
          <w:lang w:val="uk-UA" w:eastAsia="ru-RU"/>
        </w:rPr>
        <w:t>5) має право звернутися до центрального органу виконавчої влади із забезпечення якості освіти щодо проведення позапланового інституційного аудиту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43" w:name="n699"/>
      <w:bookmarkEnd w:id="343"/>
      <w:r w:rsidRPr="00760CA2">
        <w:rPr>
          <w:rFonts w:ascii="Times New Roman" w:eastAsia="Times New Roman" w:hAnsi="Times New Roman" w:cs="Times New Roman"/>
          <w:color w:val="000000"/>
          <w:sz w:val="24"/>
          <w:szCs w:val="24"/>
          <w:lang w:val="uk-UA" w:eastAsia="ru-RU"/>
        </w:rPr>
        <w:t>6) може вносити Засновнику Ліцею подання про заохочення директора Ліцею або притягнення його до дисциплінарної відповідальності з підстав, визначених законом;</w:t>
      </w:r>
    </w:p>
    <w:p w:rsidR="00760CA2" w:rsidRPr="00760CA2" w:rsidRDefault="00760CA2" w:rsidP="00760CA2">
      <w:pPr>
        <w:shd w:val="clear" w:color="auto" w:fill="FFFFFF"/>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44" w:name="n700"/>
      <w:bookmarkEnd w:id="344"/>
      <w:r w:rsidRPr="00760CA2">
        <w:rPr>
          <w:rFonts w:ascii="Times New Roman" w:eastAsia="Times New Roman" w:hAnsi="Times New Roman" w:cs="Times New Roman"/>
          <w:color w:val="000000"/>
          <w:sz w:val="24"/>
          <w:szCs w:val="24"/>
          <w:lang w:val="uk-UA" w:eastAsia="ru-RU"/>
        </w:rPr>
        <w:t>7) здійснює інші повноваження, визначені цим Статутом.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45" w:name="n701"/>
      <w:bookmarkEnd w:id="345"/>
      <w:r w:rsidRPr="00760CA2">
        <w:rPr>
          <w:rFonts w:ascii="Times New Roman" w:eastAsia="Times New Roman" w:hAnsi="Times New Roman" w:cs="Times New Roman"/>
          <w:color w:val="000000"/>
          <w:sz w:val="24"/>
          <w:szCs w:val="24"/>
          <w:lang w:val="uk-UA" w:eastAsia="ru-RU"/>
        </w:rPr>
        <w:t xml:space="preserve">4.51. Склад піклувальної ради формується Засновником. </w:t>
      </w:r>
      <w:bookmarkStart w:id="346" w:name="n702"/>
      <w:bookmarkEnd w:id="346"/>
      <w:r w:rsidRPr="00760CA2">
        <w:rPr>
          <w:rFonts w:ascii="Times New Roman" w:eastAsia="Times New Roman" w:hAnsi="Times New Roman" w:cs="Times New Roman"/>
          <w:color w:val="000000"/>
          <w:sz w:val="24"/>
          <w:szCs w:val="24"/>
          <w:lang w:val="uk-UA" w:eastAsia="ru-RU"/>
        </w:rPr>
        <w:t>До складу піклувальної ради не можуть входити учні та працівники Ліцею (закладів) освіти, для якого (яких) вона утворюється.</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47" w:name="n703"/>
      <w:bookmarkEnd w:id="347"/>
      <w:r w:rsidRPr="00760CA2">
        <w:rPr>
          <w:rFonts w:ascii="Times New Roman" w:eastAsia="Times New Roman" w:hAnsi="Times New Roman" w:cs="Times New Roman"/>
          <w:color w:val="000000"/>
          <w:sz w:val="24"/>
          <w:szCs w:val="24"/>
          <w:lang w:val="uk-UA" w:eastAsia="ru-RU"/>
        </w:rPr>
        <w:t>4.52.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48" w:name="n704"/>
      <w:bookmarkEnd w:id="348"/>
      <w:r w:rsidRPr="00760CA2">
        <w:rPr>
          <w:rFonts w:ascii="Times New Roman" w:eastAsia="Times New Roman" w:hAnsi="Times New Roman" w:cs="Times New Roman"/>
          <w:color w:val="000000"/>
          <w:sz w:val="24"/>
          <w:szCs w:val="24"/>
          <w:lang w:val="uk-UA" w:eastAsia="ru-RU"/>
        </w:rPr>
        <w:t>4.53. Члени піклувальної ради мають право брати участь у роботі колегіальних органів Ліцею із правом дорадчого голосу.</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49" w:name="n705"/>
      <w:bookmarkEnd w:id="349"/>
      <w:r w:rsidRPr="00760CA2">
        <w:rPr>
          <w:rFonts w:ascii="Times New Roman" w:eastAsia="Times New Roman" w:hAnsi="Times New Roman" w:cs="Times New Roman"/>
          <w:color w:val="000000"/>
          <w:sz w:val="24"/>
          <w:szCs w:val="24"/>
          <w:lang w:val="uk-UA" w:eastAsia="ru-RU"/>
        </w:rPr>
        <w:lastRenderedPageBreak/>
        <w:t>4.54. Піклувальна рада діє на підставі положення, затвердженого Засновником.</w:t>
      </w:r>
    </w:p>
    <w:p w:rsidR="00760CA2" w:rsidRPr="00760CA2" w:rsidRDefault="00760CA2" w:rsidP="00760CA2">
      <w:pPr>
        <w:shd w:val="clear" w:color="auto" w:fill="FFFFFF"/>
        <w:tabs>
          <w:tab w:val="left" w:pos="709"/>
        </w:tabs>
        <w:spacing w:before="240" w:after="120" w:line="240" w:lineRule="auto"/>
        <w:jc w:val="center"/>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b/>
          <w:bCs/>
          <w:color w:val="000000"/>
          <w:sz w:val="24"/>
          <w:szCs w:val="24"/>
          <w:lang w:val="en-US" w:eastAsia="ru-RU"/>
        </w:rPr>
        <w:t>V</w:t>
      </w:r>
      <w:r w:rsidRPr="00760CA2">
        <w:rPr>
          <w:rFonts w:ascii="Times New Roman" w:eastAsia="Times New Roman" w:hAnsi="Times New Roman" w:cs="Times New Roman"/>
          <w:b/>
          <w:bCs/>
          <w:color w:val="000000"/>
          <w:sz w:val="24"/>
          <w:szCs w:val="24"/>
          <w:lang w:val="uk-UA" w:eastAsia="ru-RU"/>
        </w:rPr>
        <w:t>.</w:t>
      </w:r>
      <w:r w:rsidRPr="00760CA2">
        <w:rPr>
          <w:rFonts w:ascii="Times New Roman" w:eastAsia="Times New Roman" w:hAnsi="Times New Roman" w:cs="Times New Roman"/>
          <w:b/>
          <w:bCs/>
          <w:color w:val="000000"/>
          <w:sz w:val="24"/>
          <w:szCs w:val="24"/>
          <w:lang w:val="en-US" w:eastAsia="ru-RU"/>
        </w:rPr>
        <w:t> </w:t>
      </w:r>
      <w:r w:rsidRPr="00760CA2">
        <w:rPr>
          <w:rFonts w:ascii="Times New Roman" w:eastAsia="Times New Roman" w:hAnsi="Times New Roman" w:cs="Times New Roman"/>
          <w:b/>
          <w:bCs/>
          <w:color w:val="000000"/>
          <w:sz w:val="24"/>
          <w:szCs w:val="24"/>
          <w:lang w:val="uk-UA" w:eastAsia="ru-RU"/>
        </w:rPr>
        <w:t>ЗАБЕЗПЕЧЕННЯ ЯКОСТІ ОСВІТИ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50" w:name="n707"/>
      <w:bookmarkEnd w:id="350"/>
      <w:r w:rsidRPr="00760CA2">
        <w:rPr>
          <w:rFonts w:ascii="Times New Roman" w:eastAsia="Times New Roman" w:hAnsi="Times New Roman" w:cs="Times New Roman"/>
          <w:color w:val="000000"/>
          <w:sz w:val="24"/>
          <w:szCs w:val="24"/>
          <w:lang w:val="uk-UA" w:eastAsia="ru-RU"/>
        </w:rPr>
        <w:t xml:space="preserve">5.1. Внутрішня система забезпечення якості в Ліцеї формується відповідно до </w:t>
      </w:r>
      <w:hyperlink r:id="rId28" w:tgtFrame="_blank" w:history="1">
        <w:r w:rsidRPr="00760CA2">
          <w:rPr>
            <w:rFonts w:ascii="Times New Roman" w:eastAsia="Times New Roman" w:hAnsi="Times New Roman" w:cs="Times New Roman"/>
            <w:color w:val="000000"/>
            <w:sz w:val="24"/>
            <w:szCs w:val="24"/>
            <w:lang w:val="uk-UA" w:eastAsia="ru-RU"/>
          </w:rPr>
          <w:t>Закону України</w:t>
        </w:r>
      </w:hyperlink>
      <w:r w:rsidRPr="00760CA2">
        <w:rPr>
          <w:rFonts w:ascii="Times New Roman" w:eastAsia="Times New Roman" w:hAnsi="Times New Roman" w:cs="Times New Roman"/>
          <w:color w:val="000000"/>
          <w:sz w:val="24"/>
          <w:szCs w:val="24"/>
          <w:lang w:val="uk-UA" w:eastAsia="ru-RU"/>
        </w:rPr>
        <w:t xml:space="preserve"> «Про освіту» з урахуванням особливостей, визначених Законом України «Про повну загальну середню освіту та включає: </w:t>
      </w:r>
      <w:bookmarkStart w:id="351" w:name="n712"/>
      <w:bookmarkEnd w:id="351"/>
      <w:r w:rsidRPr="00760CA2">
        <w:rPr>
          <w:rFonts w:ascii="Times New Roman" w:eastAsia="Times New Roman" w:hAnsi="Times New Roman" w:cs="Times New Roman"/>
          <w:color w:val="000000"/>
          <w:sz w:val="24"/>
          <w:szCs w:val="24"/>
          <w:lang w:val="uk-UA" w:eastAsia="ru-RU"/>
        </w:rPr>
        <w:t>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52" w:name="n713"/>
      <w:bookmarkStart w:id="353" w:name="n714"/>
      <w:bookmarkEnd w:id="352"/>
      <w:bookmarkEnd w:id="353"/>
      <w:r w:rsidRPr="00760CA2">
        <w:rPr>
          <w:rFonts w:ascii="Times New Roman" w:eastAsia="Times New Roman" w:hAnsi="Times New Roman" w:cs="Times New Roman"/>
          <w:color w:val="000000"/>
          <w:sz w:val="24"/>
          <w:szCs w:val="24"/>
          <w:lang w:val="uk-UA" w:eastAsia="ru-RU"/>
        </w:rPr>
        <w:t>5.2. </w:t>
      </w:r>
      <w:bookmarkStart w:id="354" w:name="n715"/>
      <w:bookmarkEnd w:id="354"/>
      <w:r w:rsidRPr="00760CA2">
        <w:rPr>
          <w:rFonts w:ascii="Times New Roman" w:eastAsia="Times New Roman" w:hAnsi="Times New Roman" w:cs="Times New Roman"/>
          <w:color w:val="000000"/>
          <w:sz w:val="24"/>
          <w:szCs w:val="24"/>
          <w:lang w:val="uk-UA" w:eastAsia="ru-RU"/>
        </w:rPr>
        <w:t xml:space="preserve">Кожен учасник освітнього процесу в Ліцеї зобов’язаний дотримуватися академічної доброчесності, </w:t>
      </w:r>
      <w:bookmarkStart w:id="355" w:name="n718"/>
      <w:bookmarkEnd w:id="355"/>
      <w:r w:rsidRPr="00760CA2">
        <w:rPr>
          <w:rFonts w:ascii="Times New Roman" w:eastAsia="Times New Roman" w:hAnsi="Times New Roman" w:cs="Times New Roman"/>
          <w:color w:val="000000"/>
          <w:sz w:val="24"/>
          <w:szCs w:val="24"/>
          <w:lang w:val="uk-UA" w:eastAsia="ru-RU"/>
        </w:rPr>
        <w:t xml:space="preserve">система та механізми забезпечення якої формуються у вигляді Положення про академічну доброчесність. </w:t>
      </w:r>
      <w:bookmarkStart w:id="356" w:name="n719"/>
      <w:bookmarkEnd w:id="356"/>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Директор та інші педагогічні працівники Ліцею забезпечують дотримання принципів академічної доброчесності відповідно до своєї компетенції.</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5.3.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29" w:tgtFrame="_blank" w:history="1">
        <w:r w:rsidRPr="00760CA2">
          <w:rPr>
            <w:rFonts w:ascii="Times New Roman" w:eastAsia="Times New Roman" w:hAnsi="Times New Roman" w:cs="Times New Roman"/>
            <w:color w:val="000000"/>
            <w:sz w:val="24"/>
            <w:szCs w:val="24"/>
            <w:lang w:val="uk-UA" w:eastAsia="ru-RU"/>
          </w:rPr>
          <w:t>Законом України</w:t>
        </w:r>
      </w:hyperlink>
      <w:r w:rsidRPr="00760CA2">
        <w:rPr>
          <w:rFonts w:ascii="Times New Roman" w:eastAsia="Times New Roman" w:hAnsi="Times New Roman" w:cs="Times New Roman"/>
          <w:color w:val="000000"/>
          <w:sz w:val="24"/>
          <w:szCs w:val="24"/>
          <w:lang w:val="uk-UA" w:eastAsia="ru-RU"/>
        </w:rPr>
        <w:t xml:space="preserve"> «Про освіту».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5.4. Педагогічні працівники, стосовно яких встановлено факт порушення академічної доброчесності не можуть:</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57" w:name="n726"/>
      <w:bookmarkEnd w:id="357"/>
      <w:r w:rsidRPr="00760CA2">
        <w:rPr>
          <w:rFonts w:ascii="Times New Roman" w:eastAsia="Times New Roman" w:hAnsi="Times New Roman" w:cs="Times New Roman"/>
          <w:color w:val="000000"/>
          <w:sz w:val="24"/>
          <w:szCs w:val="24"/>
          <w:lang w:val="uk-UA" w:eastAsia="ru-RU"/>
        </w:rPr>
        <w:t>1) бути залучені до проведення процедур та заходів забезпечення і підвищення якості освіти, учнівських олімпіад та інших змагань;</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58" w:name="n727"/>
      <w:bookmarkEnd w:id="358"/>
      <w:r w:rsidRPr="00760CA2">
        <w:rPr>
          <w:rFonts w:ascii="Times New Roman" w:eastAsia="Times New Roman" w:hAnsi="Times New Roman" w:cs="Times New Roman"/>
          <w:color w:val="000000"/>
          <w:sz w:val="24"/>
          <w:szCs w:val="24"/>
          <w:lang w:val="uk-UA" w:eastAsia="ru-RU"/>
        </w:rPr>
        <w:t>2) бути допущені до позачергової атестації, що має на меті підвищення кваліфікаційної категорії або присвоєння педагогічного звання;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59" w:name="n728"/>
      <w:bookmarkEnd w:id="359"/>
      <w:r w:rsidRPr="00760CA2">
        <w:rPr>
          <w:rFonts w:ascii="Times New Roman" w:eastAsia="Times New Roman" w:hAnsi="Times New Roman" w:cs="Times New Roman"/>
          <w:color w:val="000000"/>
          <w:sz w:val="24"/>
          <w:szCs w:val="24"/>
          <w:lang w:val="uk-UA" w:eastAsia="ru-RU"/>
        </w:rPr>
        <w:t>3) отримувати будь-які види заохочення (премії, інші заохочувальні виплати, нагороди тощо) протягом одного року;</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4) можуть бути позбавлені педагогічного звання.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5.5. Факт порушення академічної доброчесності враховується під час:</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1)</w:t>
      </w:r>
      <w:r w:rsidRPr="00760CA2">
        <w:rPr>
          <w:rFonts w:ascii="Times New Roman" w:eastAsia="Times New Roman" w:hAnsi="Times New Roman" w:cs="Times New Roman"/>
          <w:sz w:val="24"/>
          <w:szCs w:val="24"/>
          <w:lang w:val="uk-UA" w:eastAsia="ru-RU"/>
        </w:rPr>
        <w:t> </w:t>
      </w:r>
      <w:r w:rsidRPr="00760CA2">
        <w:rPr>
          <w:rFonts w:ascii="Times New Roman" w:eastAsia="Times New Roman" w:hAnsi="Times New Roman" w:cs="Times New Roman"/>
          <w:color w:val="000000"/>
          <w:sz w:val="24"/>
          <w:szCs w:val="24"/>
          <w:lang w:val="uk-UA" w:eastAsia="ru-RU"/>
        </w:rPr>
        <w:t>вирішення питання про притягнення педагогічного працівника до дисциплінарної відповідальності;</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60" w:name="n732"/>
      <w:bookmarkEnd w:id="360"/>
      <w:r w:rsidRPr="00760CA2">
        <w:rPr>
          <w:rFonts w:ascii="Times New Roman" w:eastAsia="Times New Roman" w:hAnsi="Times New Roman" w:cs="Times New Roman"/>
          <w:color w:val="000000"/>
          <w:sz w:val="24"/>
          <w:szCs w:val="24"/>
          <w:lang w:val="uk-UA" w:eastAsia="ru-RU"/>
        </w:rPr>
        <w:t>2) конкурсного відбору на посаду керівника закладу освіти.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61" w:name="n733"/>
      <w:bookmarkEnd w:id="361"/>
      <w:r w:rsidRPr="00760CA2">
        <w:rPr>
          <w:rFonts w:ascii="Times New Roman" w:eastAsia="Times New Roman" w:hAnsi="Times New Roman" w:cs="Times New Roman"/>
          <w:color w:val="000000"/>
          <w:sz w:val="24"/>
          <w:szCs w:val="24"/>
          <w:lang w:val="uk-UA" w:eastAsia="ru-RU"/>
        </w:rPr>
        <w:t>5.6. За порушення академічної доброчесності до учня може бути застосовано такі види академічної відповідальності:</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62" w:name="n734"/>
      <w:bookmarkEnd w:id="362"/>
      <w:r w:rsidRPr="00760CA2">
        <w:rPr>
          <w:rFonts w:ascii="Times New Roman" w:eastAsia="Times New Roman" w:hAnsi="Times New Roman" w:cs="Times New Roman"/>
          <w:color w:val="000000"/>
          <w:sz w:val="24"/>
          <w:szCs w:val="24"/>
          <w:lang w:val="uk-UA" w:eastAsia="ru-RU"/>
        </w:rPr>
        <w:t>1) зауваження;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63" w:name="n735"/>
      <w:bookmarkEnd w:id="363"/>
      <w:r w:rsidRPr="00760CA2">
        <w:rPr>
          <w:rFonts w:ascii="Times New Roman" w:eastAsia="Times New Roman" w:hAnsi="Times New Roman" w:cs="Times New Roman"/>
          <w:color w:val="000000"/>
          <w:sz w:val="24"/>
          <w:szCs w:val="24"/>
          <w:lang w:val="uk-UA" w:eastAsia="ru-RU"/>
        </w:rPr>
        <w:t>2) повторне проходження підсумкового оцінювання;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64" w:name="n736"/>
      <w:bookmarkEnd w:id="364"/>
      <w:r w:rsidRPr="00760CA2">
        <w:rPr>
          <w:rFonts w:ascii="Times New Roman" w:eastAsia="Times New Roman" w:hAnsi="Times New Roman" w:cs="Times New Roman"/>
          <w:color w:val="000000"/>
          <w:sz w:val="24"/>
          <w:szCs w:val="24"/>
          <w:lang w:val="uk-UA" w:eastAsia="ru-RU"/>
        </w:rPr>
        <w:t>3) повторне проходження державної підсумкової атестації;</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65" w:name="n737"/>
      <w:bookmarkEnd w:id="365"/>
      <w:r w:rsidRPr="00760CA2">
        <w:rPr>
          <w:rFonts w:ascii="Times New Roman" w:eastAsia="Times New Roman" w:hAnsi="Times New Roman" w:cs="Times New Roman"/>
          <w:color w:val="000000"/>
          <w:sz w:val="24"/>
          <w:szCs w:val="24"/>
          <w:lang w:val="uk-UA" w:eastAsia="ru-RU"/>
        </w:rPr>
        <w:t>4) повторне проходження відповідного освітнього компонента освітньої програми;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66" w:name="n738"/>
      <w:bookmarkEnd w:id="366"/>
      <w:r w:rsidRPr="00760CA2">
        <w:rPr>
          <w:rFonts w:ascii="Times New Roman" w:eastAsia="Times New Roman" w:hAnsi="Times New Roman" w:cs="Times New Roman"/>
          <w:color w:val="000000"/>
          <w:sz w:val="24"/>
          <w:szCs w:val="24"/>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67" w:name="n739"/>
      <w:bookmarkEnd w:id="367"/>
      <w:r w:rsidRPr="00760CA2">
        <w:rPr>
          <w:rFonts w:ascii="Times New Roman" w:eastAsia="Times New Roman" w:hAnsi="Times New Roman" w:cs="Times New Roman"/>
          <w:color w:val="000000"/>
          <w:sz w:val="24"/>
          <w:szCs w:val="24"/>
          <w:lang w:val="uk-UA" w:eastAsia="ru-RU"/>
        </w:rPr>
        <w:t>5.7.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Ліцею за участю працівника та/або його законного представника.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68" w:name="n740"/>
      <w:bookmarkEnd w:id="368"/>
      <w:r w:rsidRPr="00760CA2">
        <w:rPr>
          <w:rFonts w:ascii="Times New Roman" w:eastAsia="Times New Roman" w:hAnsi="Times New Roman" w:cs="Times New Roman"/>
          <w:color w:val="000000"/>
          <w:sz w:val="24"/>
          <w:szCs w:val="24"/>
          <w:lang w:val="uk-UA" w:eastAsia="ru-RU"/>
        </w:rPr>
        <w:t>5.8. Рішення про академічну відповідальність учнів приймає педагогічний працівник, який виявив порушення академічної доброчесності, або педагогічна рада Ліцею відповідно до положення про внутрішню систему забезпечення якості освіти.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69" w:name="n741"/>
      <w:bookmarkEnd w:id="369"/>
      <w:r w:rsidRPr="00760CA2">
        <w:rPr>
          <w:rFonts w:ascii="Times New Roman" w:eastAsia="Times New Roman" w:hAnsi="Times New Roman" w:cs="Times New Roman"/>
          <w:color w:val="000000"/>
          <w:sz w:val="24"/>
          <w:szCs w:val="24"/>
          <w:lang w:val="uk-UA" w:eastAsia="ru-RU"/>
        </w:rPr>
        <w:lastRenderedPageBreak/>
        <w:t xml:space="preserve">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 </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70" w:name="n742"/>
      <w:bookmarkStart w:id="371" w:name="n743"/>
      <w:bookmarkEnd w:id="370"/>
      <w:bookmarkEnd w:id="371"/>
      <w:r w:rsidRPr="00760CA2">
        <w:rPr>
          <w:rFonts w:ascii="Times New Roman" w:eastAsia="Times New Roman" w:hAnsi="Times New Roman" w:cs="Times New Roman"/>
          <w:color w:val="000000"/>
          <w:sz w:val="24"/>
          <w:szCs w:val="24"/>
          <w:lang w:val="uk-UA" w:eastAsia="ru-RU"/>
        </w:rPr>
        <w:t>5.9. За одне порушення може бути застосовано лише один із видів академічної відповідальності. 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Ліцею.</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72" w:name="n744"/>
      <w:bookmarkStart w:id="373" w:name="n771"/>
      <w:bookmarkEnd w:id="372"/>
      <w:bookmarkEnd w:id="373"/>
      <w:r w:rsidRPr="00760CA2">
        <w:rPr>
          <w:rFonts w:ascii="Times New Roman" w:eastAsia="Times New Roman" w:hAnsi="Times New Roman" w:cs="Times New Roman"/>
          <w:bCs/>
          <w:color w:val="000000"/>
          <w:sz w:val="24"/>
          <w:szCs w:val="24"/>
          <w:lang w:val="uk-UA" w:eastAsia="ru-RU"/>
        </w:rPr>
        <w:t>5.10.</w:t>
      </w:r>
      <w:r w:rsidRPr="00760CA2">
        <w:rPr>
          <w:rFonts w:ascii="Times New Roman" w:eastAsia="Times New Roman" w:hAnsi="Times New Roman" w:cs="Times New Roman"/>
          <w:b/>
          <w:bCs/>
          <w:color w:val="000000"/>
          <w:sz w:val="24"/>
          <w:szCs w:val="24"/>
          <w:lang w:val="uk-UA" w:eastAsia="ru-RU"/>
        </w:rPr>
        <w:t> </w:t>
      </w:r>
      <w:r w:rsidRPr="00760CA2">
        <w:rPr>
          <w:rFonts w:ascii="Times New Roman" w:eastAsia="Times New Roman" w:hAnsi="Times New Roman" w:cs="Times New Roman"/>
          <w:bCs/>
          <w:color w:val="000000"/>
          <w:sz w:val="24"/>
          <w:szCs w:val="24"/>
          <w:lang w:val="uk-UA" w:eastAsia="ru-RU"/>
        </w:rPr>
        <w:t>У Ліцеї періодично проводиться і</w:t>
      </w:r>
      <w:r w:rsidRPr="00760CA2">
        <w:rPr>
          <w:rFonts w:ascii="Times New Roman" w:eastAsia="Times New Roman" w:hAnsi="Times New Roman" w:cs="Times New Roman"/>
          <w:color w:val="000000"/>
          <w:sz w:val="24"/>
          <w:szCs w:val="24"/>
          <w:lang w:val="uk-UA" w:eastAsia="ru-RU"/>
        </w:rPr>
        <w:t xml:space="preserve">нституційний аудит, який </w:t>
      </w:r>
      <w:bookmarkStart w:id="374" w:name="n773"/>
      <w:bookmarkEnd w:id="374"/>
      <w:r w:rsidRPr="00760CA2">
        <w:rPr>
          <w:rFonts w:ascii="Times New Roman" w:eastAsia="Times New Roman" w:hAnsi="Times New Roman" w:cs="Times New Roman"/>
          <w:color w:val="000000"/>
          <w:sz w:val="24"/>
          <w:szCs w:val="24"/>
          <w:lang w:val="uk-UA" w:eastAsia="ru-RU"/>
        </w:rPr>
        <w:t xml:space="preserve">проводиться з метою оцінювання якості його освітньої діяльності та визначення рекомендацій Засновнику і Ліцею щодо </w:t>
      </w:r>
      <w:bookmarkStart w:id="375" w:name="n774"/>
      <w:bookmarkEnd w:id="375"/>
      <w:r w:rsidRPr="00760CA2">
        <w:rPr>
          <w:rFonts w:ascii="Times New Roman" w:eastAsia="Times New Roman" w:hAnsi="Times New Roman" w:cs="Times New Roman"/>
          <w:color w:val="000000"/>
          <w:sz w:val="24"/>
          <w:szCs w:val="24"/>
          <w:lang w:val="uk-UA" w:eastAsia="ru-RU"/>
        </w:rPr>
        <w:t xml:space="preserve">підвищення якості освітньої діяльності, удосконалення внутрішньої системи забезпечення якості освіти та </w:t>
      </w:r>
      <w:bookmarkStart w:id="376" w:name="n775"/>
      <w:bookmarkEnd w:id="376"/>
      <w:r w:rsidRPr="00760CA2">
        <w:rPr>
          <w:rFonts w:ascii="Times New Roman" w:eastAsia="Times New Roman" w:hAnsi="Times New Roman" w:cs="Times New Roman"/>
          <w:color w:val="000000"/>
          <w:sz w:val="24"/>
          <w:szCs w:val="24"/>
          <w:lang w:val="uk-UA" w:eastAsia="ru-RU"/>
        </w:rPr>
        <w:t>приведення освітнього й управлінського процесів у відповідність із вимогами законодавства, зокрема ліцензійними умовами.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77" w:name="n776"/>
      <w:bookmarkEnd w:id="377"/>
      <w:r w:rsidRPr="00760CA2">
        <w:rPr>
          <w:rFonts w:ascii="Times New Roman" w:eastAsia="Times New Roman" w:hAnsi="Times New Roman" w:cs="Times New Roman"/>
          <w:color w:val="000000"/>
          <w:sz w:val="24"/>
          <w:szCs w:val="24"/>
          <w:lang w:val="uk-UA" w:eastAsia="ru-RU"/>
        </w:rPr>
        <w:t>5.11.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Інституційний аудит може бути проведений у позаплановому порядку за ініціативою Засновника, директора, педагогічної ради, загальних зборів (конференції) колективу або піклувальної ради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78" w:name="n780"/>
      <w:bookmarkStart w:id="379" w:name="n784"/>
      <w:bookmarkEnd w:id="378"/>
      <w:bookmarkEnd w:id="379"/>
      <w:r w:rsidRPr="00760CA2">
        <w:rPr>
          <w:rFonts w:ascii="Times New Roman" w:eastAsia="Times New Roman" w:hAnsi="Times New Roman" w:cs="Times New Roman"/>
          <w:color w:val="000000"/>
          <w:sz w:val="24"/>
          <w:szCs w:val="24"/>
          <w:lang w:val="uk-UA" w:eastAsia="ru-RU"/>
        </w:rPr>
        <w:t>5.12. У разі виявлення невідповідності освітньої діяльності Ліцею вимогам законодавства, зокрема ліцензійних умов, орган, який провів інституційний аудит, визначає строк усунення порушень у роботі Ліцею, який не може перевищувати одного року. До усунення порушень до директора Ліцею не застосовуються заохочення (премії, інші заохочувальні виплати, нагороди тощо).</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80" w:name="n787"/>
      <w:bookmarkEnd w:id="380"/>
      <w:r w:rsidRPr="00760CA2">
        <w:rPr>
          <w:rFonts w:ascii="Times New Roman" w:eastAsia="Times New Roman" w:hAnsi="Times New Roman" w:cs="Times New Roman"/>
          <w:color w:val="000000"/>
          <w:sz w:val="24"/>
          <w:szCs w:val="24"/>
          <w:lang w:val="uk-UA" w:eastAsia="ru-RU"/>
        </w:rPr>
        <w:t>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можуть бути надані рекомендації щодо зміни директора Ліцею, реорганізації (злиття, приєднання, поділу, перетворення) або ліквідації Ліцею.</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81" w:name="n785"/>
      <w:bookmarkEnd w:id="381"/>
      <w:r w:rsidRPr="00760CA2">
        <w:rPr>
          <w:rFonts w:ascii="Times New Roman" w:eastAsia="Times New Roman" w:hAnsi="Times New Roman" w:cs="Times New Roman"/>
          <w:color w:val="000000"/>
          <w:sz w:val="24"/>
          <w:szCs w:val="24"/>
          <w:lang w:val="uk-UA" w:eastAsia="ru-RU"/>
        </w:rPr>
        <w:t>5.13. Директор Ліцею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які повинні бути розглянуті протягом 20 робочих днів із дня їх надходження.</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82" w:name="n788"/>
      <w:bookmarkStart w:id="383" w:name="n790"/>
      <w:bookmarkEnd w:id="382"/>
      <w:bookmarkEnd w:id="383"/>
      <w:r w:rsidRPr="00760CA2">
        <w:rPr>
          <w:rFonts w:ascii="Times New Roman" w:eastAsia="Times New Roman" w:hAnsi="Times New Roman" w:cs="Times New Roman"/>
          <w:color w:val="000000"/>
          <w:sz w:val="24"/>
          <w:szCs w:val="24"/>
          <w:lang w:val="uk-UA" w:eastAsia="ru-RU"/>
        </w:rPr>
        <w:t>5.14. 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84" w:name="n791"/>
      <w:bookmarkStart w:id="385" w:name="n792"/>
      <w:bookmarkStart w:id="386" w:name="n794"/>
      <w:bookmarkEnd w:id="384"/>
      <w:bookmarkEnd w:id="385"/>
      <w:bookmarkEnd w:id="386"/>
      <w:r w:rsidRPr="00760CA2">
        <w:rPr>
          <w:rFonts w:ascii="Times New Roman" w:eastAsia="Times New Roman" w:hAnsi="Times New Roman" w:cs="Times New Roman"/>
          <w:color w:val="000000"/>
          <w:sz w:val="24"/>
          <w:szCs w:val="24"/>
          <w:lang w:val="uk-UA" w:eastAsia="ru-RU"/>
        </w:rPr>
        <w:t>5.15. Доступність до будівель, споруд та приміщень Ліцею, якщо в ньому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Засновником Ліцею.</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387" w:name="n795"/>
      <w:bookmarkEnd w:id="387"/>
      <w:r w:rsidRPr="00760CA2">
        <w:rPr>
          <w:rFonts w:ascii="Times New Roman" w:eastAsia="Times New Roman" w:hAnsi="Times New Roman" w:cs="Times New Roman"/>
          <w:color w:val="000000"/>
          <w:sz w:val="24"/>
          <w:szCs w:val="24"/>
          <w:lang w:val="uk-UA"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88" w:name="n796"/>
      <w:bookmarkStart w:id="389" w:name="n813"/>
      <w:bookmarkStart w:id="390" w:name="n814"/>
      <w:bookmarkStart w:id="391" w:name="n815"/>
      <w:bookmarkEnd w:id="388"/>
      <w:bookmarkEnd w:id="389"/>
      <w:bookmarkEnd w:id="390"/>
      <w:bookmarkEnd w:id="391"/>
      <w:r w:rsidRPr="00760CA2">
        <w:rPr>
          <w:rFonts w:ascii="Times New Roman" w:eastAsia="Times New Roman" w:hAnsi="Times New Roman" w:cs="Times New Roman"/>
          <w:color w:val="000000"/>
          <w:sz w:val="24"/>
          <w:szCs w:val="24"/>
          <w:lang w:val="uk-UA" w:eastAsia="ru-RU"/>
        </w:rPr>
        <w:t>5.16. </w:t>
      </w:r>
      <w:bookmarkStart w:id="392" w:name="n832"/>
      <w:bookmarkEnd w:id="392"/>
      <w:r w:rsidRPr="00760CA2">
        <w:rPr>
          <w:rFonts w:ascii="Times New Roman" w:eastAsia="Times New Roman" w:hAnsi="Times New Roman" w:cs="Times New Roman"/>
          <w:color w:val="000000"/>
          <w:sz w:val="24"/>
          <w:szCs w:val="24"/>
          <w:lang w:val="uk-UA" w:eastAsia="ru-RU"/>
        </w:rPr>
        <w:t xml:space="preserve">У Ліцеї може проводиться громадська акредитація за ініціативою директора відповідно до вимог </w:t>
      </w:r>
      <w:hyperlink r:id="rId30" w:tgtFrame="_blank" w:history="1">
        <w:r w:rsidRPr="00760CA2">
          <w:rPr>
            <w:rFonts w:ascii="Times New Roman" w:eastAsia="Times New Roman" w:hAnsi="Times New Roman" w:cs="Times New Roman"/>
            <w:color w:val="000000"/>
            <w:sz w:val="24"/>
            <w:szCs w:val="24"/>
            <w:lang w:val="uk-UA" w:eastAsia="ru-RU"/>
          </w:rPr>
          <w:t>Закону України</w:t>
        </w:r>
      </w:hyperlink>
      <w:r w:rsidRPr="00760CA2">
        <w:rPr>
          <w:rFonts w:ascii="Times New Roman" w:eastAsia="Times New Roman" w:hAnsi="Times New Roman" w:cs="Times New Roman"/>
          <w:color w:val="000000"/>
          <w:sz w:val="24"/>
          <w:szCs w:val="24"/>
          <w:lang w:val="uk-UA" w:eastAsia="ru-RU"/>
        </w:rPr>
        <w:t xml:space="preserve"> «Про освіту» і за рахунок коштів Засновника, інших </w:t>
      </w:r>
      <w:r w:rsidRPr="00760CA2">
        <w:rPr>
          <w:rFonts w:ascii="Times New Roman" w:eastAsia="Times New Roman" w:hAnsi="Times New Roman" w:cs="Times New Roman"/>
          <w:color w:val="000000"/>
          <w:sz w:val="24"/>
          <w:szCs w:val="24"/>
          <w:lang w:val="uk-UA" w:eastAsia="ru-RU"/>
        </w:rPr>
        <w:lastRenderedPageBreak/>
        <w:t>джерел, не заборонених законодавством, та з урахуванням особливостей, визначених Законом України «Про повну загальну середню освіту».</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93" w:name="n834"/>
      <w:bookmarkEnd w:id="393"/>
      <w:r w:rsidRPr="00760CA2">
        <w:rPr>
          <w:rFonts w:ascii="Times New Roman" w:eastAsia="Times New Roman" w:hAnsi="Times New Roman" w:cs="Times New Roman"/>
          <w:color w:val="000000"/>
          <w:sz w:val="24"/>
          <w:szCs w:val="24"/>
          <w:lang w:val="uk-UA" w:eastAsia="ru-RU"/>
        </w:rPr>
        <w:t>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проведення інституційного аудиту закладів загальної середньої освіти.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394" w:name="n835"/>
      <w:bookmarkEnd w:id="394"/>
      <w:r w:rsidRPr="00760CA2">
        <w:rPr>
          <w:rFonts w:ascii="Times New Roman" w:eastAsia="Times New Roman" w:hAnsi="Times New Roman" w:cs="Times New Roman"/>
          <w:color w:val="000000"/>
          <w:sz w:val="24"/>
          <w:szCs w:val="24"/>
          <w:lang w:val="uk-UA" w:eastAsia="ru-RU"/>
        </w:rPr>
        <w:t xml:space="preserve">Успішні результати громадської акредитації Ліцею засвідчуються сертифікатом, що є чинним протягом п’яти років, і свідчить про те, що Ліцей </w:t>
      </w:r>
      <w:bookmarkStart w:id="395" w:name="n836"/>
      <w:bookmarkEnd w:id="395"/>
      <w:r w:rsidRPr="00760CA2">
        <w:rPr>
          <w:rFonts w:ascii="Times New Roman" w:eastAsia="Times New Roman" w:hAnsi="Times New Roman" w:cs="Times New Roman"/>
          <w:color w:val="000000"/>
          <w:sz w:val="24"/>
          <w:szCs w:val="24"/>
          <w:lang w:val="uk-UA" w:eastAsia="ru-RU"/>
        </w:rPr>
        <w:t xml:space="preserve">пройшов інституційний аудит у плановому порядку. </w:t>
      </w:r>
      <w:bookmarkStart w:id="396" w:name="n837"/>
      <w:bookmarkEnd w:id="396"/>
      <w:r w:rsidRPr="00760CA2">
        <w:rPr>
          <w:rFonts w:ascii="Times New Roman" w:eastAsia="Times New Roman" w:hAnsi="Times New Roman" w:cs="Times New Roman"/>
          <w:color w:val="000000"/>
          <w:sz w:val="24"/>
          <w:szCs w:val="24"/>
          <w:lang w:val="uk-UA" w:eastAsia="ru-RU"/>
        </w:rPr>
        <w:t xml:space="preserve">Інформація про проведення та результати громадської акредитації оприлюднюються на </w:t>
      </w:r>
      <w:proofErr w:type="spellStart"/>
      <w:r w:rsidRPr="00760CA2">
        <w:rPr>
          <w:rFonts w:ascii="Times New Roman" w:eastAsia="Times New Roman" w:hAnsi="Times New Roman" w:cs="Times New Roman"/>
          <w:color w:val="000000"/>
          <w:sz w:val="24"/>
          <w:szCs w:val="24"/>
          <w:lang w:val="uk-UA" w:eastAsia="ru-RU"/>
        </w:rPr>
        <w:t>вебсайті</w:t>
      </w:r>
      <w:proofErr w:type="spellEnd"/>
      <w:r w:rsidRPr="00760CA2">
        <w:rPr>
          <w:rFonts w:ascii="Times New Roman" w:eastAsia="Times New Roman" w:hAnsi="Times New Roman" w:cs="Times New Roman"/>
          <w:color w:val="000000"/>
          <w:sz w:val="24"/>
          <w:szCs w:val="24"/>
          <w:lang w:val="uk-UA" w:eastAsia="ru-RU"/>
        </w:rPr>
        <w:t xml:space="preserve"> Ліцею та/або Засновника протягом 10 днів з дня видачі сертифіката і надсилається до центрального органу виконавчої влади із забезпечення якості освіти.</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bCs/>
          <w:sz w:val="24"/>
          <w:szCs w:val="24"/>
          <w:lang w:val="uk-UA" w:eastAsia="ru-RU"/>
        </w:rPr>
      </w:pPr>
      <w:bookmarkStart w:id="397" w:name="n838"/>
      <w:bookmarkStart w:id="398" w:name="n844"/>
      <w:bookmarkEnd w:id="397"/>
      <w:bookmarkEnd w:id="398"/>
      <w:r w:rsidRPr="00760CA2">
        <w:rPr>
          <w:rFonts w:ascii="Times New Roman" w:eastAsia="Times New Roman" w:hAnsi="Times New Roman" w:cs="Times New Roman"/>
          <w:b/>
          <w:bCs/>
          <w:sz w:val="24"/>
          <w:szCs w:val="24"/>
          <w:lang w:val="en-US" w:eastAsia="ru-RU"/>
        </w:rPr>
        <w:t>V</w:t>
      </w:r>
      <w:r w:rsidRPr="00760CA2">
        <w:rPr>
          <w:rFonts w:ascii="Times New Roman" w:eastAsia="Times New Roman" w:hAnsi="Times New Roman" w:cs="Times New Roman"/>
          <w:b/>
          <w:bCs/>
          <w:sz w:val="24"/>
          <w:szCs w:val="24"/>
          <w:lang w:val="uk-UA" w:eastAsia="ru-RU"/>
        </w:rPr>
        <w:t>І. ПРОЗОРІСТЬ ТА ІНФОРМАЦІЙНА ВІДКРИТІСТЬ</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6.1. </w:t>
      </w:r>
      <w:bookmarkStart w:id="399" w:name="n845"/>
      <w:bookmarkStart w:id="400" w:name="n846"/>
      <w:bookmarkEnd w:id="399"/>
      <w:bookmarkEnd w:id="400"/>
      <w:r w:rsidRPr="00760CA2">
        <w:rPr>
          <w:rFonts w:ascii="Times New Roman" w:eastAsia="Times New Roman" w:hAnsi="Times New Roman" w:cs="Times New Roman"/>
          <w:color w:val="000000"/>
          <w:sz w:val="24"/>
          <w:szCs w:val="24"/>
          <w:lang w:val="uk-UA" w:eastAsia="ru-RU"/>
        </w:rPr>
        <w:t>Інформаційне забезпечення учасників освітнього процесу Ліцею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b/>
          <w:bCs/>
          <w:color w:val="000000"/>
          <w:sz w:val="24"/>
          <w:szCs w:val="24"/>
          <w:lang w:val="uk-UA" w:eastAsia="ru-RU"/>
        </w:rPr>
      </w:pPr>
      <w:bookmarkStart w:id="401" w:name="n847"/>
      <w:bookmarkStart w:id="402" w:name="n848"/>
      <w:bookmarkEnd w:id="401"/>
      <w:bookmarkEnd w:id="402"/>
      <w:r w:rsidRPr="00760CA2">
        <w:rPr>
          <w:rFonts w:ascii="Times New Roman" w:eastAsia="Times New Roman" w:hAnsi="Times New Roman" w:cs="Times New Roman"/>
          <w:color w:val="000000"/>
          <w:sz w:val="24"/>
          <w:szCs w:val="24"/>
          <w:lang w:val="uk-UA" w:eastAsia="ru-RU"/>
        </w:rPr>
        <w:t xml:space="preserve">6.2. Ліцей відповідно до </w:t>
      </w:r>
      <w:hyperlink r:id="rId31" w:anchor="n442" w:tgtFrame="_blank" w:history="1">
        <w:r w:rsidRPr="00760CA2">
          <w:rPr>
            <w:rFonts w:ascii="Times New Roman" w:eastAsia="Times New Roman" w:hAnsi="Times New Roman" w:cs="Times New Roman"/>
            <w:color w:val="000000"/>
            <w:sz w:val="24"/>
            <w:szCs w:val="24"/>
            <w:lang w:val="uk-UA" w:eastAsia="ru-RU"/>
          </w:rPr>
          <w:t>статті 30</w:t>
        </w:r>
      </w:hyperlink>
      <w:r w:rsidRPr="00760CA2">
        <w:rPr>
          <w:rFonts w:ascii="Times New Roman" w:eastAsia="Times New Roman" w:hAnsi="Times New Roman" w:cs="Times New Roman"/>
          <w:color w:val="000000"/>
          <w:sz w:val="24"/>
          <w:szCs w:val="24"/>
          <w:lang w:val="uk-UA" w:eastAsia="ru-RU"/>
        </w:rPr>
        <w:t xml:space="preserve"> Закону України «Про освіту» </w:t>
      </w:r>
      <w:bookmarkStart w:id="403" w:name="n849"/>
      <w:bookmarkStart w:id="404" w:name="n851"/>
      <w:bookmarkStart w:id="405" w:name="bookmark18"/>
      <w:bookmarkEnd w:id="403"/>
      <w:bookmarkEnd w:id="404"/>
      <w:r w:rsidRPr="00760CA2">
        <w:rPr>
          <w:rFonts w:ascii="Times New Roman" w:eastAsia="Times New Roman" w:hAnsi="Times New Roman" w:cs="Times New Roman"/>
          <w:color w:val="000000"/>
          <w:sz w:val="24"/>
          <w:szCs w:val="24"/>
          <w:lang w:val="uk-UA" w:eastAsia="ru-RU"/>
        </w:rPr>
        <w:t xml:space="preserve">на своєму офіційному </w:t>
      </w:r>
      <w:proofErr w:type="spellStart"/>
      <w:r w:rsidRPr="00760CA2">
        <w:rPr>
          <w:rFonts w:ascii="Times New Roman" w:eastAsia="Times New Roman" w:hAnsi="Times New Roman" w:cs="Times New Roman"/>
          <w:color w:val="000000"/>
          <w:sz w:val="24"/>
          <w:szCs w:val="24"/>
          <w:lang w:val="uk-UA" w:eastAsia="ru-RU"/>
        </w:rPr>
        <w:t>вебсайті</w:t>
      </w:r>
      <w:proofErr w:type="spellEnd"/>
      <w:r w:rsidRPr="00760CA2">
        <w:rPr>
          <w:rFonts w:ascii="Times New Roman" w:eastAsia="Times New Roman" w:hAnsi="Times New Roman" w:cs="Times New Roman"/>
          <w:color w:val="000000"/>
          <w:sz w:val="24"/>
          <w:szCs w:val="24"/>
          <w:lang w:val="uk-UA" w:eastAsia="ru-RU"/>
        </w:rPr>
        <w:t xml:space="preserve"> забезпечує відкритий доступ до такої інформації та документів:</w:t>
      </w:r>
      <w:bookmarkEnd w:id="405"/>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 Статут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2) ліцензія на провадження освітньої діяльності;</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3) структура та органи управління Ліцеєм;</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4) освітня програма (-и), що реалізується в Ліцеї;</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5) територія обслуговування, закріплена за Ліцеєм д</w:t>
      </w:r>
      <w:r w:rsidRPr="00760CA2">
        <w:rPr>
          <w:rFonts w:ascii="Times New Roman" w:eastAsia="Times New Roman" w:hAnsi="Times New Roman" w:cs="Times New Roman"/>
          <w:sz w:val="24"/>
          <w:szCs w:val="24"/>
          <w:lang w:val="uk-UA" w:eastAsia="ru-RU"/>
        </w:rPr>
        <w:t>ля здобуття базової середньої освіти</w:t>
      </w:r>
      <w:r w:rsidRPr="00760CA2">
        <w:rPr>
          <w:rFonts w:ascii="Times New Roman" w:eastAsia="Times New Roman" w:hAnsi="Times New Roman" w:cs="Times New Roman"/>
          <w:color w:val="000000"/>
          <w:sz w:val="24"/>
          <w:szCs w:val="24"/>
          <w:lang w:val="uk-UA" w:eastAsia="uk-UA"/>
        </w:rPr>
        <w:t>;</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6) фактична кількість осіб, які навчаються в Ліцеї;</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7) мова (мови) освітнього процесу;</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uk-UA"/>
        </w:rPr>
        <w:t>8) наявність вакантних</w:t>
      </w:r>
      <w:r w:rsidRPr="00760CA2">
        <w:rPr>
          <w:rFonts w:ascii="Times New Roman" w:eastAsia="Times New Roman" w:hAnsi="Times New Roman" w:cs="Times New Roman"/>
          <w:color w:val="000000"/>
          <w:sz w:val="24"/>
          <w:szCs w:val="24"/>
          <w:lang w:val="uk-UA" w:eastAsia="ru-RU"/>
        </w:rPr>
        <w:t xml:space="preserve"> посад;</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9) кадровий склад Ліцею згідно з ліцензійними умовами;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10) матеріально-технічне забезпечення Ліцею (згідно з ліцензійними умовами);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11) результати моніторингу якості освіти;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12) річний звіт про діяльність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13) правила прийому до Ліцею;</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14) умови доступності Ліцею для навчання осіб з особливими освітніми потребами;</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15) перелік додаткових освітніх та інших послуг, їх вартість, порядок надання та оплати;</w:t>
      </w:r>
    </w:p>
    <w:p w:rsidR="00760CA2" w:rsidRPr="00760CA2" w:rsidRDefault="00760CA2" w:rsidP="00760CA2">
      <w:pPr>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uk-UA"/>
        </w:rPr>
      </w:pPr>
      <w:r w:rsidRPr="00760CA2">
        <w:rPr>
          <w:rFonts w:ascii="Times New Roman" w:eastAsia="Times New Roman" w:hAnsi="Times New Roman" w:cs="Times New Roman"/>
          <w:color w:val="000000"/>
          <w:sz w:val="24"/>
          <w:szCs w:val="24"/>
          <w:lang w:val="uk-UA" w:eastAsia="uk-UA"/>
        </w:rPr>
        <w:t>16) інша інформація, що оприлюднюється за рішенням Ліцею або на вимогу законодавства.</w:t>
      </w:r>
    </w:p>
    <w:p w:rsidR="00760CA2" w:rsidRPr="00760CA2" w:rsidRDefault="00760CA2" w:rsidP="00760CA2">
      <w:pPr>
        <w:widowControl w:val="0"/>
        <w:tabs>
          <w:tab w:val="left" w:pos="0"/>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6.3. Ліцей оприлюднює на своєму </w:t>
      </w:r>
      <w:proofErr w:type="spellStart"/>
      <w:r w:rsidRPr="00760CA2">
        <w:rPr>
          <w:rFonts w:ascii="Times New Roman" w:eastAsia="Times New Roman" w:hAnsi="Times New Roman" w:cs="Times New Roman"/>
          <w:color w:val="000000"/>
          <w:sz w:val="24"/>
          <w:szCs w:val="24"/>
          <w:lang w:val="uk-UA" w:eastAsia="ru-RU"/>
        </w:rPr>
        <w:t>вебсайті</w:t>
      </w:r>
      <w:proofErr w:type="spellEnd"/>
      <w:r w:rsidRPr="00760CA2">
        <w:rPr>
          <w:rFonts w:ascii="Times New Roman" w:eastAsia="Times New Roman" w:hAnsi="Times New Roman" w:cs="Times New Roman"/>
          <w:color w:val="000000"/>
          <w:sz w:val="24"/>
          <w:szCs w:val="24"/>
          <w:lang w:val="uk-UA" w:eastAsia="ru-RU"/>
        </w:rPr>
        <w:t xml:space="preserve">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rsidR="00760CA2" w:rsidRPr="00760CA2" w:rsidRDefault="00760CA2" w:rsidP="00760CA2">
      <w:pPr>
        <w:widowControl w:val="0"/>
        <w:tabs>
          <w:tab w:val="left" w:pos="0"/>
          <w:tab w:val="left" w:pos="709"/>
        </w:tabs>
        <w:autoSpaceDE w:val="0"/>
        <w:autoSpaceDN w:val="0"/>
        <w:adjustRightInd w:val="0"/>
        <w:spacing w:after="24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bCs/>
          <w:color w:val="000000"/>
          <w:sz w:val="24"/>
          <w:szCs w:val="24"/>
          <w:lang w:val="uk-UA" w:eastAsia="ru-RU"/>
        </w:rPr>
      </w:pPr>
      <w:r w:rsidRPr="00760CA2">
        <w:rPr>
          <w:rFonts w:ascii="Times New Roman" w:eastAsia="Times New Roman" w:hAnsi="Times New Roman" w:cs="Times New Roman"/>
          <w:b/>
          <w:color w:val="000000"/>
          <w:sz w:val="24"/>
          <w:szCs w:val="24"/>
          <w:lang w:val="uk-UA" w:eastAsia="ru-RU"/>
        </w:rPr>
        <w:t>VIІ. </w:t>
      </w:r>
      <w:r w:rsidRPr="00760CA2">
        <w:rPr>
          <w:rFonts w:ascii="Times New Roman" w:eastAsia="Times New Roman" w:hAnsi="Times New Roman" w:cs="Times New Roman"/>
          <w:b/>
          <w:bCs/>
          <w:color w:val="000000"/>
          <w:sz w:val="24"/>
          <w:szCs w:val="24"/>
          <w:lang w:val="uk-UA" w:eastAsia="ru-RU"/>
        </w:rPr>
        <w:t xml:space="preserve">ФІНАНСОВО-ГОСПОДАРСЬКА ДІЯЛЬНІСТЬ </w:t>
      </w:r>
    </w:p>
    <w:p w:rsidR="00760CA2" w:rsidRPr="00760CA2" w:rsidRDefault="00760CA2" w:rsidP="00760CA2">
      <w:pPr>
        <w:tabs>
          <w:tab w:val="left" w:pos="709"/>
        </w:tabs>
        <w:spacing w:after="120" w:line="240" w:lineRule="auto"/>
        <w:ind w:firstLine="567"/>
        <w:jc w:val="both"/>
        <w:rPr>
          <w:rFonts w:ascii="Times New Roman" w:eastAsia="Times New Roman" w:hAnsi="Times New Roman" w:cs="Times New Roman"/>
          <w:bCs/>
          <w:color w:val="000000"/>
          <w:sz w:val="24"/>
          <w:szCs w:val="24"/>
          <w:lang w:val="uk-UA" w:eastAsia="ru-RU" w:bidi="en-US"/>
        </w:rPr>
      </w:pPr>
      <w:r w:rsidRPr="00760CA2">
        <w:rPr>
          <w:rFonts w:ascii="Times New Roman" w:eastAsia="Calibri" w:hAnsi="Times New Roman" w:cs="Times New Roman"/>
          <w:color w:val="000000"/>
          <w:sz w:val="24"/>
          <w:szCs w:val="24"/>
          <w:lang w:val="uk-UA" w:bidi="en-US"/>
        </w:rPr>
        <w:lastRenderedPageBreak/>
        <w:t>7.1. </w:t>
      </w:r>
      <w:r w:rsidRPr="00760CA2">
        <w:rPr>
          <w:rFonts w:ascii="Times New Roman" w:eastAsia="Times New Roman" w:hAnsi="Times New Roman" w:cs="Times New Roman"/>
          <w:bCs/>
          <w:color w:val="000000"/>
          <w:sz w:val="24"/>
          <w:szCs w:val="24"/>
          <w:lang w:val="uk-UA" w:eastAsia="ru-RU" w:bidi="en-US"/>
        </w:rPr>
        <w:t xml:space="preserve">Фінансово-господарська діяльність Ліцею здійснюється відповідно до </w:t>
      </w:r>
      <w:hyperlink r:id="rId32" w:tgtFrame="_blank" w:history="1">
        <w:r w:rsidRPr="00760CA2">
          <w:rPr>
            <w:rFonts w:ascii="Times New Roman" w:eastAsia="Times New Roman" w:hAnsi="Times New Roman" w:cs="Times New Roman"/>
            <w:bCs/>
            <w:color w:val="000000"/>
            <w:sz w:val="24"/>
            <w:szCs w:val="24"/>
            <w:lang w:val="uk-UA" w:eastAsia="ru-RU" w:bidi="en-US"/>
          </w:rPr>
          <w:t>Бюджетного кодексу України</w:t>
        </w:r>
      </w:hyperlink>
      <w:r w:rsidRPr="00760CA2">
        <w:rPr>
          <w:rFonts w:ascii="Times New Roman" w:eastAsia="Times New Roman" w:hAnsi="Times New Roman" w:cs="Times New Roman"/>
          <w:bCs/>
          <w:color w:val="000000"/>
          <w:sz w:val="24"/>
          <w:szCs w:val="24"/>
          <w:lang w:val="uk-UA" w:eastAsia="ru-RU" w:bidi="en-US"/>
        </w:rPr>
        <w:t xml:space="preserve">, законів України </w:t>
      </w:r>
      <w:r w:rsidRPr="00760CA2">
        <w:rPr>
          <w:rFonts w:ascii="Times New Roman" w:eastAsia="Calibri" w:hAnsi="Times New Roman" w:cs="Times New Roman"/>
          <w:color w:val="000000"/>
          <w:sz w:val="24"/>
          <w:szCs w:val="24"/>
          <w:lang w:val="uk-UA" w:bidi="en-US"/>
        </w:rPr>
        <w:t xml:space="preserve">«Про освіту», </w:t>
      </w:r>
      <w:r w:rsidRPr="00760CA2">
        <w:rPr>
          <w:rFonts w:ascii="Times New Roman" w:eastAsia="Times New Roman" w:hAnsi="Times New Roman" w:cs="Times New Roman"/>
          <w:bCs/>
          <w:color w:val="000000"/>
          <w:sz w:val="24"/>
          <w:szCs w:val="24"/>
          <w:lang w:val="uk-UA" w:eastAsia="ru-RU" w:bidi="en-US"/>
        </w:rPr>
        <w:t>«Про повну загальну середню освіту»,</w:t>
      </w:r>
      <w:hyperlink r:id="rId33" w:tgtFrame="_blank" w:history="1"/>
      <w:r w:rsidRPr="00760CA2">
        <w:rPr>
          <w:rFonts w:ascii="Times New Roman" w:eastAsia="Times New Roman" w:hAnsi="Times New Roman" w:cs="Times New Roman"/>
          <w:bCs/>
          <w:color w:val="000000"/>
          <w:sz w:val="24"/>
          <w:szCs w:val="24"/>
          <w:lang w:val="uk-UA" w:eastAsia="ru-RU" w:bidi="en-US"/>
        </w:rPr>
        <w:t xml:space="preserve"> </w:t>
      </w:r>
      <w:hyperlink r:id="rId34" w:tgtFrame="_blank" w:history="1">
        <w:r w:rsidRPr="00760CA2">
          <w:rPr>
            <w:rFonts w:ascii="Times New Roman" w:eastAsia="Times New Roman" w:hAnsi="Times New Roman" w:cs="Times New Roman"/>
            <w:bCs/>
            <w:color w:val="000000"/>
            <w:sz w:val="24"/>
            <w:szCs w:val="24"/>
            <w:lang w:val="uk-UA" w:eastAsia="ru-RU" w:bidi="en-US"/>
          </w:rPr>
          <w:t>«Про місцеве самоврядування в Україні</w:t>
        </w:r>
      </w:hyperlink>
      <w:r w:rsidRPr="00760CA2">
        <w:rPr>
          <w:rFonts w:ascii="Times New Roman" w:eastAsia="Calibri" w:hAnsi="Times New Roman" w:cs="Times New Roman"/>
          <w:bCs/>
          <w:color w:val="000000"/>
          <w:sz w:val="24"/>
          <w:szCs w:val="24"/>
          <w:lang w:val="uk-UA" w:bidi="en-US"/>
        </w:rPr>
        <w:t>»</w:t>
      </w:r>
      <w:r w:rsidRPr="00760CA2">
        <w:rPr>
          <w:rFonts w:ascii="Times New Roman" w:eastAsia="Times New Roman" w:hAnsi="Times New Roman" w:cs="Times New Roman"/>
          <w:bCs/>
          <w:color w:val="000000"/>
          <w:sz w:val="24"/>
          <w:szCs w:val="24"/>
          <w:lang w:val="uk-UA" w:eastAsia="ru-RU" w:bidi="en-US"/>
        </w:rPr>
        <w:t xml:space="preserve"> та інших нормативно-правових актів України.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7.2. Фінансування здобуття повної загальної середньої освіти в Ліцеї здійснюється за рахунок коштів державного, місцевого бюджетів та інших джерел, не заборонених законодавством.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06" w:name="n927"/>
      <w:bookmarkEnd w:id="406"/>
      <w:r w:rsidRPr="00760CA2">
        <w:rPr>
          <w:rFonts w:ascii="Times New Roman" w:eastAsia="Times New Roman" w:hAnsi="Times New Roman" w:cs="Times New Roman"/>
          <w:color w:val="000000"/>
          <w:sz w:val="24"/>
          <w:szCs w:val="24"/>
          <w:lang w:val="uk-UA" w:eastAsia="ru-RU"/>
        </w:rPr>
        <w:t xml:space="preserve">Фінансування здобуття повної загальної середньої освіти за рахунок коштів державного бюджету в Ліцеї здійснюється шляхом надання освітньої субвенції та інших трансфертів з державного бюджету місцевому бюджету. </w:t>
      </w:r>
      <w:bookmarkStart w:id="407" w:name="n928"/>
      <w:bookmarkEnd w:id="407"/>
      <w:r w:rsidRPr="00760CA2">
        <w:rPr>
          <w:rFonts w:ascii="Times New Roman" w:eastAsia="Times New Roman" w:hAnsi="Times New Roman" w:cs="Times New Roman"/>
          <w:color w:val="000000"/>
          <w:sz w:val="24"/>
          <w:szCs w:val="24"/>
          <w:lang w:val="uk-UA" w:eastAsia="ru-RU"/>
        </w:rPr>
        <w:t>Освітня субвенція спрямовується відповідно до чинного законодавства.</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08" w:name="n929"/>
      <w:bookmarkEnd w:id="408"/>
      <w:r w:rsidRPr="00760CA2">
        <w:rPr>
          <w:rFonts w:ascii="Times New Roman" w:eastAsia="Times New Roman" w:hAnsi="Times New Roman" w:cs="Times New Roman"/>
          <w:color w:val="000000"/>
          <w:sz w:val="24"/>
          <w:szCs w:val="24"/>
          <w:lang w:val="uk-UA" w:eastAsia="ru-RU"/>
        </w:rPr>
        <w:t>Кошти інших трансфертів з державного бюджету місцевому бюджету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409" w:name="n930"/>
      <w:bookmarkEnd w:id="409"/>
      <w:r w:rsidRPr="00760CA2">
        <w:rPr>
          <w:rFonts w:ascii="Times New Roman" w:eastAsia="Times New Roman" w:hAnsi="Times New Roman" w:cs="Times New Roman"/>
          <w:color w:val="000000"/>
          <w:sz w:val="24"/>
          <w:szCs w:val="24"/>
          <w:lang w:val="uk-UA" w:eastAsia="ru-RU"/>
        </w:rPr>
        <w:t xml:space="preserve">Фінансування з державного бюджету здобуття повної загальної середньої освіти 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10" w:name="n931"/>
      <w:bookmarkEnd w:id="410"/>
      <w:r w:rsidRPr="00760CA2">
        <w:rPr>
          <w:rFonts w:ascii="Times New Roman" w:eastAsia="Times New Roman" w:hAnsi="Times New Roman" w:cs="Times New Roman"/>
          <w:color w:val="000000"/>
          <w:sz w:val="24"/>
          <w:szCs w:val="24"/>
          <w:lang w:val="uk-UA" w:eastAsia="ru-RU"/>
        </w:rPr>
        <w:t>7.3. </w:t>
      </w:r>
      <w:bookmarkStart w:id="411" w:name="n932"/>
      <w:bookmarkStart w:id="412" w:name="n933"/>
      <w:bookmarkStart w:id="413" w:name="n934"/>
      <w:bookmarkEnd w:id="411"/>
      <w:bookmarkEnd w:id="412"/>
      <w:bookmarkEnd w:id="413"/>
      <w:r w:rsidRPr="00760CA2">
        <w:rPr>
          <w:rFonts w:ascii="Times New Roman" w:eastAsia="Times New Roman" w:hAnsi="Times New Roman" w:cs="Times New Roman"/>
          <w:color w:val="000000"/>
          <w:sz w:val="24"/>
          <w:szCs w:val="24"/>
          <w:lang w:val="uk-UA" w:eastAsia="ru-RU"/>
        </w:rPr>
        <w:t>Фінансова автономія Ліцею в частині використання бюджетних коштів передбачає самостійне здійснення витрат у межах затверджених кошторисами обсягів, зокрема на:</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14" w:name="n935"/>
      <w:bookmarkEnd w:id="414"/>
      <w:r w:rsidRPr="00760CA2">
        <w:rPr>
          <w:rFonts w:ascii="Times New Roman" w:eastAsia="Times New Roman" w:hAnsi="Times New Roman" w:cs="Times New Roman"/>
          <w:color w:val="000000"/>
          <w:sz w:val="24"/>
          <w:szCs w:val="24"/>
          <w:lang w:val="uk-UA" w:eastAsia="ru-RU"/>
        </w:rPr>
        <w:t>1) формування структури Ліцею та його штатного розпису;</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15" w:name="n936"/>
      <w:bookmarkEnd w:id="415"/>
      <w:r w:rsidRPr="00760CA2">
        <w:rPr>
          <w:rFonts w:ascii="Times New Roman" w:eastAsia="Times New Roman" w:hAnsi="Times New Roman" w:cs="Times New Roman"/>
          <w:color w:val="000000"/>
          <w:sz w:val="24"/>
          <w:szCs w:val="24"/>
          <w:lang w:val="uk-UA" w:eastAsia="ru-RU"/>
        </w:rPr>
        <w:t>2) 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16" w:name="n937"/>
      <w:bookmarkEnd w:id="416"/>
      <w:r w:rsidRPr="00760CA2">
        <w:rPr>
          <w:rFonts w:ascii="Times New Roman" w:eastAsia="Times New Roman" w:hAnsi="Times New Roman" w:cs="Times New Roman"/>
          <w:color w:val="000000"/>
          <w:sz w:val="24"/>
          <w:szCs w:val="24"/>
          <w:lang w:val="uk-UA" w:eastAsia="ru-RU"/>
        </w:rPr>
        <w:t>3) оплату поточних ремонтних робіт приміщень і споруд Ліцею;</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17" w:name="n938"/>
      <w:bookmarkEnd w:id="417"/>
      <w:r w:rsidRPr="00760CA2">
        <w:rPr>
          <w:rFonts w:ascii="Times New Roman" w:eastAsia="Times New Roman" w:hAnsi="Times New Roman" w:cs="Times New Roman"/>
          <w:color w:val="000000"/>
          <w:sz w:val="24"/>
          <w:szCs w:val="24"/>
          <w:lang w:val="uk-UA" w:eastAsia="ru-RU"/>
        </w:rPr>
        <w:t>4) оплату підвищення кваліфікації педагогічних та інших працівників;</w:t>
      </w:r>
    </w:p>
    <w:p w:rsidR="00760CA2" w:rsidRPr="00760CA2" w:rsidRDefault="00760CA2" w:rsidP="00760CA2">
      <w:pPr>
        <w:shd w:val="clear" w:color="auto" w:fill="FFFFFF"/>
        <w:tabs>
          <w:tab w:val="left" w:pos="709"/>
          <w:tab w:val="left" w:pos="851"/>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418" w:name="n939"/>
      <w:bookmarkEnd w:id="418"/>
      <w:r w:rsidRPr="00760CA2">
        <w:rPr>
          <w:rFonts w:ascii="Times New Roman" w:eastAsia="Times New Roman" w:hAnsi="Times New Roman" w:cs="Times New Roman"/>
          <w:color w:val="000000"/>
          <w:sz w:val="24"/>
          <w:szCs w:val="24"/>
          <w:lang w:val="uk-UA" w:eastAsia="ru-RU"/>
        </w:rPr>
        <w:t>5) укладення відповідно до законодавства цивільно-правових угод (господарських договорів) для забезпечення діяльності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19" w:name="n940"/>
      <w:bookmarkEnd w:id="419"/>
      <w:r w:rsidRPr="00760CA2">
        <w:rPr>
          <w:rFonts w:ascii="Times New Roman" w:eastAsia="Times New Roman" w:hAnsi="Times New Roman" w:cs="Times New Roman"/>
          <w:color w:val="000000"/>
          <w:sz w:val="24"/>
          <w:szCs w:val="24"/>
          <w:lang w:val="uk-UA" w:eastAsia="ru-RU"/>
        </w:rPr>
        <w:t xml:space="preserve">7.4. Фінансування Ліцею здійснюється з державного та місцевого бюджетів відповідно до </w:t>
      </w:r>
      <w:hyperlink r:id="rId35" w:tgtFrame="_blank" w:history="1">
        <w:r w:rsidRPr="00760CA2">
          <w:rPr>
            <w:rFonts w:ascii="Times New Roman" w:eastAsia="Times New Roman" w:hAnsi="Times New Roman" w:cs="Times New Roman"/>
            <w:color w:val="000000"/>
            <w:sz w:val="24"/>
            <w:szCs w:val="24"/>
            <w:lang w:val="uk-UA" w:eastAsia="ru-RU"/>
          </w:rPr>
          <w:t>Бюджетного кодексу України</w:t>
        </w:r>
      </w:hyperlink>
      <w:r w:rsidRPr="00760CA2">
        <w:rPr>
          <w:rFonts w:ascii="Times New Roman" w:eastAsia="Times New Roman" w:hAnsi="Times New Roman" w:cs="Times New Roman"/>
          <w:color w:val="000000"/>
          <w:sz w:val="24"/>
          <w:szCs w:val="24"/>
          <w:lang w:val="uk-UA" w:eastAsia="ru-RU"/>
        </w:rPr>
        <w:t xml:space="preserve">. </w:t>
      </w:r>
      <w:bookmarkStart w:id="420" w:name="n941"/>
      <w:bookmarkEnd w:id="420"/>
      <w:r w:rsidRPr="00760CA2">
        <w:rPr>
          <w:rFonts w:ascii="Times New Roman" w:eastAsia="Times New Roman" w:hAnsi="Times New Roman" w:cs="Times New Roman"/>
          <w:color w:val="000000"/>
          <w:sz w:val="24"/>
          <w:szCs w:val="24"/>
          <w:lang w:val="uk-UA" w:eastAsia="ru-RU"/>
        </w:rPr>
        <w:t>Іншими джерелами фінансування Ліцею можуть бути:</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21" w:name="n942"/>
      <w:bookmarkEnd w:id="421"/>
      <w:r w:rsidRPr="00760CA2">
        <w:rPr>
          <w:rFonts w:ascii="Times New Roman" w:eastAsia="Times New Roman" w:hAnsi="Times New Roman" w:cs="Times New Roman"/>
          <w:color w:val="000000"/>
          <w:sz w:val="24"/>
          <w:szCs w:val="24"/>
          <w:lang w:val="uk-UA" w:eastAsia="ru-RU"/>
        </w:rPr>
        <w:t>1) доходи від надання платних освітніх та інших послуг;</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22" w:name="n943"/>
      <w:bookmarkEnd w:id="422"/>
      <w:r w:rsidRPr="00760CA2">
        <w:rPr>
          <w:rFonts w:ascii="Times New Roman" w:eastAsia="Times New Roman" w:hAnsi="Times New Roman" w:cs="Times New Roman"/>
          <w:color w:val="000000"/>
          <w:sz w:val="24"/>
          <w:szCs w:val="24"/>
          <w:lang w:val="uk-UA" w:eastAsia="ru-RU"/>
        </w:rPr>
        <w:t>2) благодійна допомога відповідно до законодавства про благодійну діяльність та благодійні організації;</w:t>
      </w:r>
    </w:p>
    <w:p w:rsidR="00760CA2" w:rsidRPr="00760CA2" w:rsidRDefault="00760CA2" w:rsidP="00760CA2">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23" w:name="n944"/>
      <w:bookmarkEnd w:id="423"/>
      <w:r w:rsidRPr="00760CA2">
        <w:rPr>
          <w:rFonts w:ascii="Times New Roman" w:eastAsia="Times New Roman" w:hAnsi="Times New Roman" w:cs="Times New Roman"/>
          <w:color w:val="000000"/>
          <w:sz w:val="24"/>
          <w:szCs w:val="24"/>
          <w:lang w:val="uk-UA" w:eastAsia="ru-RU"/>
        </w:rPr>
        <w:t xml:space="preserve">3) гранти </w:t>
      </w:r>
      <w:bookmarkStart w:id="424" w:name="n945"/>
      <w:bookmarkEnd w:id="424"/>
      <w:r w:rsidRPr="00760CA2">
        <w:rPr>
          <w:rFonts w:ascii="Times New Roman" w:eastAsia="Times New Roman" w:hAnsi="Times New Roman" w:cs="Times New Roman"/>
          <w:color w:val="000000"/>
          <w:sz w:val="24"/>
          <w:szCs w:val="24"/>
          <w:lang w:val="uk-UA" w:eastAsia="ru-RU"/>
        </w:rPr>
        <w:t>та інші джерела фінансування, не заборонені законодавством.</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25" w:name="n946"/>
      <w:bookmarkEnd w:id="425"/>
      <w:r w:rsidRPr="00760CA2">
        <w:rPr>
          <w:rFonts w:ascii="Times New Roman" w:eastAsia="Times New Roman" w:hAnsi="Times New Roman" w:cs="Times New Roman"/>
          <w:color w:val="000000"/>
          <w:sz w:val="24"/>
          <w:szCs w:val="24"/>
          <w:lang w:val="uk-UA" w:eastAsia="ru-RU"/>
        </w:rPr>
        <w:t xml:space="preserve">Отримані із зазначених джерел кошти використовуються Ліцеєм відповідно до затвердженого кошторису. </w:t>
      </w:r>
      <w:bookmarkStart w:id="426" w:name="n947"/>
      <w:bookmarkEnd w:id="426"/>
      <w:r w:rsidRPr="00760CA2">
        <w:rPr>
          <w:rFonts w:ascii="Times New Roman" w:eastAsia="Times New Roman" w:hAnsi="Times New Roman" w:cs="Times New Roman"/>
          <w:color w:val="000000"/>
          <w:sz w:val="24"/>
          <w:szCs w:val="24"/>
          <w:lang w:val="uk-UA" w:eastAsia="ru-RU"/>
        </w:rPr>
        <w:t xml:space="preserve">Одержання Ліцеєм власних надходжень не є підставою для зменшення обсягу його бюджетного фінансування. </w:t>
      </w:r>
      <w:bookmarkStart w:id="427" w:name="n948"/>
      <w:bookmarkEnd w:id="427"/>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Отримані Ліцеєм кошти повинні бути використані відповідно до цього Статуту, зокрема для організації та забезпечення його діяльності, та не можуть бути вилучені в дохід державного або місцевого бюджетів, крім випадків, передбачених законом.</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428" w:name="n949"/>
      <w:bookmarkEnd w:id="428"/>
      <w:r w:rsidRPr="00760CA2">
        <w:rPr>
          <w:rFonts w:ascii="Times New Roman" w:eastAsia="Times New Roman" w:hAnsi="Times New Roman" w:cs="Times New Roman"/>
          <w:color w:val="000000"/>
          <w:sz w:val="24"/>
          <w:szCs w:val="24"/>
          <w:lang w:val="uk-UA" w:eastAsia="ru-RU"/>
        </w:rPr>
        <w:t>7.5. Фінансово-господарська діяльність Ліцею здійснюється на основі кошторису, що затверджується Засновником з урахуванням пропозицій Ліцею.</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29" w:name="n950"/>
      <w:bookmarkEnd w:id="429"/>
      <w:r w:rsidRPr="00760CA2">
        <w:rPr>
          <w:rFonts w:ascii="Times New Roman" w:eastAsia="Times New Roman" w:hAnsi="Times New Roman" w:cs="Times New Roman"/>
          <w:color w:val="000000"/>
          <w:sz w:val="24"/>
          <w:szCs w:val="24"/>
          <w:lang w:val="uk-UA" w:eastAsia="ru-RU"/>
        </w:rPr>
        <w:t>7.6. Ліцей може надавати платні освітні та інші послуги, перелік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 порядку надання кожної з послуг, їх вартості та особи, відповідальної за їх надання.</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30" w:name="n951"/>
      <w:bookmarkEnd w:id="430"/>
      <w:r w:rsidRPr="00760CA2">
        <w:rPr>
          <w:rFonts w:ascii="Times New Roman" w:eastAsia="Times New Roman" w:hAnsi="Times New Roman" w:cs="Times New Roman"/>
          <w:color w:val="000000"/>
          <w:sz w:val="24"/>
          <w:szCs w:val="24"/>
          <w:lang w:val="uk-UA" w:eastAsia="ru-RU"/>
        </w:rPr>
        <w:lastRenderedPageBreak/>
        <w:t>Ліцей не може надавати (повністю чи частково) платні освітні послуги для досягнення їх учнями результатів навчання (</w:t>
      </w:r>
      <w:proofErr w:type="spellStart"/>
      <w:r w:rsidRPr="00760CA2">
        <w:rPr>
          <w:rFonts w:ascii="Times New Roman" w:eastAsia="Times New Roman" w:hAnsi="Times New Roman" w:cs="Times New Roman"/>
          <w:color w:val="000000"/>
          <w:sz w:val="24"/>
          <w:szCs w:val="24"/>
          <w:lang w:val="uk-UA" w:eastAsia="ru-RU"/>
        </w:rPr>
        <w:t>компетентностей</w:t>
      </w:r>
      <w:proofErr w:type="spellEnd"/>
      <w:r w:rsidRPr="00760CA2">
        <w:rPr>
          <w:rFonts w:ascii="Times New Roman" w:eastAsia="Times New Roman" w:hAnsi="Times New Roman" w:cs="Times New Roman"/>
          <w:color w:val="000000"/>
          <w:sz w:val="24"/>
          <w:szCs w:val="24"/>
          <w:lang w:val="uk-UA" w:eastAsia="ru-RU"/>
        </w:rPr>
        <w:t>), визначених державними стандартами.</w:t>
      </w:r>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color w:val="000000"/>
          <w:sz w:val="24"/>
          <w:szCs w:val="24"/>
          <w:lang w:val="uk-UA" w:eastAsia="ru-RU"/>
        </w:rPr>
      </w:pPr>
      <w:bookmarkStart w:id="431" w:name="n952"/>
      <w:bookmarkEnd w:id="431"/>
      <w:r w:rsidRPr="00760CA2">
        <w:rPr>
          <w:rFonts w:ascii="Times New Roman" w:eastAsia="Times New Roman" w:hAnsi="Times New Roman" w:cs="Times New Roman"/>
          <w:color w:val="000000"/>
          <w:sz w:val="24"/>
          <w:szCs w:val="24"/>
          <w:lang w:val="uk-UA" w:eastAsia="ru-RU"/>
        </w:rPr>
        <w:t>У Ліцеї під час освітнього процесу, що забезпечує досягнення результатів навчання, передбачених освітньою програмою Ліцею, не можуть проводитися платні заходи чи надаватися платні послуги.</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432" w:name="n953"/>
      <w:bookmarkEnd w:id="432"/>
      <w:r w:rsidRPr="00760CA2">
        <w:rPr>
          <w:rFonts w:ascii="Times New Roman" w:eastAsia="Times New Roman" w:hAnsi="Times New Roman" w:cs="Times New Roman"/>
          <w:color w:val="000000"/>
          <w:sz w:val="24"/>
          <w:szCs w:val="24"/>
          <w:lang w:val="uk-UA" w:eastAsia="ru-RU"/>
        </w:rPr>
        <w:t>Учні та їхні батьки можуть отримувати в Ліцеї платні освітні та інші послуги виключно на добровільних засадах.</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color w:val="000000"/>
          <w:sz w:val="24"/>
          <w:szCs w:val="24"/>
          <w:lang w:val="uk-UA" w:bidi="en-US"/>
        </w:rPr>
        <w:t xml:space="preserve">7.7. Порядок організації діловодства та бухгалтерського обліку в Ліцеї визначається чинним законодавством, нормативно-правовими актами Міністерства фінансів України, Міністерства освіти і науки України. </w:t>
      </w:r>
    </w:p>
    <w:p w:rsidR="00760CA2" w:rsidRPr="00760CA2" w:rsidRDefault="00760CA2" w:rsidP="00760CA2">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7.8. Ліцей є неприбутковою організацією, що утворена та зареєстрована у порядку, визначеному законом, що регулює діяльність неприбуткових організацій. Доходи (прибутки) Ліцею або їх частини не підлягають розподілу серед Засновника, працівників (крім оплати їхньої праці, преміювання, нарахування єдиного соціального внеску) та інших пов’язаних з ними осіб. </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Доходи (прибутки) Ліцею використовуються виключно для фінансування видатків на утримання організації, реалізації мети (цілей) та напрямів діяльності, визначених цим Статутом.</w:t>
      </w:r>
    </w:p>
    <w:p w:rsidR="00760CA2" w:rsidRPr="00760CA2" w:rsidRDefault="00760CA2" w:rsidP="00760CA2">
      <w:pPr>
        <w:widowControl w:val="0"/>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7.9. Ліцей складає та подає в установленому чинним законодавством порядку фінансову, бюджетну та статистичну звітність. </w:t>
      </w:r>
    </w:p>
    <w:p w:rsidR="00760CA2" w:rsidRPr="00760CA2" w:rsidRDefault="00760CA2" w:rsidP="00760CA2">
      <w:pPr>
        <w:widowControl w:val="0"/>
        <w:tabs>
          <w:tab w:val="left" w:pos="709"/>
        </w:tabs>
        <w:autoSpaceDE w:val="0"/>
        <w:autoSpaceDN w:val="0"/>
        <w:adjustRightInd w:val="0"/>
        <w:spacing w:before="240"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shd w:val="clear" w:color="auto" w:fill="FFFFFF"/>
          <w:lang w:val="uk-UA" w:eastAsia="ru-RU"/>
        </w:rPr>
        <w:t>7.10. Штатний розпис Ліцею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затверджується директором Ліцею за погодженням із Засновником.</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bCs/>
          <w:color w:val="000000"/>
          <w:sz w:val="24"/>
          <w:szCs w:val="24"/>
          <w:lang w:val="uk-UA" w:eastAsia="ru-RU"/>
        </w:rPr>
      </w:pPr>
      <w:r w:rsidRPr="00760CA2">
        <w:rPr>
          <w:rFonts w:ascii="Times New Roman" w:eastAsia="Times New Roman" w:hAnsi="Times New Roman" w:cs="Times New Roman"/>
          <w:b/>
          <w:color w:val="000000"/>
          <w:sz w:val="24"/>
          <w:szCs w:val="24"/>
          <w:lang w:val="uk-UA" w:eastAsia="ru-RU"/>
        </w:rPr>
        <w:t>VІІІ. МАТЕРІАЛЬНО-ТЕХНІЧНА БАЗА</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 xml:space="preserve">8.1. Правові засади володіння, користування і розпорядження майном Ліцею визначаються </w:t>
      </w:r>
      <w:hyperlink r:id="rId36" w:tgtFrame="_blank" w:history="1">
        <w:r w:rsidRPr="00760CA2">
          <w:rPr>
            <w:rFonts w:ascii="Times New Roman" w:eastAsia="Times New Roman" w:hAnsi="Times New Roman" w:cs="Times New Roman"/>
            <w:color w:val="000000"/>
            <w:sz w:val="24"/>
            <w:szCs w:val="24"/>
            <w:lang w:val="uk-UA" w:eastAsia="ru-RU"/>
          </w:rPr>
          <w:t>Законом України</w:t>
        </w:r>
      </w:hyperlink>
      <w:r w:rsidRPr="00760CA2">
        <w:rPr>
          <w:rFonts w:ascii="Times New Roman" w:eastAsia="Times New Roman" w:hAnsi="Times New Roman" w:cs="Times New Roman"/>
          <w:color w:val="000000"/>
          <w:sz w:val="24"/>
          <w:szCs w:val="24"/>
          <w:lang w:val="uk-UA" w:eastAsia="ru-RU"/>
        </w:rPr>
        <w:t xml:space="preserve"> «Про освіту», «Про повну загальну середню освіту» та іншими актами законодавства.</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 xml:space="preserve">8.2. Держава гарантує фінансову автономію Ліцею. Ліцей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pacing w:val="-1"/>
          <w:sz w:val="24"/>
          <w:szCs w:val="24"/>
          <w:lang w:val="uk-UA" w:eastAsia="ru-RU"/>
        </w:rPr>
        <w:t>8.3. </w:t>
      </w:r>
      <w:r w:rsidRPr="00760CA2">
        <w:rPr>
          <w:rFonts w:ascii="Times New Roman" w:eastAsia="Times New Roman" w:hAnsi="Times New Roman" w:cs="Times New Roman"/>
          <w:color w:val="000000"/>
          <w:sz w:val="24"/>
          <w:szCs w:val="24"/>
          <w:lang w:val="uk-UA" w:eastAsia="ru-RU"/>
        </w:rPr>
        <w:t xml:space="preserve">Матеріально-технічна база Ліцею включає будівлі, споруди, землю, комунікації, обладнання, інші матеріальні цінності, вартість яких відображено у балансі Ліцею. </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Майно Ліцею становлять основні фонди та інші матеріальні цінності, вартість яких відображається у балансі.</w:t>
      </w:r>
    </w:p>
    <w:p w:rsidR="00760CA2" w:rsidRPr="00760CA2" w:rsidRDefault="00760CA2" w:rsidP="00760CA2">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Утримання та розвиток матеріально-технічної бази Ліцею, у тому числі забезпечення універсального дизайну та розумного пристосування, фінансується за рахунок коштів Засновника та інших джерел, не заборонених законодавством.</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Вимоги до матеріально-технічної бази Ліцею визначаються відповідними будівельними нормами, державними стандартами і правилами, а також типовими переліками обов’язкового навчального та іншого обладнання (зокрема корекційного), навчально-методичних та навчально-наочних посібників, підручників, художньої та іншої літератури.</w:t>
      </w:r>
    </w:p>
    <w:p w:rsidR="00760CA2" w:rsidRPr="00760CA2" w:rsidRDefault="00760CA2" w:rsidP="00760CA2">
      <w:pPr>
        <w:tabs>
          <w:tab w:val="left" w:pos="709"/>
        </w:tabs>
        <w:spacing w:after="0" w:line="240" w:lineRule="auto"/>
        <w:ind w:firstLine="567"/>
        <w:jc w:val="both"/>
        <w:rPr>
          <w:rFonts w:ascii="Times New Roman" w:eastAsia="Calibri" w:hAnsi="Times New Roman" w:cs="Times New Roman"/>
          <w:color w:val="000000"/>
          <w:sz w:val="24"/>
          <w:szCs w:val="24"/>
          <w:lang w:val="uk-UA" w:bidi="en-US"/>
        </w:rPr>
      </w:pPr>
      <w:r w:rsidRPr="00760CA2">
        <w:rPr>
          <w:rFonts w:ascii="Times New Roman" w:eastAsia="Calibri" w:hAnsi="Times New Roman" w:cs="Times New Roman"/>
          <w:color w:val="000000"/>
          <w:sz w:val="24"/>
          <w:szCs w:val="24"/>
          <w:lang w:val="uk-UA" w:bidi="en-US"/>
        </w:rPr>
        <w:t xml:space="preserve">8.4. Майно Ліцею </w:t>
      </w:r>
      <w:r w:rsidRPr="00760CA2">
        <w:rPr>
          <w:rFonts w:ascii="Times New Roman" w:eastAsia="Times New Roman" w:hAnsi="Times New Roman" w:cs="Times New Roman"/>
          <w:color w:val="000000"/>
          <w:sz w:val="24"/>
          <w:szCs w:val="24"/>
          <w:lang w:val="uk-UA" w:eastAsia="uk-UA"/>
        </w:rPr>
        <w:t>перебуває у комунальній власності Петрівської сільської територіальної громади в особі Петрівської сільської ради та закріплене за Ліцеєм на праві оперативного управління. Будь-які дії щодо майна Ліцею (</w:t>
      </w:r>
      <w:proofErr w:type="spellStart"/>
      <w:r w:rsidRPr="00760CA2">
        <w:rPr>
          <w:rFonts w:ascii="Times New Roman" w:eastAsia="Times New Roman" w:hAnsi="Times New Roman" w:cs="Times New Roman"/>
          <w:color w:val="000000"/>
          <w:sz w:val="24"/>
          <w:szCs w:val="24"/>
          <w:lang w:val="uk-UA" w:eastAsia="uk-UA"/>
        </w:rPr>
        <w:t>відчудження</w:t>
      </w:r>
      <w:proofErr w:type="spellEnd"/>
      <w:r w:rsidRPr="00760CA2">
        <w:rPr>
          <w:rFonts w:ascii="Times New Roman" w:eastAsia="Times New Roman" w:hAnsi="Times New Roman" w:cs="Times New Roman"/>
          <w:color w:val="000000"/>
          <w:sz w:val="24"/>
          <w:szCs w:val="24"/>
          <w:lang w:val="uk-UA" w:eastAsia="uk-UA"/>
        </w:rPr>
        <w:t xml:space="preserve">, списання і </w:t>
      </w:r>
      <w:proofErr w:type="spellStart"/>
      <w:r w:rsidRPr="00760CA2">
        <w:rPr>
          <w:rFonts w:ascii="Times New Roman" w:eastAsia="Times New Roman" w:hAnsi="Times New Roman" w:cs="Times New Roman"/>
          <w:color w:val="000000"/>
          <w:sz w:val="24"/>
          <w:szCs w:val="24"/>
          <w:lang w:val="uk-UA" w:eastAsia="uk-UA"/>
        </w:rPr>
        <w:t>т.д</w:t>
      </w:r>
      <w:proofErr w:type="spellEnd"/>
      <w:r w:rsidRPr="00760CA2">
        <w:rPr>
          <w:rFonts w:ascii="Times New Roman" w:eastAsia="Times New Roman" w:hAnsi="Times New Roman" w:cs="Times New Roman"/>
          <w:color w:val="000000"/>
          <w:sz w:val="24"/>
          <w:szCs w:val="24"/>
          <w:lang w:val="uk-UA" w:eastAsia="uk-UA"/>
        </w:rPr>
        <w:t xml:space="preserve">., в </w:t>
      </w:r>
      <w:r w:rsidRPr="00760CA2">
        <w:rPr>
          <w:rFonts w:ascii="Times New Roman" w:eastAsia="Times New Roman" w:hAnsi="Times New Roman" w:cs="Times New Roman"/>
          <w:color w:val="000000"/>
          <w:sz w:val="24"/>
          <w:szCs w:val="24"/>
          <w:lang w:val="uk-UA" w:eastAsia="uk-UA"/>
        </w:rPr>
        <w:lastRenderedPageBreak/>
        <w:t>тому числі укладання будь-яких правочинів щодо майна, на підставі яких виникають права і обов’язки), Ліцей здійснює відповідно до чинного законодавства.</w:t>
      </w:r>
      <w:r w:rsidRPr="00760CA2">
        <w:rPr>
          <w:rFonts w:ascii="Times New Roman" w:eastAsia="Times New Roman" w:hAnsi="Times New Roman" w:cs="Times New Roman"/>
          <w:color w:val="000000"/>
          <w:sz w:val="28"/>
          <w:szCs w:val="28"/>
          <w:lang w:val="uk-UA" w:eastAsia="uk-UA"/>
        </w:rPr>
        <w:t xml:space="preserve"> </w:t>
      </w:r>
      <w:r w:rsidRPr="00760CA2">
        <w:rPr>
          <w:rFonts w:ascii="Times New Roman" w:eastAsia="Calibri" w:hAnsi="Times New Roman" w:cs="Times New Roman"/>
          <w:color w:val="000000"/>
          <w:sz w:val="24"/>
          <w:szCs w:val="24"/>
          <w:lang w:val="uk-UA" w:bidi="en-US"/>
        </w:rPr>
        <w:t xml:space="preserve">Вилучення основних фондів, оборотних коштів та іншого майна Ліцею проводиться лише у випадках, передбачених чинним законодавством. Збитки, завдані Ліцею внаслідок порушення його майнових прав іншими юридичними та фізичними особами, відшкодовуються відповідно до чинного законодавства. </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8.5. Засновник зобов’язаний забезпечити Ліцей належним чином обладнаними спортивними об'єктами, навчальними кабінетами та майстернями, комп'ютерним і мультимедійним обладнанням, швидкісним доступом до Інтернету тощо.</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Times New Roman" w:hAnsi="Times New Roman" w:cs="Times New Roman"/>
          <w:color w:val="000000"/>
          <w:sz w:val="24"/>
          <w:szCs w:val="24"/>
          <w:lang w:val="uk-UA" w:eastAsia="ru-RU"/>
        </w:rPr>
        <w:t>8.6. Для проведення освітньої діяльності Ліцею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color w:val="000000"/>
          <w:sz w:val="24"/>
          <w:szCs w:val="24"/>
          <w:shd w:val="clear" w:color="auto" w:fill="FFFFFF"/>
          <w:lang w:val="uk-UA" w:bidi="en-US"/>
        </w:rPr>
      </w:pPr>
      <w:r w:rsidRPr="00760CA2">
        <w:rPr>
          <w:rFonts w:ascii="Times New Roman" w:eastAsia="Calibri" w:hAnsi="Times New Roman" w:cs="Times New Roman"/>
          <w:color w:val="000000"/>
          <w:sz w:val="24"/>
          <w:szCs w:val="24"/>
          <w:shd w:val="clear" w:color="auto" w:fill="FFFFFF"/>
          <w:lang w:val="uk-UA" w:bidi="en-US"/>
        </w:rPr>
        <w:t>8.7. Об’єкти та майно Ліцею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bookmarkStart w:id="433" w:name="n960"/>
      <w:bookmarkEnd w:id="433"/>
      <w:r w:rsidRPr="00760CA2">
        <w:rPr>
          <w:rFonts w:ascii="Times New Roman" w:eastAsia="Times New Roman" w:hAnsi="Times New Roman" w:cs="Times New Roman"/>
          <w:color w:val="000000"/>
          <w:sz w:val="24"/>
          <w:szCs w:val="24"/>
          <w:lang w:val="uk-UA" w:eastAsia="ru-RU"/>
        </w:rPr>
        <w:t xml:space="preserve">Майно Ліцею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w:t>
      </w:r>
      <w:bookmarkStart w:id="434" w:name="n961"/>
      <w:bookmarkEnd w:id="434"/>
      <w:r w:rsidRPr="00760CA2">
        <w:rPr>
          <w:rFonts w:ascii="Times New Roman" w:eastAsia="Times New Roman" w:hAnsi="Times New Roman" w:cs="Times New Roman"/>
          <w:color w:val="000000"/>
          <w:sz w:val="24"/>
          <w:szCs w:val="24"/>
          <w:lang w:val="uk-UA" w:eastAsia="ru-RU"/>
        </w:rPr>
        <w:t>Ліцей не може бути приватизовано або в будь-який інший спосіб передано у приватну власність.</w:t>
      </w:r>
    </w:p>
    <w:p w:rsidR="00760CA2" w:rsidRPr="00760CA2" w:rsidRDefault="00760CA2" w:rsidP="00760CA2">
      <w:pPr>
        <w:tabs>
          <w:tab w:val="left" w:pos="709"/>
          <w:tab w:val="left" w:pos="851"/>
        </w:tabs>
        <w:spacing w:after="0" w:line="240" w:lineRule="auto"/>
        <w:ind w:firstLine="567"/>
        <w:jc w:val="both"/>
        <w:rPr>
          <w:rFonts w:ascii="Times New Roman" w:eastAsia="Times New Roman" w:hAnsi="Times New Roman" w:cs="Times New Roman"/>
          <w:b/>
          <w:bCs/>
          <w:sz w:val="24"/>
          <w:szCs w:val="24"/>
          <w:lang w:val="uk-UA" w:eastAsia="ru-RU"/>
        </w:rPr>
      </w:pPr>
      <w:r w:rsidRPr="00760CA2">
        <w:rPr>
          <w:rFonts w:ascii="Times New Roman" w:eastAsia="Times New Roman" w:hAnsi="Times New Roman" w:cs="Times New Roman"/>
          <w:color w:val="000000"/>
          <w:sz w:val="24"/>
          <w:szCs w:val="24"/>
          <w:lang w:val="uk-UA" w:eastAsia="ru-RU"/>
        </w:rPr>
        <w:t>8.8. Ліцей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r w:rsidRPr="00760CA2">
        <w:rPr>
          <w:rFonts w:ascii="Times New Roman" w:eastAsia="Times New Roman" w:hAnsi="Times New Roman" w:cs="Times New Roman"/>
          <w:sz w:val="24"/>
          <w:szCs w:val="24"/>
          <w:lang w:val="uk-UA" w:eastAsia="uk-UA"/>
        </w:rPr>
        <w:t xml:space="preserve"> представляти і захищати свої законні інтереси та законні інтереси інших осіб у будь-яких органах державної влади, правоохоронних органах, в органах місцевого самоврядування, в установах та організаціях усіх форм власності та підпорядкування.</w:t>
      </w:r>
      <w:bookmarkStart w:id="435" w:name="n423"/>
      <w:bookmarkEnd w:id="435"/>
    </w:p>
    <w:p w:rsidR="00760CA2" w:rsidRPr="00760CA2" w:rsidRDefault="00760CA2" w:rsidP="00760CA2">
      <w:pPr>
        <w:widowControl w:val="0"/>
        <w:shd w:val="clear" w:color="auto" w:fill="FFFFFF"/>
        <w:tabs>
          <w:tab w:val="left" w:pos="709"/>
        </w:tabs>
        <w:autoSpaceDE w:val="0"/>
        <w:autoSpaceDN w:val="0"/>
        <w:adjustRightInd w:val="0"/>
        <w:spacing w:before="240" w:after="120" w:line="240" w:lineRule="auto"/>
        <w:jc w:val="center"/>
        <w:rPr>
          <w:rFonts w:ascii="Times New Roman" w:eastAsia="Times New Roman" w:hAnsi="Times New Roman" w:cs="Times New Roman"/>
          <w:b/>
          <w:bCs/>
          <w:sz w:val="24"/>
          <w:szCs w:val="24"/>
          <w:lang w:val="uk-UA" w:eastAsia="ru-RU"/>
        </w:rPr>
      </w:pPr>
      <w:r w:rsidRPr="00760CA2">
        <w:rPr>
          <w:rFonts w:ascii="Times New Roman" w:eastAsia="Times New Roman" w:hAnsi="Times New Roman" w:cs="Times New Roman"/>
          <w:b/>
          <w:bCs/>
          <w:sz w:val="24"/>
          <w:szCs w:val="24"/>
          <w:lang w:val="uk-UA" w:eastAsia="ru-RU"/>
        </w:rPr>
        <w:t>І</w:t>
      </w:r>
      <w:r w:rsidRPr="00760CA2">
        <w:rPr>
          <w:rFonts w:ascii="Times New Roman" w:eastAsia="Times New Roman" w:hAnsi="Times New Roman" w:cs="Times New Roman"/>
          <w:b/>
          <w:bCs/>
          <w:sz w:val="24"/>
          <w:szCs w:val="24"/>
          <w:lang w:val="en-US" w:eastAsia="ru-RU"/>
        </w:rPr>
        <w:t>X</w:t>
      </w:r>
      <w:r w:rsidRPr="00760CA2">
        <w:rPr>
          <w:rFonts w:ascii="Times New Roman" w:eastAsia="Times New Roman" w:hAnsi="Times New Roman" w:cs="Times New Roman"/>
          <w:b/>
          <w:bCs/>
          <w:sz w:val="24"/>
          <w:szCs w:val="24"/>
          <w:lang w:val="uk-UA" w:eastAsia="ru-RU"/>
        </w:rPr>
        <w:t>.</w:t>
      </w:r>
      <w:r w:rsidRPr="00760CA2">
        <w:rPr>
          <w:rFonts w:ascii="Times New Roman" w:eastAsia="Times New Roman" w:hAnsi="Times New Roman" w:cs="Times New Roman"/>
          <w:b/>
          <w:bCs/>
          <w:sz w:val="24"/>
          <w:szCs w:val="24"/>
          <w:lang w:val="en-US" w:eastAsia="ru-RU"/>
        </w:rPr>
        <w:t> </w:t>
      </w:r>
      <w:r w:rsidRPr="00760CA2">
        <w:rPr>
          <w:rFonts w:ascii="Times New Roman" w:eastAsia="Times New Roman" w:hAnsi="Times New Roman" w:cs="Times New Roman"/>
          <w:b/>
          <w:bCs/>
          <w:sz w:val="24"/>
          <w:szCs w:val="24"/>
          <w:lang w:val="uk-UA" w:eastAsia="ru-RU"/>
        </w:rPr>
        <w:t>МІЖНАРОДНЕ СПІВРОБІТНИЦТВО</w:t>
      </w:r>
    </w:p>
    <w:p w:rsidR="00760CA2" w:rsidRPr="00760CA2" w:rsidRDefault="00760CA2" w:rsidP="00760CA2">
      <w:pPr>
        <w:widowControl w:val="0"/>
        <w:shd w:val="clear" w:color="auto" w:fill="FFFFFF"/>
        <w:tabs>
          <w:tab w:val="left" w:pos="709"/>
        </w:tabs>
        <w:autoSpaceDE w:val="0"/>
        <w:autoSpaceDN w:val="0"/>
        <w:adjustRightInd w:val="0"/>
        <w:spacing w:after="120" w:line="240" w:lineRule="auto"/>
        <w:ind w:firstLine="567"/>
        <w:jc w:val="both"/>
        <w:rPr>
          <w:rFonts w:ascii="Times New Roman" w:eastAsia="Times New Roman" w:hAnsi="Times New Roman" w:cs="Times New Roman"/>
          <w:sz w:val="24"/>
          <w:szCs w:val="24"/>
          <w:lang w:val="uk-UA" w:eastAsia="ru-RU"/>
        </w:rPr>
      </w:pPr>
      <w:r w:rsidRPr="00760CA2">
        <w:rPr>
          <w:rFonts w:ascii="Times New Roman" w:eastAsia="Times New Roman" w:hAnsi="Times New Roman" w:cs="Times New Roman"/>
          <w:sz w:val="24"/>
          <w:szCs w:val="24"/>
          <w:lang w:val="uk-UA" w:eastAsia="ru-RU"/>
        </w:rPr>
        <w:t xml:space="preserve">9.1. Ліцей,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436" w:name="n967"/>
      <w:bookmarkEnd w:id="436"/>
    </w:p>
    <w:p w:rsidR="00760CA2" w:rsidRPr="00760CA2" w:rsidRDefault="00760CA2" w:rsidP="00760CA2">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val="uk-UA" w:eastAsia="ru-RU"/>
        </w:rPr>
      </w:pPr>
      <w:bookmarkStart w:id="437" w:name="n969"/>
      <w:bookmarkStart w:id="438" w:name="n971"/>
      <w:bookmarkStart w:id="439" w:name="n973"/>
      <w:bookmarkEnd w:id="437"/>
      <w:bookmarkEnd w:id="438"/>
      <w:bookmarkEnd w:id="439"/>
      <w:r w:rsidRPr="00760CA2">
        <w:rPr>
          <w:rFonts w:ascii="Times New Roman" w:eastAsia="Times New Roman" w:hAnsi="Times New Roman" w:cs="Times New Roman"/>
          <w:sz w:val="24"/>
          <w:szCs w:val="24"/>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sz w:val="24"/>
          <w:szCs w:val="24"/>
          <w:lang w:val="uk-UA" w:eastAsia="ru-RU"/>
        </w:rPr>
      </w:pPr>
      <w:bookmarkStart w:id="440" w:name="n974"/>
      <w:bookmarkEnd w:id="440"/>
      <w:r w:rsidRPr="00760CA2">
        <w:rPr>
          <w:rFonts w:ascii="Times New Roman" w:eastAsia="Times New Roman" w:hAnsi="Times New Roman" w:cs="Times New Roman"/>
          <w:sz w:val="24"/>
          <w:szCs w:val="24"/>
          <w:lang w:val="uk-UA" w:eastAsia="ru-RU"/>
        </w:rPr>
        <w:t>За учнями зберігаються їхній статус та місце навчання в Ліцеї, за умови продовження здобуття ними повної загальної середньої освіти в Україні за однією з визначених цим Законом форм здобуття освіти (крім очної), у тому числі з оформленням індивідуального навчального плану. Такі особи зобов’язані пройти відповідно до законодавства державну підсумкову атестацію (оцінювання результатів навчання) для переведення на наступний рік навчання та/або отримання відповідного документа про освіту.</w:t>
      </w:r>
    </w:p>
    <w:p w:rsidR="00760CA2" w:rsidRPr="00760CA2" w:rsidRDefault="00760CA2" w:rsidP="00760CA2">
      <w:pPr>
        <w:shd w:val="clear" w:color="auto" w:fill="FFFFFF"/>
        <w:tabs>
          <w:tab w:val="left" w:pos="709"/>
        </w:tabs>
        <w:spacing w:after="120" w:line="240" w:lineRule="auto"/>
        <w:ind w:firstLine="567"/>
        <w:jc w:val="both"/>
        <w:rPr>
          <w:rFonts w:ascii="Times New Roman" w:eastAsia="Times New Roman" w:hAnsi="Times New Roman" w:cs="Times New Roman"/>
          <w:sz w:val="24"/>
          <w:szCs w:val="24"/>
          <w:lang w:val="uk-UA" w:eastAsia="ru-RU"/>
        </w:rPr>
      </w:pPr>
      <w:bookmarkStart w:id="441" w:name="n975"/>
      <w:bookmarkEnd w:id="441"/>
      <w:r w:rsidRPr="00760CA2">
        <w:rPr>
          <w:rFonts w:ascii="Times New Roman" w:eastAsia="Times New Roman" w:hAnsi="Times New Roman" w:cs="Times New Roman"/>
          <w:sz w:val="24"/>
          <w:szCs w:val="24"/>
          <w:lang w:val="uk-UA" w:eastAsia="ru-RU"/>
        </w:rPr>
        <w:t xml:space="preserve">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w:t>
      </w:r>
      <w:r w:rsidRPr="00760CA2">
        <w:rPr>
          <w:rFonts w:ascii="Times New Roman" w:eastAsia="Times New Roman" w:hAnsi="Times New Roman" w:cs="Times New Roman"/>
          <w:sz w:val="24"/>
          <w:szCs w:val="24"/>
          <w:lang w:val="uk-UA" w:eastAsia="ru-RU"/>
        </w:rPr>
        <w:lastRenderedPageBreak/>
        <w:t>України, Кабінету Міністрів України, інших стипендій, позбавлення відзнак чи заохочень, крім випадків припинення громадянства України.</w:t>
      </w:r>
    </w:p>
    <w:p w:rsidR="00760CA2" w:rsidRPr="00760CA2" w:rsidRDefault="00760CA2" w:rsidP="00760CA2">
      <w:pPr>
        <w:shd w:val="clear" w:color="auto" w:fill="FFFFFF"/>
        <w:tabs>
          <w:tab w:val="left" w:pos="709"/>
        </w:tabs>
        <w:spacing w:after="240" w:line="240" w:lineRule="auto"/>
        <w:ind w:firstLine="567"/>
        <w:jc w:val="both"/>
        <w:rPr>
          <w:rFonts w:ascii="Times New Roman" w:eastAsia="Times New Roman" w:hAnsi="Times New Roman" w:cs="Times New Roman"/>
          <w:sz w:val="24"/>
          <w:szCs w:val="24"/>
          <w:lang w:val="uk-UA" w:eastAsia="ru-RU"/>
        </w:rPr>
      </w:pPr>
      <w:bookmarkStart w:id="442" w:name="n976"/>
      <w:bookmarkEnd w:id="442"/>
      <w:r w:rsidRPr="00760CA2">
        <w:rPr>
          <w:rFonts w:ascii="Times New Roman" w:eastAsia="Times New Roman" w:hAnsi="Times New Roman" w:cs="Times New Roman"/>
          <w:sz w:val="24"/>
          <w:szCs w:val="24"/>
          <w:lang w:val="uk-UA" w:eastAsia="ru-RU"/>
        </w:rPr>
        <w:t>9.4. За педагогічними працівниками Ліцею, які беруть участь у програмах міжнародного обміну, зберігається місце роботи в Ліцеї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rsidR="00760CA2" w:rsidRPr="00760CA2" w:rsidRDefault="00760CA2" w:rsidP="00760CA2">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bCs/>
          <w:sz w:val="24"/>
          <w:szCs w:val="24"/>
          <w:lang w:val="uk-UA" w:eastAsia="ru-RU"/>
        </w:rPr>
      </w:pPr>
      <w:r w:rsidRPr="00760CA2">
        <w:rPr>
          <w:rFonts w:ascii="Times New Roman" w:eastAsia="Times New Roman" w:hAnsi="Times New Roman" w:cs="Times New Roman"/>
          <w:b/>
          <w:bCs/>
          <w:sz w:val="24"/>
          <w:szCs w:val="24"/>
          <w:lang w:val="uk-UA" w:eastAsia="ru-RU"/>
        </w:rPr>
        <w:t>Х. КОНТРОЛЬ ЗА ДІЯЛЬНІСТЮ ЛІЦЕЮ</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sz w:val="24"/>
          <w:szCs w:val="24"/>
          <w:lang w:val="uk-UA" w:bidi="en-US"/>
        </w:rPr>
        <w:t xml:space="preserve">10.1. Державний нагляд (контроль) у сфері освіти здійснюється Державною службою якості освіти та її територіальними органами 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sz w:val="24"/>
          <w:szCs w:val="24"/>
          <w:lang w:val="uk-UA" w:bidi="en-US"/>
        </w:rPr>
        <w:t xml:space="preserve">10.2. Державна служба якості освіти та її територіальні органи проводять інституційний аудит Ліцею відповідно до Законів України «Про освіту», «Про основні засади державного нагляду (контролю) та інших нормативно-правових актів України. </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sz w:val="24"/>
          <w:szCs w:val="24"/>
          <w:lang w:bidi="en-US"/>
        </w:rPr>
        <w:t>10.</w:t>
      </w:r>
      <w:r w:rsidRPr="00760CA2">
        <w:rPr>
          <w:rFonts w:ascii="Times New Roman" w:eastAsia="Calibri" w:hAnsi="Times New Roman" w:cs="Times New Roman"/>
          <w:sz w:val="24"/>
          <w:szCs w:val="24"/>
          <w:lang w:val="uk-UA" w:bidi="en-US"/>
        </w:rPr>
        <w:t xml:space="preserve">3. Ліцензування, контроль за дотриманням ліцензійних умов, видача та анулювання ліцензії Ліцею на освітню діяльність здійснюються у порядку, визначеному законодавством. </w:t>
      </w:r>
    </w:p>
    <w:p w:rsidR="00760CA2" w:rsidRPr="00760CA2" w:rsidRDefault="00760CA2" w:rsidP="00760CA2">
      <w:pPr>
        <w:widowControl w:val="0"/>
        <w:tabs>
          <w:tab w:val="left" w:pos="709"/>
          <w:tab w:val="left" w:pos="5245"/>
        </w:tabs>
        <w:autoSpaceDE w:val="0"/>
        <w:autoSpaceDN w:val="0"/>
        <w:adjustRightInd w:val="0"/>
        <w:spacing w:before="240" w:after="120" w:line="240" w:lineRule="auto"/>
        <w:jc w:val="center"/>
        <w:rPr>
          <w:rFonts w:ascii="Times New Roman" w:eastAsia="Times New Roman" w:hAnsi="Times New Roman" w:cs="Times New Roman"/>
          <w:b/>
          <w:sz w:val="24"/>
          <w:szCs w:val="24"/>
          <w:lang w:val="uk-UA" w:eastAsia="ru-RU"/>
        </w:rPr>
      </w:pPr>
      <w:r w:rsidRPr="00760CA2">
        <w:rPr>
          <w:rFonts w:ascii="Times New Roman" w:eastAsia="Times New Roman" w:hAnsi="Times New Roman" w:cs="Times New Roman"/>
          <w:b/>
          <w:sz w:val="24"/>
          <w:szCs w:val="24"/>
          <w:lang w:val="en-US" w:eastAsia="ru-RU"/>
        </w:rPr>
        <w:t>X</w:t>
      </w:r>
      <w:r w:rsidRPr="00760CA2">
        <w:rPr>
          <w:rFonts w:ascii="Times New Roman" w:eastAsia="Times New Roman" w:hAnsi="Times New Roman" w:cs="Times New Roman"/>
          <w:b/>
          <w:sz w:val="24"/>
          <w:szCs w:val="24"/>
          <w:lang w:val="uk-UA" w:eastAsia="ru-RU"/>
        </w:rPr>
        <w:t>І. РЕОРГАНІЗАЦІЯ АБО ЛІКВІДАЦІЯ ЛІЦЕЮ</w:t>
      </w:r>
    </w:p>
    <w:p w:rsidR="00760CA2" w:rsidRPr="00760CA2" w:rsidRDefault="00760CA2" w:rsidP="00760CA2">
      <w:pPr>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Calibri" w:hAnsi="Times New Roman" w:cs="Times New Roman"/>
          <w:sz w:val="24"/>
          <w:szCs w:val="24"/>
          <w:lang w:val="uk-UA" w:bidi="en-US"/>
        </w:rPr>
        <w:t xml:space="preserve">11.1. Припинення діяльності Ліцею здійснюється шляхом реорганізації (злиття, поділу, приєднання, перетворення) або ліквідації відповідно до чинного законодавства. </w:t>
      </w:r>
      <w:r w:rsidRPr="00760CA2">
        <w:rPr>
          <w:rFonts w:ascii="Times New Roman" w:eastAsia="Times New Roman" w:hAnsi="Times New Roman" w:cs="Times New Roman"/>
          <w:color w:val="000000"/>
          <w:sz w:val="24"/>
          <w:szCs w:val="24"/>
          <w:lang w:val="uk-UA" w:eastAsia="ru-RU"/>
        </w:rPr>
        <w:t>Рішення про утворення, реорганізацію, ліквідацію чи перепрофілювання (зміну типу) Ліцею приймає його Засновник.</w:t>
      </w:r>
    </w:p>
    <w:p w:rsidR="00760CA2" w:rsidRPr="00760CA2" w:rsidRDefault="00760CA2" w:rsidP="00760CA2">
      <w:pPr>
        <w:tabs>
          <w:tab w:val="left" w:pos="709"/>
        </w:tabs>
        <w:spacing w:after="120" w:line="240" w:lineRule="auto"/>
        <w:ind w:firstLine="567"/>
        <w:jc w:val="both"/>
        <w:rPr>
          <w:rFonts w:ascii="Times New Roman" w:eastAsia="Times New Roman" w:hAnsi="Times New Roman" w:cs="Times New Roman"/>
          <w:color w:val="000000"/>
          <w:sz w:val="24"/>
          <w:szCs w:val="24"/>
          <w:lang w:val="uk-UA" w:eastAsia="ru-RU"/>
        </w:rPr>
      </w:pPr>
      <w:r w:rsidRPr="00760CA2">
        <w:rPr>
          <w:rFonts w:ascii="Times New Roman" w:eastAsia="Calibri" w:hAnsi="Times New Roman" w:cs="Times New Roman"/>
          <w:sz w:val="24"/>
          <w:szCs w:val="24"/>
          <w:lang w:val="uk-UA" w:bidi="en-US"/>
        </w:rPr>
        <w:t xml:space="preserve">11.2. Ліквідація або реорганізація Ліцею здійснюється за рішенням його Засновника або за рішенням суду. </w:t>
      </w:r>
      <w:r w:rsidRPr="00760CA2">
        <w:rPr>
          <w:rFonts w:ascii="Times New Roman" w:eastAsia="Times New Roman" w:hAnsi="Times New Roman" w:cs="Times New Roman"/>
          <w:color w:val="000000"/>
          <w:sz w:val="24"/>
          <w:szCs w:val="24"/>
          <w:lang w:val="uk-UA" w:eastAsia="ru-RU"/>
        </w:rPr>
        <w:t>У разі реорганізації чи ліквідації Ліцею Засновник зобов’язаний забезпечити учням можливість продовжити здобуття загальної середньої освіти на відповідному рівні освіти.</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sz w:val="24"/>
          <w:szCs w:val="24"/>
          <w:lang w:val="uk-UA" w:bidi="en-US"/>
        </w:rPr>
        <w:t xml:space="preserve">11.3. У разі припинення діяльності Ліцею (у результаті його ліквідації, злиття, поділу, приєднання або перетворення) активи Ліцею за рішенням Засновника передаються одній або кільком неприбутковим організаціям відповідного виду в межах комунальної власності територіальної громади або зараховуються до доходу місцевого бюджету в частині грошових коштів. </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sz w:val="24"/>
          <w:szCs w:val="24"/>
          <w:lang w:val="uk-UA" w:bidi="en-US"/>
        </w:rPr>
        <w:t>11.4. У разі реорганізації Ліцею вся сукупність його прав та обов’язків переходить до його правонаступників.</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sz w:val="24"/>
          <w:szCs w:val="24"/>
          <w:lang w:val="uk-UA" w:bidi="en-US"/>
        </w:rPr>
        <w:t>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Ліцеєм. Ліквідаційна комісія оцінює наявне майно Ліцею, виявляє його кредиторів і розраховується з ними, складає ліквідаційний баланс і представляє його Засновнику.</w:t>
      </w:r>
    </w:p>
    <w:p w:rsidR="00760CA2" w:rsidRPr="00760CA2" w:rsidRDefault="00760CA2" w:rsidP="00760CA2">
      <w:pPr>
        <w:tabs>
          <w:tab w:val="left" w:pos="709"/>
        </w:tabs>
        <w:spacing w:after="120" w:line="240" w:lineRule="auto"/>
        <w:ind w:firstLine="567"/>
        <w:jc w:val="both"/>
        <w:rPr>
          <w:rFonts w:ascii="Times New Roman" w:eastAsia="Calibri" w:hAnsi="Times New Roman" w:cs="Times New Roman"/>
          <w:sz w:val="24"/>
          <w:szCs w:val="24"/>
          <w:lang w:val="uk-UA" w:bidi="en-US"/>
        </w:rPr>
      </w:pPr>
      <w:r w:rsidRPr="00760CA2">
        <w:rPr>
          <w:rFonts w:ascii="Times New Roman" w:eastAsia="Calibri" w:hAnsi="Times New Roman" w:cs="Times New Roman"/>
          <w:sz w:val="24"/>
          <w:szCs w:val="24"/>
          <w:lang w:val="uk-UA" w:bidi="en-US"/>
        </w:rPr>
        <w:t>11.6. Ліцей є таким, що припинив свою діяльність, з дати внесення до Єдиного державного реєстру запису про державну реєстрацію припинення юридичної особи.</w:t>
      </w:r>
    </w:p>
    <w:p w:rsidR="00760CA2" w:rsidRPr="00760CA2" w:rsidRDefault="00760CA2" w:rsidP="00760CA2">
      <w:pPr>
        <w:tabs>
          <w:tab w:val="left" w:pos="709"/>
        </w:tabs>
        <w:spacing w:after="120" w:line="240" w:lineRule="auto"/>
        <w:jc w:val="both"/>
        <w:rPr>
          <w:rFonts w:ascii="Times New Roman" w:eastAsia="Calibri" w:hAnsi="Times New Roman" w:cs="Times New Roman"/>
          <w:sz w:val="24"/>
          <w:szCs w:val="24"/>
          <w:lang w:val="uk-UA" w:bidi="en-US"/>
        </w:rPr>
      </w:pPr>
    </w:p>
    <w:p w:rsidR="0065512B" w:rsidRPr="001C62F7" w:rsidRDefault="001C62F7" w:rsidP="001C62F7">
      <w:pPr>
        <w:spacing w:after="0" w:line="240" w:lineRule="auto"/>
        <w:jc w:val="both"/>
        <w:rPr>
          <w:rFonts w:ascii="Times New Roman" w:hAnsi="Times New Roman" w:cs="Times New Roman"/>
          <w:b/>
          <w:i/>
          <w:sz w:val="26"/>
          <w:szCs w:val="26"/>
          <w:lang w:val="uk-UA"/>
        </w:rPr>
      </w:pPr>
      <w:r w:rsidRPr="004367E1">
        <w:rPr>
          <w:rFonts w:ascii="Times New Roman" w:hAnsi="Times New Roman" w:cs="Times New Roman"/>
          <w:b/>
          <w:i/>
          <w:sz w:val="26"/>
          <w:szCs w:val="26"/>
          <w:lang w:val="uk-UA"/>
        </w:rPr>
        <w:t xml:space="preserve">Сільський голова                                                </w:t>
      </w:r>
      <w:r>
        <w:rPr>
          <w:rFonts w:ascii="Times New Roman" w:hAnsi="Times New Roman" w:cs="Times New Roman"/>
          <w:b/>
          <w:i/>
          <w:sz w:val="26"/>
          <w:szCs w:val="26"/>
          <w:lang w:val="uk-UA"/>
        </w:rPr>
        <w:t xml:space="preserve">            </w:t>
      </w:r>
      <w:r w:rsidRPr="004367E1">
        <w:rPr>
          <w:rFonts w:ascii="Times New Roman" w:hAnsi="Times New Roman" w:cs="Times New Roman"/>
          <w:b/>
          <w:i/>
          <w:sz w:val="26"/>
          <w:szCs w:val="26"/>
          <w:lang w:val="uk-UA"/>
        </w:rPr>
        <w:t xml:space="preserve">            </w:t>
      </w:r>
      <w:proofErr w:type="spellStart"/>
      <w:r w:rsidRPr="004367E1">
        <w:rPr>
          <w:rFonts w:ascii="Times New Roman" w:hAnsi="Times New Roman" w:cs="Times New Roman"/>
          <w:b/>
          <w:i/>
          <w:sz w:val="26"/>
          <w:szCs w:val="26"/>
          <w:lang w:val="uk-UA"/>
        </w:rPr>
        <w:t>Радіон</w:t>
      </w:r>
      <w:proofErr w:type="spellEnd"/>
      <w:r w:rsidRPr="004367E1">
        <w:rPr>
          <w:rFonts w:ascii="Times New Roman" w:hAnsi="Times New Roman" w:cs="Times New Roman"/>
          <w:b/>
          <w:i/>
          <w:sz w:val="26"/>
          <w:szCs w:val="26"/>
          <w:lang w:val="uk-UA"/>
        </w:rPr>
        <w:t xml:space="preserve"> СТАРЕНЬКИЙ</w:t>
      </w:r>
    </w:p>
    <w:sectPr w:rsidR="0065512B" w:rsidRPr="001C62F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04789"/>
    <w:multiLevelType w:val="hybridMultilevel"/>
    <w:tmpl w:val="2716C302"/>
    <w:lvl w:ilvl="0" w:tplc="C3A64B1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98A7396"/>
    <w:multiLevelType w:val="hybridMultilevel"/>
    <w:tmpl w:val="CF9E9F3E"/>
    <w:lvl w:ilvl="0" w:tplc="5F34DECA">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7181551"/>
    <w:multiLevelType w:val="hybridMultilevel"/>
    <w:tmpl w:val="D79AE2E6"/>
    <w:lvl w:ilvl="0" w:tplc="5F34DECA">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A6C"/>
    <w:rsid w:val="001C62F7"/>
    <w:rsid w:val="001D20C1"/>
    <w:rsid w:val="00305DD6"/>
    <w:rsid w:val="00372A98"/>
    <w:rsid w:val="0053254D"/>
    <w:rsid w:val="00624E03"/>
    <w:rsid w:val="0065512B"/>
    <w:rsid w:val="0067667E"/>
    <w:rsid w:val="00760CA2"/>
    <w:rsid w:val="0076612D"/>
    <w:rsid w:val="00780B66"/>
    <w:rsid w:val="0079135D"/>
    <w:rsid w:val="00845374"/>
    <w:rsid w:val="008557AC"/>
    <w:rsid w:val="008F4E3F"/>
    <w:rsid w:val="00A9106A"/>
    <w:rsid w:val="00BE3EAC"/>
    <w:rsid w:val="00CB052C"/>
    <w:rsid w:val="00DA7C2A"/>
    <w:rsid w:val="00F06A6C"/>
    <w:rsid w:val="00F63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8AF0A"/>
  <w15:docId w15:val="{B2089901-E948-4E5B-8301-D140E411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C2A"/>
    <w:rPr>
      <w:lang w:val="ru-RU"/>
    </w:rPr>
  </w:style>
  <w:style w:type="paragraph" w:styleId="1">
    <w:name w:val="heading 1"/>
    <w:basedOn w:val="a"/>
    <w:next w:val="a"/>
    <w:link w:val="10"/>
    <w:uiPriority w:val="9"/>
    <w:qFormat/>
    <w:rsid w:val="00760CA2"/>
    <w:pPr>
      <w:keepNext/>
      <w:keepLines/>
      <w:spacing w:before="480" w:after="0" w:line="276" w:lineRule="auto"/>
      <w:outlineLvl w:val="0"/>
    </w:pPr>
    <w:rPr>
      <w:rFonts w:ascii="Cambria" w:eastAsia="Times New Roman" w:hAnsi="Cambria" w:cs="Times New Roman"/>
      <w:b/>
      <w:bCs/>
      <w:color w:val="365F91"/>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0CA2"/>
    <w:rPr>
      <w:rFonts w:ascii="Cambria" w:eastAsia="Times New Roman" w:hAnsi="Cambria" w:cs="Times New Roman"/>
      <w:b/>
      <w:bCs/>
      <w:color w:val="365F91"/>
      <w:sz w:val="28"/>
      <w:szCs w:val="28"/>
      <w:lang w:val="x-none" w:eastAsia="x-none"/>
    </w:rPr>
  </w:style>
  <w:style w:type="numbering" w:customStyle="1" w:styleId="11">
    <w:name w:val="Нет списка1"/>
    <w:next w:val="a2"/>
    <w:uiPriority w:val="99"/>
    <w:semiHidden/>
    <w:unhideWhenUsed/>
    <w:rsid w:val="00760CA2"/>
  </w:style>
  <w:style w:type="numbering" w:customStyle="1" w:styleId="110">
    <w:name w:val="Нет списка11"/>
    <w:next w:val="a2"/>
    <w:uiPriority w:val="99"/>
    <w:semiHidden/>
    <w:unhideWhenUsed/>
    <w:rsid w:val="00760CA2"/>
  </w:style>
  <w:style w:type="numbering" w:customStyle="1" w:styleId="111">
    <w:name w:val="Нет списка111"/>
    <w:next w:val="a2"/>
    <w:uiPriority w:val="99"/>
    <w:semiHidden/>
    <w:unhideWhenUsed/>
    <w:rsid w:val="00760CA2"/>
  </w:style>
  <w:style w:type="numbering" w:customStyle="1" w:styleId="1111">
    <w:name w:val="Нет списка1111"/>
    <w:next w:val="a2"/>
    <w:uiPriority w:val="99"/>
    <w:semiHidden/>
    <w:unhideWhenUsed/>
    <w:rsid w:val="00760CA2"/>
  </w:style>
  <w:style w:type="paragraph" w:styleId="a3">
    <w:name w:val="Title"/>
    <w:basedOn w:val="a"/>
    <w:link w:val="12"/>
    <w:qFormat/>
    <w:rsid w:val="00760CA2"/>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4">
    <w:name w:val="Заголовок Знак"/>
    <w:basedOn w:val="a0"/>
    <w:uiPriority w:val="10"/>
    <w:rsid w:val="00760CA2"/>
    <w:rPr>
      <w:rFonts w:asciiTheme="majorHAnsi" w:eastAsiaTheme="majorEastAsia" w:hAnsiTheme="majorHAnsi" w:cstheme="majorBidi"/>
      <w:spacing w:val="-10"/>
      <w:kern w:val="28"/>
      <w:sz w:val="56"/>
      <w:szCs w:val="56"/>
      <w:lang w:val="ru-RU"/>
    </w:rPr>
  </w:style>
  <w:style w:type="character" w:customStyle="1" w:styleId="12">
    <w:name w:val="Заголовок Знак1"/>
    <w:link w:val="a3"/>
    <w:rsid w:val="00760CA2"/>
    <w:rPr>
      <w:rFonts w:ascii="Times New Roman" w:eastAsia="Times New Roman" w:hAnsi="Times New Roman" w:cs="Times New Roman"/>
      <w:b/>
      <w:bCs/>
      <w:sz w:val="28"/>
      <w:szCs w:val="24"/>
      <w:lang w:val="x-none" w:eastAsia="x-none"/>
    </w:rPr>
  </w:style>
  <w:style w:type="character" w:styleId="a5">
    <w:name w:val="Hyperlink"/>
    <w:uiPriority w:val="99"/>
    <w:unhideWhenUsed/>
    <w:rsid w:val="00760CA2"/>
    <w:rPr>
      <w:color w:val="0000FF"/>
      <w:u w:val="single"/>
    </w:rPr>
  </w:style>
  <w:style w:type="paragraph" w:customStyle="1" w:styleId="rvps2">
    <w:name w:val="rvps2"/>
    <w:basedOn w:val="a"/>
    <w:rsid w:val="00760C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760CA2"/>
    <w:pPr>
      <w:spacing w:after="200" w:line="276" w:lineRule="auto"/>
      <w:ind w:left="720"/>
      <w:contextualSpacing/>
    </w:pPr>
    <w:rPr>
      <w:rFonts w:ascii="Calibri" w:eastAsia="Calibri" w:hAnsi="Calibri" w:cs="Times New Roman"/>
    </w:rPr>
  </w:style>
  <w:style w:type="paragraph" w:styleId="a7">
    <w:name w:val="No Spacing"/>
    <w:qFormat/>
    <w:rsid w:val="00760CA2"/>
    <w:pPr>
      <w:spacing w:after="0" w:line="240" w:lineRule="auto"/>
    </w:pPr>
    <w:rPr>
      <w:rFonts w:ascii="Calibri" w:eastAsia="Calibri" w:hAnsi="Calibri" w:cs="Times New Roman"/>
      <w:lang w:bidi="en-US"/>
    </w:rPr>
  </w:style>
  <w:style w:type="character" w:customStyle="1" w:styleId="rvts9">
    <w:name w:val="rvts9"/>
    <w:basedOn w:val="a0"/>
    <w:rsid w:val="00760CA2"/>
  </w:style>
  <w:style w:type="paragraph" w:styleId="a8">
    <w:name w:val="Normal (Web)"/>
    <w:basedOn w:val="a"/>
    <w:uiPriority w:val="99"/>
    <w:unhideWhenUsed/>
    <w:rsid w:val="00760C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uiPriority w:val="22"/>
    <w:qFormat/>
    <w:rsid w:val="00760CA2"/>
    <w:rPr>
      <w:b/>
      <w:bCs/>
    </w:rPr>
  </w:style>
  <w:style w:type="paragraph" w:customStyle="1" w:styleId="rvps7">
    <w:name w:val="rvps7"/>
    <w:basedOn w:val="a"/>
    <w:rsid w:val="00760C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760CA2"/>
  </w:style>
  <w:style w:type="table" w:styleId="aa">
    <w:name w:val="Table Grid"/>
    <w:basedOn w:val="a1"/>
    <w:uiPriority w:val="39"/>
    <w:rsid w:val="00760CA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60CA2"/>
    <w:pPr>
      <w:tabs>
        <w:tab w:val="center" w:pos="4677"/>
        <w:tab w:val="right" w:pos="9355"/>
      </w:tabs>
      <w:spacing w:after="0" w:line="240" w:lineRule="auto"/>
    </w:pPr>
    <w:rPr>
      <w:rFonts w:ascii="Calibri" w:hAnsi="Calibri"/>
    </w:rPr>
  </w:style>
  <w:style w:type="character" w:customStyle="1" w:styleId="ac">
    <w:name w:val="Верхний колонтитул Знак"/>
    <w:basedOn w:val="a0"/>
    <w:link w:val="ab"/>
    <w:uiPriority w:val="99"/>
    <w:rsid w:val="00760CA2"/>
    <w:rPr>
      <w:rFonts w:ascii="Calibri" w:hAnsi="Calibri"/>
      <w:lang w:val="ru-RU"/>
    </w:rPr>
  </w:style>
  <w:style w:type="paragraph" w:styleId="ad">
    <w:name w:val="footer"/>
    <w:basedOn w:val="a"/>
    <w:link w:val="ae"/>
    <w:uiPriority w:val="99"/>
    <w:unhideWhenUsed/>
    <w:rsid w:val="00760CA2"/>
    <w:pPr>
      <w:tabs>
        <w:tab w:val="center" w:pos="4677"/>
        <w:tab w:val="right" w:pos="9355"/>
      </w:tabs>
      <w:spacing w:after="0" w:line="240" w:lineRule="auto"/>
    </w:pPr>
    <w:rPr>
      <w:rFonts w:ascii="Calibri" w:hAnsi="Calibri"/>
    </w:rPr>
  </w:style>
  <w:style w:type="character" w:customStyle="1" w:styleId="ae">
    <w:name w:val="Нижний колонтитул Знак"/>
    <w:basedOn w:val="a0"/>
    <w:link w:val="ad"/>
    <w:uiPriority w:val="99"/>
    <w:rsid w:val="00760CA2"/>
    <w:rPr>
      <w:rFonts w:ascii="Calibri" w:hAnsi="Calibri"/>
      <w:lang w:val="ru-RU"/>
    </w:rPr>
  </w:style>
  <w:style w:type="character" w:customStyle="1" w:styleId="UnresolvedMention">
    <w:name w:val="Unresolved Mention"/>
    <w:basedOn w:val="a0"/>
    <w:uiPriority w:val="99"/>
    <w:semiHidden/>
    <w:unhideWhenUsed/>
    <w:rsid w:val="00760CA2"/>
    <w:rPr>
      <w:color w:val="605E5C"/>
      <w:shd w:val="clear" w:color="auto" w:fill="E1DFDD"/>
    </w:rPr>
  </w:style>
  <w:style w:type="paragraph" w:styleId="af">
    <w:name w:val="Balloon Text"/>
    <w:basedOn w:val="a"/>
    <w:link w:val="af0"/>
    <w:uiPriority w:val="99"/>
    <w:semiHidden/>
    <w:unhideWhenUsed/>
    <w:rsid w:val="00305DD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05DD6"/>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28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zakon.rada.gov.ua/laws/show/2145-19" TargetMode="External"/><Relationship Id="rId18" Type="http://schemas.openxmlformats.org/officeDocument/2006/relationships/hyperlink" Target="https://zakon.rada.gov.ua/laws/show/1682-18" TargetMode="External"/><Relationship Id="rId26" Type="http://schemas.openxmlformats.org/officeDocument/2006/relationships/hyperlink" Target="http://zakon0.rada.gov.ua/laws/show/2145-19" TargetMode="External"/><Relationship Id="rId3" Type="http://schemas.openxmlformats.org/officeDocument/2006/relationships/settings" Target="settings.xml"/><Relationship Id="rId21" Type="http://schemas.openxmlformats.org/officeDocument/2006/relationships/hyperlink" Target="https://zakon.rada.gov.ua/laws/show/183-19" TargetMode="External"/><Relationship Id="rId34" Type="http://schemas.openxmlformats.org/officeDocument/2006/relationships/hyperlink" Target="https://zakon.rada.gov.ua/laws/show/280/97-%D0%B2%D1%80" TargetMode="External"/><Relationship Id="rId7" Type="http://schemas.openxmlformats.org/officeDocument/2006/relationships/hyperlink" Target="https://zakon.rada.gov.ua/laws/show/2145-19" TargetMode="External"/><Relationship Id="rId12" Type="http://schemas.openxmlformats.org/officeDocument/2006/relationships/hyperlink" Target="https://zakon.rada.gov.ua/laws/show/2145-19" TargetMode="External"/><Relationship Id="rId17" Type="http://schemas.openxmlformats.org/officeDocument/2006/relationships/hyperlink" Target="http://zakon0.rada.gov.ua/laws/show/2145-19" TargetMode="External"/><Relationship Id="rId25" Type="http://schemas.openxmlformats.org/officeDocument/2006/relationships/hyperlink" Target="http://zakon0.rada.gov.ua/laws/show/254%D0%BA/96-%D0%B2%D1%80" TargetMode="External"/><Relationship Id="rId33" Type="http://schemas.openxmlformats.org/officeDocument/2006/relationships/hyperlink" Target="https://zakon.rada.gov.ua/laws/show/1060-12"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zakon0.rada.gov.ua/laws/show/280/97-%D0%B2%D1%80" TargetMode="External"/><Relationship Id="rId20" Type="http://schemas.openxmlformats.org/officeDocument/2006/relationships/hyperlink" Target="https://zakon.rada.gov.ua/laws/show/2939-17" TargetMode="External"/><Relationship Id="rId29" Type="http://schemas.openxmlformats.org/officeDocument/2006/relationships/hyperlink" Target="https://zakon.rada.gov.ua/laws/show/2145-19" TargetMode="External"/><Relationship Id="rId1" Type="http://schemas.openxmlformats.org/officeDocument/2006/relationships/numbering" Target="numbering.xml"/><Relationship Id="rId6" Type="http://schemas.openxmlformats.org/officeDocument/2006/relationships/hyperlink" Target="https://zakon.rada.gov.ua/laws/show/393/96-%D0%B2%D1%80" TargetMode="External"/><Relationship Id="rId11" Type="http://schemas.openxmlformats.org/officeDocument/2006/relationships/hyperlink" Target="https://zakon.rada.gov.ua/laws/show/393/96-%D0%B2%D1%80" TargetMode="External"/><Relationship Id="rId24" Type="http://schemas.openxmlformats.org/officeDocument/2006/relationships/hyperlink" Target="https://zakon.rada.gov.ua/laws/show/2145-19" TargetMode="External"/><Relationship Id="rId32" Type="http://schemas.openxmlformats.org/officeDocument/2006/relationships/hyperlink" Target="https://zakon.rada.gov.ua/laws/show/2456-17" TargetMode="External"/><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zakon0.rada.gov.ua/laws/show/254%D0%BA/96-%D0%B2%D1%80" TargetMode="External"/><Relationship Id="rId23" Type="http://schemas.openxmlformats.org/officeDocument/2006/relationships/hyperlink" Target="https://zakon.rada.gov.ua/laws/show/2145-19" TargetMode="External"/><Relationship Id="rId28" Type="http://schemas.openxmlformats.org/officeDocument/2006/relationships/hyperlink" Target="https://zakon.rada.gov.ua/laws/show/2145-19" TargetMode="External"/><Relationship Id="rId36" Type="http://schemas.openxmlformats.org/officeDocument/2006/relationships/hyperlink" Target="https://zakon.rada.gov.ua/laws/show/2145-19" TargetMode="External"/><Relationship Id="rId10" Type="http://schemas.openxmlformats.org/officeDocument/2006/relationships/hyperlink" Target="https://zakon.rada.gov.ua/laws/show/2145-19" TargetMode="External"/><Relationship Id="rId19" Type="http://schemas.openxmlformats.org/officeDocument/2006/relationships/hyperlink" Target="https://zakon.rada.gov.ua/laws/show/2145-19" TargetMode="External"/><Relationship Id="rId31" Type="http://schemas.openxmlformats.org/officeDocument/2006/relationships/hyperlink" Target="https://zakon.rada.gov.ua/laws/show/2145-19" TargetMode="External"/><Relationship Id="rId4" Type="http://schemas.openxmlformats.org/officeDocument/2006/relationships/webSettings" Target="webSetting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2145-19" TargetMode="External"/><Relationship Id="rId22" Type="http://schemas.openxmlformats.org/officeDocument/2006/relationships/hyperlink" Target="https://zakon.rada.gov.ua/laws/show/2145-19" TargetMode="External"/><Relationship Id="rId27" Type="http://schemas.openxmlformats.org/officeDocument/2006/relationships/hyperlink" Target="http://zakon0.rada.gov.ua/laws/show/2145-19" TargetMode="External"/><Relationship Id="rId30" Type="http://schemas.openxmlformats.org/officeDocument/2006/relationships/hyperlink" Target="https://zakon.rada.gov.ua/laws/show/2145-19" TargetMode="External"/><Relationship Id="rId35" Type="http://schemas.openxmlformats.org/officeDocument/2006/relationships/hyperlink" Target="https://zakon.rada.gov.ua/laws/show/2456-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3962</TotalTime>
  <Pages>41</Pages>
  <Words>18589</Words>
  <Characters>105963</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2024-03-29T14:27:00Z</dcterms:created>
  <dcterms:modified xsi:type="dcterms:W3CDTF">2024-05-09T05:55:00Z</dcterms:modified>
</cp:coreProperties>
</file>