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ED3" w:rsidRPr="00A71ED3" w:rsidRDefault="00A71ED3" w:rsidP="00A71ED3">
      <w:pPr>
        <w:spacing w:line="240" w:lineRule="auto"/>
        <w:rPr>
          <w:rFonts w:ascii="Traktir" w:hAnsi="Traktir" w:cs="Traktir"/>
          <w:snapToGrid w:val="0"/>
          <w:color w:val="00FF00"/>
          <w:sz w:val="26"/>
          <w:szCs w:val="26"/>
          <w:lang w:val="uk-UA" w:eastAsia="ru-RU"/>
        </w:rPr>
      </w:pPr>
      <w:r w:rsidRPr="00A71ED3">
        <w:rPr>
          <w:rFonts w:ascii="Traktir" w:hAnsi="Traktir" w:cs="Traktir"/>
          <w:noProof/>
          <w:color w:val="00FF00"/>
          <w:sz w:val="26"/>
          <w:szCs w:val="26"/>
          <w:lang w:val="uk-UA" w:eastAsia="uk-UA"/>
        </w:rPr>
        <w:drawing>
          <wp:inline distT="0" distB="0" distL="0" distR="0" wp14:anchorId="425FBA09" wp14:editId="6D70CFD2">
            <wp:extent cx="561975" cy="771525"/>
            <wp:effectExtent l="0" t="0" r="9525" b="9525"/>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975" cy="771525"/>
                    </a:xfrm>
                    <a:prstGeom prst="rect">
                      <a:avLst/>
                    </a:prstGeom>
                    <a:noFill/>
                    <a:ln>
                      <a:noFill/>
                    </a:ln>
                  </pic:spPr>
                </pic:pic>
              </a:graphicData>
            </a:graphic>
          </wp:inline>
        </w:drawing>
      </w:r>
    </w:p>
    <w:p w:rsidR="00A71ED3" w:rsidRPr="00A71ED3" w:rsidRDefault="00A71ED3" w:rsidP="00A71ED3">
      <w:pPr>
        <w:spacing w:line="240" w:lineRule="auto"/>
        <w:rPr>
          <w:b/>
          <w:sz w:val="26"/>
          <w:szCs w:val="26"/>
          <w:lang w:val="uk-UA" w:eastAsia="ru-RU"/>
        </w:rPr>
      </w:pPr>
      <w:r w:rsidRPr="00A71ED3">
        <w:rPr>
          <w:b/>
          <w:sz w:val="26"/>
          <w:szCs w:val="26"/>
          <w:lang w:val="uk-UA" w:eastAsia="ru-RU"/>
        </w:rPr>
        <w:t>ПЕТРІВСЬКА СІЛЬСЬКА РАДА</w:t>
      </w:r>
    </w:p>
    <w:p w:rsidR="00A71ED3" w:rsidRPr="00A71ED3" w:rsidRDefault="00A71ED3" w:rsidP="00A71ED3">
      <w:pPr>
        <w:spacing w:line="240" w:lineRule="auto"/>
        <w:rPr>
          <w:b/>
          <w:sz w:val="26"/>
          <w:szCs w:val="26"/>
          <w:lang w:val="uk-UA" w:eastAsia="ru-RU"/>
        </w:rPr>
      </w:pPr>
      <w:r w:rsidRPr="00A71ED3">
        <w:rPr>
          <w:b/>
          <w:sz w:val="26"/>
          <w:szCs w:val="26"/>
          <w:lang w:val="uk-UA" w:eastAsia="ru-RU"/>
        </w:rPr>
        <w:t>ВИШГОРОДСЬКОГО РАЙОНУ КИЇВСЬКОЇ ОБЛАСТІ</w:t>
      </w:r>
    </w:p>
    <w:p w:rsidR="00A71ED3" w:rsidRPr="00A71ED3" w:rsidRDefault="00A71ED3" w:rsidP="00A71ED3">
      <w:pPr>
        <w:spacing w:line="240" w:lineRule="auto"/>
        <w:rPr>
          <w:b/>
          <w:sz w:val="26"/>
          <w:szCs w:val="26"/>
          <w:lang w:val="uk-UA" w:eastAsia="ru-RU"/>
        </w:rPr>
      </w:pPr>
      <w:r w:rsidRPr="00A71ED3">
        <w:rPr>
          <w:b/>
          <w:sz w:val="26"/>
          <w:szCs w:val="26"/>
          <w:lang w:val="uk-UA" w:eastAsia="ru-RU"/>
        </w:rPr>
        <w:t>Сорокова сесія восьмого скликання</w:t>
      </w:r>
    </w:p>
    <w:p w:rsidR="00A71ED3" w:rsidRPr="00A71ED3" w:rsidRDefault="00A71ED3" w:rsidP="00A71ED3">
      <w:pPr>
        <w:spacing w:line="240" w:lineRule="auto"/>
        <w:rPr>
          <w:b/>
          <w:sz w:val="26"/>
          <w:szCs w:val="26"/>
          <w:lang w:val="uk-UA" w:eastAsia="ru-RU"/>
        </w:rPr>
      </w:pPr>
    </w:p>
    <w:tbl>
      <w:tblPr>
        <w:tblW w:w="0" w:type="auto"/>
        <w:tblLook w:val="04A0" w:firstRow="1" w:lastRow="0" w:firstColumn="1" w:lastColumn="0" w:noHBand="0" w:noVBand="1"/>
      </w:tblPr>
      <w:tblGrid>
        <w:gridCol w:w="4790"/>
        <w:gridCol w:w="4781"/>
      </w:tblGrid>
      <w:tr w:rsidR="00A71ED3" w:rsidRPr="00A71ED3" w:rsidTr="00A71ED3">
        <w:tc>
          <w:tcPr>
            <w:tcW w:w="4790" w:type="dxa"/>
            <w:hideMark/>
          </w:tcPr>
          <w:p w:rsidR="00A71ED3" w:rsidRPr="00A71ED3" w:rsidRDefault="00A71ED3" w:rsidP="00A71ED3">
            <w:pPr>
              <w:tabs>
                <w:tab w:val="left" w:pos="6750"/>
              </w:tabs>
              <w:spacing w:line="240" w:lineRule="auto"/>
              <w:jc w:val="left"/>
              <w:rPr>
                <w:b/>
                <w:sz w:val="26"/>
                <w:szCs w:val="26"/>
                <w:lang w:val="uk-UA" w:eastAsia="ru-RU"/>
              </w:rPr>
            </w:pPr>
            <w:r w:rsidRPr="00A71ED3">
              <w:rPr>
                <w:b/>
                <w:sz w:val="26"/>
                <w:szCs w:val="26"/>
                <w:lang w:val="uk-UA" w:eastAsia="ru-RU"/>
              </w:rPr>
              <w:t>«16» серпня 2023 року</w:t>
            </w:r>
          </w:p>
        </w:tc>
        <w:tc>
          <w:tcPr>
            <w:tcW w:w="4781" w:type="dxa"/>
            <w:hideMark/>
          </w:tcPr>
          <w:p w:rsidR="00A71ED3" w:rsidRPr="00A71ED3" w:rsidRDefault="00A71ED3" w:rsidP="00A71ED3">
            <w:pPr>
              <w:tabs>
                <w:tab w:val="left" w:pos="6750"/>
              </w:tabs>
              <w:spacing w:line="240" w:lineRule="auto"/>
              <w:jc w:val="left"/>
              <w:rPr>
                <w:b/>
                <w:sz w:val="26"/>
                <w:szCs w:val="26"/>
                <w:lang w:val="uk-UA" w:eastAsia="ru-RU"/>
              </w:rPr>
            </w:pPr>
            <w:r w:rsidRPr="00A71ED3">
              <w:rPr>
                <w:b/>
                <w:sz w:val="26"/>
                <w:szCs w:val="26"/>
                <w:lang w:val="uk-UA" w:eastAsia="ru-RU"/>
              </w:rPr>
              <w:t xml:space="preserve">                                     </w:t>
            </w:r>
            <w:r w:rsidR="003E3DAF">
              <w:rPr>
                <w:b/>
                <w:sz w:val="26"/>
                <w:szCs w:val="26"/>
                <w:lang w:val="uk-UA" w:eastAsia="ru-RU"/>
              </w:rPr>
              <w:t xml:space="preserve">  </w:t>
            </w:r>
            <w:r w:rsidRPr="00A71ED3">
              <w:rPr>
                <w:b/>
                <w:sz w:val="26"/>
                <w:szCs w:val="26"/>
                <w:lang w:val="uk-UA" w:eastAsia="ru-RU"/>
              </w:rPr>
              <w:t xml:space="preserve">            № </w:t>
            </w:r>
            <w:r w:rsidR="003E3DAF">
              <w:rPr>
                <w:b/>
                <w:sz w:val="26"/>
                <w:szCs w:val="26"/>
                <w:lang w:val="uk-UA" w:eastAsia="ru-RU"/>
              </w:rPr>
              <w:t>1533</w:t>
            </w:r>
          </w:p>
        </w:tc>
      </w:tr>
      <w:tr w:rsidR="00A71ED3" w:rsidRPr="00A71ED3" w:rsidTr="00A71ED3">
        <w:tc>
          <w:tcPr>
            <w:tcW w:w="9571" w:type="dxa"/>
            <w:gridSpan w:val="2"/>
            <w:hideMark/>
          </w:tcPr>
          <w:p w:rsidR="00A71ED3" w:rsidRPr="00A71ED3" w:rsidRDefault="00A71ED3" w:rsidP="00A71ED3">
            <w:pPr>
              <w:tabs>
                <w:tab w:val="left" w:pos="6750"/>
              </w:tabs>
              <w:spacing w:line="240" w:lineRule="auto"/>
              <w:rPr>
                <w:b/>
                <w:sz w:val="26"/>
                <w:szCs w:val="26"/>
                <w:lang w:val="uk-UA" w:eastAsia="ru-RU"/>
              </w:rPr>
            </w:pPr>
            <w:r w:rsidRPr="00A71ED3">
              <w:rPr>
                <w:b/>
                <w:sz w:val="26"/>
                <w:szCs w:val="26"/>
                <w:lang w:val="uk-UA" w:eastAsia="ru-RU"/>
              </w:rPr>
              <w:t>РІШЕННЯ</w:t>
            </w:r>
          </w:p>
        </w:tc>
      </w:tr>
    </w:tbl>
    <w:p w:rsidR="00A71ED3" w:rsidRPr="00A71ED3" w:rsidRDefault="00A71ED3" w:rsidP="00A71ED3">
      <w:pPr>
        <w:spacing w:line="240" w:lineRule="auto"/>
        <w:jc w:val="left"/>
        <w:rPr>
          <w:b/>
          <w:bCs/>
          <w:i/>
          <w:iCs/>
          <w:sz w:val="28"/>
          <w:szCs w:val="28"/>
          <w:lang w:val="uk-UA" w:eastAsia="ru-RU"/>
        </w:rPr>
      </w:pPr>
    </w:p>
    <w:p w:rsidR="001E0A54" w:rsidRDefault="001E0A54" w:rsidP="001E0A54">
      <w:pPr>
        <w:jc w:val="left"/>
        <w:rPr>
          <w:sz w:val="28"/>
          <w:szCs w:val="28"/>
          <w:lang w:val="uk-UA"/>
        </w:rPr>
      </w:pPr>
      <w:r>
        <w:rPr>
          <w:b/>
          <w:bCs/>
          <w:i/>
          <w:iCs/>
          <w:sz w:val="28"/>
          <w:szCs w:val="28"/>
          <w:lang w:val="uk-UA"/>
        </w:rPr>
        <w:t xml:space="preserve">Про розгляд заяви </w:t>
      </w:r>
      <w:proofErr w:type="spellStart"/>
      <w:r>
        <w:rPr>
          <w:b/>
          <w:bCs/>
          <w:i/>
          <w:iCs/>
          <w:sz w:val="28"/>
          <w:szCs w:val="28"/>
          <w:lang w:val="uk-UA"/>
        </w:rPr>
        <w:t>Богініча</w:t>
      </w:r>
      <w:proofErr w:type="spellEnd"/>
      <w:r>
        <w:rPr>
          <w:b/>
          <w:bCs/>
          <w:i/>
          <w:iCs/>
          <w:sz w:val="28"/>
          <w:szCs w:val="28"/>
          <w:lang w:val="uk-UA"/>
        </w:rPr>
        <w:t xml:space="preserve">  </w:t>
      </w:r>
      <w:proofErr w:type="spellStart"/>
      <w:r>
        <w:rPr>
          <w:b/>
          <w:bCs/>
          <w:i/>
          <w:iCs/>
          <w:sz w:val="28"/>
          <w:szCs w:val="28"/>
          <w:lang w:val="uk-UA"/>
        </w:rPr>
        <w:t>Нікіти</w:t>
      </w:r>
      <w:proofErr w:type="spellEnd"/>
      <w:r>
        <w:rPr>
          <w:b/>
          <w:bCs/>
          <w:i/>
          <w:iCs/>
          <w:sz w:val="28"/>
          <w:szCs w:val="28"/>
          <w:lang w:val="uk-UA"/>
        </w:rPr>
        <w:t xml:space="preserve"> Сергійовича</w:t>
      </w:r>
    </w:p>
    <w:p w:rsidR="001E0A54" w:rsidRDefault="001E0A54" w:rsidP="00911F68">
      <w:pPr>
        <w:tabs>
          <w:tab w:val="left" w:pos="709"/>
        </w:tabs>
        <w:jc w:val="both"/>
        <w:rPr>
          <w:sz w:val="28"/>
          <w:szCs w:val="28"/>
          <w:lang w:val="uk-UA"/>
        </w:rPr>
      </w:pPr>
      <w:r>
        <w:rPr>
          <w:sz w:val="28"/>
          <w:szCs w:val="28"/>
          <w:lang w:val="uk-UA"/>
        </w:rPr>
        <w:t xml:space="preserve">     </w:t>
      </w:r>
      <w:r w:rsidR="00911F68">
        <w:rPr>
          <w:sz w:val="28"/>
          <w:szCs w:val="28"/>
          <w:lang w:val="uk-UA"/>
        </w:rPr>
        <w:tab/>
      </w:r>
      <w:r>
        <w:rPr>
          <w:sz w:val="28"/>
          <w:szCs w:val="28"/>
          <w:lang w:val="uk-UA"/>
        </w:rPr>
        <w:t xml:space="preserve">Розглянувши заяву гр. </w:t>
      </w:r>
      <w:r>
        <w:rPr>
          <w:bCs/>
          <w:iCs/>
          <w:sz w:val="28"/>
          <w:szCs w:val="28"/>
          <w:lang w:val="uk-UA"/>
        </w:rPr>
        <w:t xml:space="preserve">Богініча Нікіти Сергійовича </w:t>
      </w:r>
      <w:r>
        <w:rPr>
          <w:sz w:val="28"/>
          <w:szCs w:val="28"/>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1E0A54" w:rsidRDefault="001E0A54" w:rsidP="00911F68">
      <w:pPr>
        <w:pStyle w:val="HTML"/>
        <w:tabs>
          <w:tab w:val="left" w:pos="709"/>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911F68">
        <w:rPr>
          <w:rFonts w:ascii="Times New Roman" w:hAnsi="Times New Roman" w:cs="Times New Roman"/>
          <w:sz w:val="28"/>
          <w:szCs w:val="28"/>
          <w:lang w:val="uk-UA"/>
        </w:rPr>
        <w:tab/>
      </w:r>
      <w:r>
        <w:rPr>
          <w:rFonts w:ascii="Times New Roman" w:hAnsi="Times New Roman" w:cs="Times New Roman"/>
          <w:sz w:val="28"/>
          <w:szCs w:val="28"/>
          <w:lang w:val="uk-UA"/>
        </w:rPr>
        <w:t>Відповідно до ч.</w:t>
      </w:r>
      <w:r w:rsidR="00911F68">
        <w:rPr>
          <w:rFonts w:ascii="Times New Roman" w:hAnsi="Times New Roman" w:cs="Times New Roman"/>
          <w:sz w:val="28"/>
          <w:szCs w:val="28"/>
          <w:lang w:val="uk-UA"/>
        </w:rPr>
        <w:t xml:space="preserve"> </w:t>
      </w:r>
      <w:r>
        <w:rPr>
          <w:rFonts w:ascii="Times New Roman" w:hAnsi="Times New Roman" w:cs="Times New Roman"/>
          <w:sz w:val="28"/>
          <w:szCs w:val="28"/>
          <w:lang w:val="uk-UA"/>
        </w:rPr>
        <w:t>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w:t>
      </w:r>
      <w:r w:rsidR="00CD18F8">
        <w:rPr>
          <w:rFonts w:ascii="Times New Roman" w:hAnsi="Times New Roman" w:cs="Times New Roman"/>
          <w:sz w:val="28"/>
          <w:szCs w:val="28"/>
          <w:lang w:val="uk-UA"/>
        </w:rPr>
        <w:t xml:space="preserve">одженням земельної ділянки. </w:t>
      </w:r>
      <w:r>
        <w:rPr>
          <w:rFonts w:ascii="Times New Roman" w:hAnsi="Times New Roman" w:cs="Times New Roman"/>
          <w:sz w:val="28"/>
          <w:szCs w:val="28"/>
          <w:lang w:val="uk-UA"/>
        </w:rPr>
        <w:t>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1E0A54" w:rsidRDefault="00911F68" w:rsidP="003E3DAF">
      <w:pPr>
        <w:pStyle w:val="HTML"/>
        <w:tabs>
          <w:tab w:val="left" w:pos="709"/>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1E0A54">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1E0A54" w:rsidRDefault="001E0A54" w:rsidP="001E0A54">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3E3DAF" w:rsidRDefault="003E3DAF" w:rsidP="001E0A54">
      <w:pPr>
        <w:pStyle w:val="HTML"/>
        <w:jc w:val="both"/>
        <w:rPr>
          <w:rFonts w:ascii="Times New Roman" w:hAnsi="Times New Roman" w:cs="Times New Roman"/>
          <w:b/>
          <w:bCs/>
          <w:i/>
          <w:iCs/>
          <w:sz w:val="28"/>
          <w:szCs w:val="28"/>
          <w:lang w:val="uk-UA"/>
        </w:rPr>
      </w:pPr>
      <w:bookmarkStart w:id="0" w:name="_GoBack"/>
      <w:bookmarkEnd w:id="0"/>
    </w:p>
    <w:p w:rsidR="001E0A54" w:rsidRDefault="001E0A54" w:rsidP="001E0A54">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1E0A54" w:rsidRDefault="001E0A54" w:rsidP="001E0A54">
      <w:pPr>
        <w:pStyle w:val="HTML"/>
        <w:jc w:val="both"/>
        <w:rPr>
          <w:rFonts w:ascii="Britannic Bold" w:hAnsi="Britannic Bold" w:cs="Britannic Bold"/>
          <w:sz w:val="28"/>
          <w:szCs w:val="28"/>
          <w:lang w:val="uk-UA"/>
        </w:rPr>
      </w:pPr>
    </w:p>
    <w:p w:rsidR="001E0A54" w:rsidRPr="00DC38CE" w:rsidRDefault="001E0A54" w:rsidP="001E0A54">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виділення земельної ділянки гр. </w:t>
      </w:r>
      <w:proofErr w:type="spellStart"/>
      <w:r w:rsidR="00BB5995">
        <w:rPr>
          <w:rFonts w:ascii="Times New Roman" w:hAnsi="Times New Roman" w:cs="Times New Roman"/>
          <w:bCs/>
          <w:iCs/>
          <w:sz w:val="28"/>
          <w:szCs w:val="28"/>
          <w:lang w:val="uk-UA"/>
        </w:rPr>
        <w:t>Богінічу</w:t>
      </w:r>
      <w:proofErr w:type="spellEnd"/>
      <w:r w:rsidR="00BB5995">
        <w:rPr>
          <w:rFonts w:ascii="Times New Roman" w:hAnsi="Times New Roman" w:cs="Times New Roman"/>
          <w:bCs/>
          <w:iCs/>
          <w:sz w:val="28"/>
          <w:szCs w:val="28"/>
          <w:lang w:val="uk-UA"/>
        </w:rPr>
        <w:t xml:space="preserve"> </w:t>
      </w:r>
      <w:proofErr w:type="spellStart"/>
      <w:r w:rsidR="00BB5995">
        <w:rPr>
          <w:rFonts w:ascii="Times New Roman" w:hAnsi="Times New Roman" w:cs="Times New Roman"/>
          <w:bCs/>
          <w:iCs/>
          <w:sz w:val="28"/>
          <w:szCs w:val="28"/>
          <w:lang w:val="uk-UA"/>
        </w:rPr>
        <w:t>Нікіті</w:t>
      </w:r>
      <w:proofErr w:type="spellEnd"/>
      <w:r w:rsidR="00BB5995">
        <w:rPr>
          <w:rFonts w:ascii="Times New Roman" w:hAnsi="Times New Roman" w:cs="Times New Roman"/>
          <w:bCs/>
          <w:iCs/>
          <w:sz w:val="28"/>
          <w:szCs w:val="28"/>
          <w:lang w:val="uk-UA"/>
        </w:rPr>
        <w:t xml:space="preserve"> Сергійовичу </w:t>
      </w:r>
      <w:r>
        <w:rPr>
          <w:rFonts w:ascii="Times New Roman" w:hAnsi="Times New Roman" w:cs="Times New Roman"/>
          <w:sz w:val="28"/>
          <w:szCs w:val="28"/>
          <w:lang w:val="uk-UA"/>
        </w:rPr>
        <w:t xml:space="preserve">в разі наявності на території </w:t>
      </w:r>
      <w:r w:rsidR="00BB5995">
        <w:rPr>
          <w:rFonts w:ascii="Times New Roman" w:hAnsi="Times New Roman" w:cs="Times New Roman"/>
          <w:sz w:val="28"/>
          <w:szCs w:val="28"/>
          <w:lang w:val="uk-UA"/>
        </w:rPr>
        <w:t>Петрівської сільської ради</w:t>
      </w:r>
      <w:r>
        <w:rPr>
          <w:rFonts w:ascii="Times New Roman" w:hAnsi="Times New Roman" w:cs="Times New Roman"/>
          <w:sz w:val="28"/>
          <w:szCs w:val="28"/>
          <w:lang w:val="uk-UA"/>
        </w:rPr>
        <w:t xml:space="preserve">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1E0A54" w:rsidRDefault="001E0A54" w:rsidP="001E0A54">
      <w:pPr>
        <w:pStyle w:val="HTML"/>
        <w:jc w:val="both"/>
        <w:rPr>
          <w:rFonts w:ascii="Times New Roman" w:hAnsi="Times New Roman" w:cs="Times New Roman"/>
          <w:sz w:val="28"/>
          <w:szCs w:val="28"/>
          <w:lang w:val="uk-UA"/>
        </w:rPr>
      </w:pPr>
    </w:p>
    <w:p w:rsidR="001E0A54" w:rsidRDefault="001E0A54" w:rsidP="001E0A54">
      <w:pPr>
        <w:pStyle w:val="HTML"/>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2. Внести заяву </w:t>
      </w:r>
      <w:r>
        <w:rPr>
          <w:rFonts w:ascii="Times New Roman" w:hAnsi="Times New Roman" w:cs="Times New Roman"/>
          <w:bCs/>
          <w:iCs/>
          <w:sz w:val="28"/>
          <w:szCs w:val="28"/>
          <w:lang w:val="uk-UA"/>
        </w:rPr>
        <w:t xml:space="preserve">гр. </w:t>
      </w:r>
      <w:r w:rsidR="00BB5995">
        <w:rPr>
          <w:rFonts w:ascii="Times New Roman" w:hAnsi="Times New Roman" w:cs="Times New Roman"/>
          <w:bCs/>
          <w:iCs/>
          <w:sz w:val="28"/>
          <w:szCs w:val="28"/>
          <w:lang w:val="uk-UA"/>
        </w:rPr>
        <w:t>Богініча Нікіти Сергійовича</w:t>
      </w:r>
      <w:r w:rsidRPr="00C53FAB">
        <w:rPr>
          <w:rFonts w:ascii="Times New Roman" w:hAnsi="Times New Roman" w:cs="Times New Roman"/>
          <w:bCs/>
          <w:iCs/>
          <w:sz w:val="28"/>
          <w:szCs w:val="28"/>
          <w:lang w:val="uk-UA"/>
        </w:rPr>
        <w:t xml:space="preserve"> </w:t>
      </w:r>
      <w:r>
        <w:rPr>
          <w:rFonts w:ascii="Times New Roman" w:hAnsi="Times New Roman" w:cs="Times New Roman"/>
          <w:sz w:val="28"/>
          <w:szCs w:val="28"/>
          <w:lang w:val="uk-UA"/>
        </w:rPr>
        <w:t xml:space="preserve">до журналу обліку громадян на </w:t>
      </w:r>
      <w:r w:rsidR="00F54E8D">
        <w:rPr>
          <w:rFonts w:ascii="Times New Roman" w:hAnsi="Times New Roman" w:cs="Times New Roman"/>
          <w:sz w:val="28"/>
          <w:szCs w:val="28"/>
          <w:lang w:val="uk-UA"/>
        </w:rPr>
        <w:t xml:space="preserve">першочергове </w:t>
      </w:r>
      <w:r>
        <w:rPr>
          <w:rFonts w:ascii="Times New Roman" w:hAnsi="Times New Roman" w:cs="Times New Roman"/>
          <w:sz w:val="28"/>
          <w:szCs w:val="28"/>
          <w:lang w:val="uk-UA"/>
        </w:rPr>
        <w:t>отримання земельної ділянки для будівництва та обслуговування житлового будинку, господарських будівель та споруд.</w:t>
      </w:r>
    </w:p>
    <w:p w:rsidR="001E0A54" w:rsidRPr="00F54E8D" w:rsidRDefault="001E0A54" w:rsidP="001E0A54">
      <w:pPr>
        <w:tabs>
          <w:tab w:val="left" w:pos="709"/>
          <w:tab w:val="left" w:pos="1134"/>
        </w:tabs>
        <w:spacing w:before="120"/>
        <w:jc w:val="both"/>
        <w:rPr>
          <w:rStyle w:val="panel-body1"/>
          <w:b/>
          <w:bCs/>
          <w:sz w:val="28"/>
          <w:szCs w:val="28"/>
          <w:lang w:val="uk-UA"/>
        </w:rPr>
      </w:pPr>
      <w:r>
        <w:rPr>
          <w:sz w:val="28"/>
          <w:szCs w:val="28"/>
          <w:lang w:val="uk-UA"/>
        </w:rPr>
        <w:t xml:space="preserve">3.  Контроль за виконанням цього рішення покласти на постійну комісію з питань </w:t>
      </w:r>
      <w:r w:rsidRPr="00C033A1">
        <w:rPr>
          <w:sz w:val="28"/>
          <w:szCs w:val="28"/>
          <w:lang w:val="uk-UA"/>
        </w:rPr>
        <w:t>капітального будівництва, архітектури, благоустрою, земельних відносин, екології, надзвичайних ситуацій та проблем Чорнобильської катастрофи.</w:t>
      </w:r>
    </w:p>
    <w:p w:rsidR="001E0A54" w:rsidRDefault="001E0A54" w:rsidP="001E0A54">
      <w:pPr>
        <w:jc w:val="both"/>
        <w:rPr>
          <w:sz w:val="28"/>
          <w:szCs w:val="28"/>
          <w:lang w:val="uk-UA"/>
        </w:rPr>
      </w:pPr>
    </w:p>
    <w:p w:rsidR="003E3DAF" w:rsidRDefault="003E3DAF" w:rsidP="001E0A54">
      <w:pPr>
        <w:jc w:val="both"/>
        <w:rPr>
          <w:sz w:val="28"/>
          <w:szCs w:val="28"/>
          <w:lang w:val="uk-UA"/>
        </w:rPr>
      </w:pPr>
    </w:p>
    <w:p w:rsidR="001E0A54" w:rsidRPr="003E3DAF" w:rsidRDefault="001E0A54" w:rsidP="001E0A54">
      <w:pPr>
        <w:pStyle w:val="a3"/>
        <w:spacing w:after="0"/>
        <w:jc w:val="both"/>
        <w:rPr>
          <w:i/>
          <w:sz w:val="28"/>
          <w:szCs w:val="28"/>
        </w:rPr>
      </w:pPr>
      <w:r w:rsidRPr="003E3DAF">
        <w:rPr>
          <w:rStyle w:val="panel-body1"/>
          <w:rFonts w:ascii="Times New Roman" w:hAnsi="Times New Roman" w:cs="Times New Roman"/>
          <w:b/>
          <w:bCs/>
          <w:i/>
          <w:iCs/>
          <w:sz w:val="28"/>
          <w:szCs w:val="28"/>
        </w:rPr>
        <w:t xml:space="preserve">Сільський голова                                                             </w:t>
      </w:r>
      <w:proofErr w:type="spellStart"/>
      <w:r w:rsidRPr="003E3DAF">
        <w:rPr>
          <w:rStyle w:val="panel-body1"/>
          <w:rFonts w:ascii="Times New Roman" w:hAnsi="Times New Roman" w:cs="Times New Roman"/>
          <w:b/>
          <w:bCs/>
          <w:i/>
          <w:iCs/>
          <w:sz w:val="28"/>
          <w:szCs w:val="28"/>
        </w:rPr>
        <w:t>Радіон</w:t>
      </w:r>
      <w:proofErr w:type="spellEnd"/>
      <w:r w:rsidRPr="003E3DAF">
        <w:rPr>
          <w:rStyle w:val="panel-body1"/>
          <w:rFonts w:ascii="Times New Roman" w:hAnsi="Times New Roman" w:cs="Times New Roman"/>
          <w:b/>
          <w:bCs/>
          <w:i/>
          <w:iCs/>
          <w:sz w:val="28"/>
          <w:szCs w:val="28"/>
        </w:rPr>
        <w:t xml:space="preserve"> СТАРЕНЬКИЙ </w:t>
      </w:r>
    </w:p>
    <w:p w:rsidR="001E0A54" w:rsidRPr="004C48A7" w:rsidRDefault="001E0A54" w:rsidP="001E0A54">
      <w:pPr>
        <w:spacing w:before="120"/>
        <w:jc w:val="both"/>
      </w:pPr>
    </w:p>
    <w:p w:rsidR="001E0A54" w:rsidRDefault="001E0A54" w:rsidP="001E0A54"/>
    <w:p w:rsidR="001E0A54" w:rsidRDefault="001E0A54" w:rsidP="001E0A54"/>
    <w:p w:rsidR="001E0A54" w:rsidRDefault="001E0A54" w:rsidP="001E0A54"/>
    <w:p w:rsidR="001E0A54" w:rsidRDefault="001E0A54" w:rsidP="001E0A54"/>
    <w:p w:rsidR="001E0A54" w:rsidRDefault="001E0A54" w:rsidP="001E0A54"/>
    <w:p w:rsidR="001E0A54" w:rsidRDefault="001E0A54" w:rsidP="001E0A54"/>
    <w:p w:rsidR="00F00C5F" w:rsidRDefault="00F00C5F"/>
    <w:sectPr w:rsidR="00F00C5F">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851"/>
    <w:rsid w:val="00121D6C"/>
    <w:rsid w:val="001E0A54"/>
    <w:rsid w:val="00373FCE"/>
    <w:rsid w:val="0038154F"/>
    <w:rsid w:val="003E3DAF"/>
    <w:rsid w:val="005E30A8"/>
    <w:rsid w:val="00773638"/>
    <w:rsid w:val="008800F8"/>
    <w:rsid w:val="008A2A15"/>
    <w:rsid w:val="00911F68"/>
    <w:rsid w:val="00A71ED3"/>
    <w:rsid w:val="00B26AE1"/>
    <w:rsid w:val="00B80D01"/>
    <w:rsid w:val="00B82851"/>
    <w:rsid w:val="00BB5995"/>
    <w:rsid w:val="00CD18F8"/>
    <w:rsid w:val="00F00C5F"/>
    <w:rsid w:val="00F54E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A54"/>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E0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E0A54"/>
    <w:rPr>
      <w:rFonts w:ascii="Courier New" w:eastAsia="Calibri" w:hAnsi="Courier New" w:cs="Courier New"/>
      <w:color w:val="000000"/>
      <w:sz w:val="20"/>
      <w:szCs w:val="20"/>
      <w:lang w:val="ru-RU" w:eastAsia="ru-RU"/>
    </w:rPr>
  </w:style>
  <w:style w:type="character" w:customStyle="1" w:styleId="panel-body1">
    <w:name w:val="panel-body1"/>
    <w:rsid w:val="001E0A54"/>
    <w:rPr>
      <w:rFonts w:ascii="Arial" w:hAnsi="Arial" w:cs="Arial" w:hint="default"/>
      <w:sz w:val="16"/>
      <w:szCs w:val="16"/>
    </w:rPr>
  </w:style>
  <w:style w:type="paragraph" w:styleId="a3">
    <w:name w:val="Normal (Web)"/>
    <w:basedOn w:val="a"/>
    <w:unhideWhenUsed/>
    <w:rsid w:val="001E0A54"/>
    <w:pPr>
      <w:spacing w:after="63" w:line="240" w:lineRule="auto"/>
      <w:jc w:val="left"/>
    </w:pPr>
    <w:rPr>
      <w:rFonts w:eastAsia="Calibri"/>
      <w:lang w:val="uk-UA" w:eastAsia="uk-UA"/>
    </w:rPr>
  </w:style>
  <w:style w:type="paragraph" w:styleId="a4">
    <w:name w:val="Balloon Text"/>
    <w:basedOn w:val="a"/>
    <w:link w:val="a5"/>
    <w:uiPriority w:val="99"/>
    <w:semiHidden/>
    <w:unhideWhenUsed/>
    <w:rsid w:val="001E0A54"/>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1E0A54"/>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A54"/>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E0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E0A54"/>
    <w:rPr>
      <w:rFonts w:ascii="Courier New" w:eastAsia="Calibri" w:hAnsi="Courier New" w:cs="Courier New"/>
      <w:color w:val="000000"/>
      <w:sz w:val="20"/>
      <w:szCs w:val="20"/>
      <w:lang w:val="ru-RU" w:eastAsia="ru-RU"/>
    </w:rPr>
  </w:style>
  <w:style w:type="character" w:customStyle="1" w:styleId="panel-body1">
    <w:name w:val="panel-body1"/>
    <w:rsid w:val="001E0A54"/>
    <w:rPr>
      <w:rFonts w:ascii="Arial" w:hAnsi="Arial" w:cs="Arial" w:hint="default"/>
      <w:sz w:val="16"/>
      <w:szCs w:val="16"/>
    </w:rPr>
  </w:style>
  <w:style w:type="paragraph" w:styleId="a3">
    <w:name w:val="Normal (Web)"/>
    <w:basedOn w:val="a"/>
    <w:unhideWhenUsed/>
    <w:rsid w:val="001E0A54"/>
    <w:pPr>
      <w:spacing w:after="63" w:line="240" w:lineRule="auto"/>
      <w:jc w:val="left"/>
    </w:pPr>
    <w:rPr>
      <w:rFonts w:eastAsia="Calibri"/>
      <w:lang w:val="uk-UA" w:eastAsia="uk-UA"/>
    </w:rPr>
  </w:style>
  <w:style w:type="paragraph" w:styleId="a4">
    <w:name w:val="Balloon Text"/>
    <w:basedOn w:val="a"/>
    <w:link w:val="a5"/>
    <w:uiPriority w:val="99"/>
    <w:semiHidden/>
    <w:unhideWhenUsed/>
    <w:rsid w:val="001E0A54"/>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1E0A54"/>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643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1561</Words>
  <Characters>891</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2023-08-22T10:24:00Z</cp:lastPrinted>
  <dcterms:created xsi:type="dcterms:W3CDTF">2023-08-01T11:39:00Z</dcterms:created>
  <dcterms:modified xsi:type="dcterms:W3CDTF">2023-08-22T10:33:00Z</dcterms:modified>
</cp:coreProperties>
</file>