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6FA0EC96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AB7A0E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</w:rPr>
        <w:t xml:space="preserve">» </w:t>
      </w:r>
      <w:r w:rsidR="00924DB5">
        <w:rPr>
          <w:b/>
          <w:i/>
          <w:sz w:val="28"/>
          <w:szCs w:val="28"/>
          <w:lang w:val="uk-UA"/>
        </w:rPr>
        <w:t>жовтня</w:t>
      </w:r>
      <w:r>
        <w:rPr>
          <w:b/>
          <w:i/>
          <w:sz w:val="28"/>
          <w:szCs w:val="28"/>
        </w:rPr>
        <w:t xml:space="preserve"> 202</w:t>
      </w:r>
      <w:r w:rsidR="001A4F02">
        <w:rPr>
          <w:b/>
          <w:i/>
          <w:sz w:val="28"/>
          <w:szCs w:val="28"/>
          <w:lang w:val="uk-UA"/>
        </w:rPr>
        <w:t>5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AB7A0E">
        <w:rPr>
          <w:b/>
          <w:i/>
          <w:sz w:val="28"/>
          <w:szCs w:val="28"/>
          <w:lang w:val="uk-UA"/>
        </w:rPr>
        <w:t>746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6DC2348F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B15132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ктної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 xml:space="preserve">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7ECBA842" w14:textId="07CDB097" w:rsidR="00FA0E43" w:rsidRPr="00B15132" w:rsidRDefault="00FA0E43" w:rsidP="00B15132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  <w:r w:rsidRPr="00B15132">
        <w:rPr>
          <w:rFonts w:eastAsia="Calibri"/>
          <w:sz w:val="28"/>
          <w:szCs w:val="28"/>
          <w:lang w:val="uk-UA"/>
        </w:rPr>
        <w:t xml:space="preserve">від </w:t>
      </w:r>
      <w:r w:rsidR="006E56A6" w:rsidRPr="00B15132">
        <w:rPr>
          <w:rFonts w:eastAsia="Calibri"/>
          <w:sz w:val="28"/>
          <w:szCs w:val="28"/>
          <w:lang w:val="uk-UA"/>
        </w:rPr>
        <w:t>02</w:t>
      </w:r>
      <w:r w:rsidR="0070191B" w:rsidRPr="00B15132">
        <w:rPr>
          <w:rFonts w:eastAsia="Calibri"/>
          <w:sz w:val="28"/>
          <w:szCs w:val="28"/>
          <w:lang w:val="uk-UA"/>
        </w:rPr>
        <w:t>.0</w:t>
      </w:r>
      <w:r w:rsidR="000805AB" w:rsidRPr="00B15132">
        <w:rPr>
          <w:rFonts w:eastAsia="Calibri"/>
          <w:sz w:val="28"/>
          <w:szCs w:val="28"/>
          <w:lang w:val="uk-UA"/>
        </w:rPr>
        <w:t>9</w:t>
      </w:r>
      <w:r w:rsidR="0070191B" w:rsidRPr="00B15132">
        <w:rPr>
          <w:rFonts w:eastAsia="Calibri"/>
          <w:sz w:val="28"/>
          <w:szCs w:val="28"/>
          <w:lang w:val="uk-UA"/>
        </w:rPr>
        <w:t>.202</w:t>
      </w:r>
      <w:r w:rsidR="001A4F02" w:rsidRPr="00B15132">
        <w:rPr>
          <w:rFonts w:eastAsia="Calibri"/>
          <w:sz w:val="28"/>
          <w:szCs w:val="28"/>
          <w:lang w:val="uk-UA"/>
        </w:rPr>
        <w:t>5</w:t>
      </w:r>
      <w:r w:rsidR="0070191B" w:rsidRPr="00B15132">
        <w:rPr>
          <w:rFonts w:eastAsia="Calibri"/>
          <w:sz w:val="28"/>
          <w:szCs w:val="28"/>
          <w:lang w:val="uk-UA"/>
        </w:rPr>
        <w:t xml:space="preserve"> </w:t>
      </w:r>
      <w:r w:rsidRPr="00B15132">
        <w:rPr>
          <w:rFonts w:eastAsia="Calibri"/>
          <w:sz w:val="28"/>
          <w:szCs w:val="28"/>
          <w:lang w:val="uk-UA"/>
        </w:rPr>
        <w:t>№</w:t>
      </w:r>
      <w:r w:rsidR="0070191B" w:rsidRPr="00B15132">
        <w:rPr>
          <w:rFonts w:eastAsia="Calibri"/>
          <w:sz w:val="28"/>
          <w:szCs w:val="28"/>
          <w:lang w:val="uk-UA"/>
        </w:rPr>
        <w:t xml:space="preserve"> </w:t>
      </w:r>
      <w:r w:rsidR="006E56A6" w:rsidRPr="00B15132">
        <w:rPr>
          <w:rFonts w:eastAsia="Calibri"/>
          <w:sz w:val="28"/>
          <w:szCs w:val="28"/>
          <w:lang w:val="uk-UA"/>
        </w:rPr>
        <w:t>111</w:t>
      </w:r>
      <w:r w:rsidR="001F157E" w:rsidRPr="00B15132">
        <w:rPr>
          <w:rFonts w:eastAsia="Calibri"/>
          <w:sz w:val="28"/>
          <w:szCs w:val="28"/>
          <w:lang w:val="uk-UA"/>
        </w:rPr>
        <w:t>-</w:t>
      </w:r>
      <w:r w:rsidR="00433B5A" w:rsidRPr="00B15132">
        <w:rPr>
          <w:rFonts w:eastAsia="Calibri"/>
          <w:sz w:val="28"/>
          <w:szCs w:val="28"/>
          <w:lang w:val="uk-UA"/>
        </w:rPr>
        <w:t>з</w:t>
      </w:r>
      <w:r w:rsidR="001F157E" w:rsidRPr="00B15132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16799180" w14:textId="3DF0B38F" w:rsidR="0070191B" w:rsidRPr="0070191B" w:rsidRDefault="0070191B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70191B">
        <w:rPr>
          <w:rFonts w:eastAsia="Calibri"/>
          <w:sz w:val="28"/>
          <w:szCs w:val="28"/>
          <w:lang w:val="uk-UA"/>
        </w:rPr>
        <w:t>1.</w:t>
      </w:r>
      <w:r w:rsidRPr="0070191B">
        <w:rPr>
          <w:rFonts w:eastAsia="Calibri"/>
          <w:sz w:val="28"/>
          <w:szCs w:val="28"/>
          <w:lang w:val="uk-UA"/>
        </w:rPr>
        <w:tab/>
        <w:t xml:space="preserve">Затвердити </w:t>
      </w:r>
      <w:proofErr w:type="spellStart"/>
      <w:r w:rsidRPr="0070191B">
        <w:rPr>
          <w:rFonts w:eastAsia="Calibri"/>
          <w:sz w:val="28"/>
          <w:szCs w:val="28"/>
          <w:lang w:val="uk-UA"/>
        </w:rPr>
        <w:t>проєктну</w:t>
      </w:r>
      <w:proofErr w:type="spellEnd"/>
      <w:r w:rsidRPr="0070191B">
        <w:rPr>
          <w:rFonts w:eastAsia="Calibri"/>
          <w:sz w:val="28"/>
          <w:szCs w:val="28"/>
          <w:lang w:val="uk-UA"/>
        </w:rPr>
        <w:t xml:space="preserve"> документацію (</w:t>
      </w:r>
      <w:r w:rsidR="000805AB" w:rsidRPr="000805AB">
        <w:rPr>
          <w:sz w:val="28"/>
          <w:szCs w:val="28"/>
          <w:lang w:val="en-US"/>
        </w:rPr>
        <w:t>PD</w:t>
      </w:r>
      <w:r w:rsidR="000805AB" w:rsidRPr="000805AB">
        <w:rPr>
          <w:sz w:val="28"/>
          <w:szCs w:val="28"/>
          <w:lang w:val="uk-UA"/>
        </w:rPr>
        <w:t>01:0841-5356-6383-4375</w:t>
      </w:r>
      <w:r w:rsidRPr="0070191B">
        <w:rPr>
          <w:rFonts w:eastAsia="Calibri"/>
          <w:sz w:val="28"/>
          <w:szCs w:val="28"/>
          <w:lang w:val="uk-UA"/>
        </w:rPr>
        <w:t>)</w:t>
      </w:r>
      <w:r w:rsidR="001A4F02">
        <w:rPr>
          <w:rFonts w:eastAsia="Calibri"/>
          <w:sz w:val="28"/>
          <w:szCs w:val="28"/>
          <w:lang w:val="uk-UA"/>
        </w:rPr>
        <w:t xml:space="preserve"> </w:t>
      </w:r>
      <w:r w:rsidRPr="0070191B">
        <w:rPr>
          <w:rFonts w:eastAsia="Calibri"/>
          <w:sz w:val="28"/>
          <w:szCs w:val="28"/>
          <w:lang w:val="uk-UA"/>
        </w:rPr>
        <w:t>та</w:t>
      </w:r>
      <w:r w:rsidR="00AB7A0E">
        <w:rPr>
          <w:rFonts w:eastAsia="Calibri"/>
          <w:sz w:val="28"/>
          <w:szCs w:val="28"/>
          <w:lang w:val="uk-UA"/>
        </w:rPr>
        <w:t xml:space="preserve"> </w:t>
      </w:r>
      <w:r w:rsidRPr="0070191B">
        <w:rPr>
          <w:rFonts w:eastAsia="Calibri"/>
          <w:sz w:val="28"/>
          <w:szCs w:val="28"/>
          <w:lang w:val="uk-UA"/>
        </w:rPr>
        <w:t xml:space="preserve">експертний звіт (позитивний) щодо розгляду </w:t>
      </w:r>
      <w:proofErr w:type="spellStart"/>
      <w:r w:rsidRPr="0070191B">
        <w:rPr>
          <w:rFonts w:eastAsia="Calibri"/>
          <w:sz w:val="28"/>
          <w:szCs w:val="28"/>
          <w:lang w:val="uk-UA"/>
        </w:rPr>
        <w:t>про</w:t>
      </w:r>
      <w:r w:rsidR="00283BB9">
        <w:rPr>
          <w:rFonts w:eastAsia="Calibri"/>
          <w:sz w:val="28"/>
          <w:szCs w:val="28"/>
          <w:lang w:val="uk-UA"/>
        </w:rPr>
        <w:t>є</w:t>
      </w:r>
      <w:r w:rsidRPr="0070191B">
        <w:rPr>
          <w:rFonts w:eastAsia="Calibri"/>
          <w:sz w:val="28"/>
          <w:szCs w:val="28"/>
          <w:lang w:val="uk-UA"/>
        </w:rPr>
        <w:t>ктної</w:t>
      </w:r>
      <w:proofErr w:type="spellEnd"/>
      <w:r w:rsidRPr="0070191B">
        <w:rPr>
          <w:rFonts w:eastAsia="Calibri"/>
          <w:sz w:val="28"/>
          <w:szCs w:val="28"/>
          <w:lang w:val="uk-UA"/>
        </w:rPr>
        <w:t xml:space="preserve"> документації </w:t>
      </w:r>
      <w:r w:rsidR="000805AB" w:rsidRPr="000805AB">
        <w:rPr>
          <w:sz w:val="28"/>
          <w:szCs w:val="28"/>
          <w:lang w:val="uk-UA"/>
        </w:rPr>
        <w:t xml:space="preserve">Т1545-ОМ від 19 серпня 2025 року (ЕХ01: 2115-2867-3709-4206) за об’єктом будівництва: «Нове будівництво каналізаційної насосної станції по вул. Соборна та напірного колектору, від </w:t>
      </w:r>
      <w:proofErr w:type="spellStart"/>
      <w:r w:rsidR="000805AB" w:rsidRPr="000805AB">
        <w:rPr>
          <w:sz w:val="28"/>
          <w:szCs w:val="28"/>
          <w:lang w:val="uk-UA"/>
        </w:rPr>
        <w:t>проєктуємої</w:t>
      </w:r>
      <w:proofErr w:type="spellEnd"/>
      <w:r w:rsidR="000805AB" w:rsidRPr="000805AB">
        <w:rPr>
          <w:sz w:val="28"/>
          <w:szCs w:val="28"/>
          <w:lang w:val="uk-UA"/>
        </w:rPr>
        <w:t xml:space="preserve"> насосної станції до вул. 1 Травня в с. Нові Петрівці Петрівської територіальної громади Вишгородського району Київської області»</w:t>
      </w:r>
      <w:r w:rsidRPr="0070191B">
        <w:rPr>
          <w:rFonts w:eastAsia="Calibri"/>
          <w:sz w:val="28"/>
          <w:szCs w:val="28"/>
          <w:lang w:val="uk-UA"/>
        </w:rPr>
        <w:t xml:space="preserve">.  </w:t>
      </w:r>
    </w:p>
    <w:p w14:paraId="5EBE2F7D" w14:textId="77777777" w:rsidR="000805AB" w:rsidRPr="000805AB" w:rsidRDefault="001A4F02" w:rsidP="000805AB">
      <w:pPr>
        <w:tabs>
          <w:tab w:val="num" w:pos="0"/>
          <w:tab w:val="left" w:pos="426"/>
        </w:tabs>
        <w:ind w:firstLine="426"/>
        <w:jc w:val="both"/>
        <w:outlineLvl w:val="0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ab/>
      </w:r>
      <w:r w:rsidR="000805AB" w:rsidRPr="000805AB">
        <w:rPr>
          <w:sz w:val="28"/>
          <w:szCs w:val="28"/>
          <w:lang w:val="uk-UA"/>
        </w:rPr>
        <w:t>Загальна кошторисна вартість будівництва в поточних цінах станом на 08.07.2025 року складає 28 454,050 тис. гривень, у тому числі:</w:t>
      </w:r>
    </w:p>
    <w:p w14:paraId="4130BFED" w14:textId="77777777" w:rsidR="000805AB" w:rsidRPr="000805AB" w:rsidRDefault="000805AB" w:rsidP="000805AB">
      <w:pPr>
        <w:numPr>
          <w:ilvl w:val="0"/>
          <w:numId w:val="4"/>
        </w:numPr>
        <w:tabs>
          <w:tab w:val="num" w:pos="0"/>
          <w:tab w:val="left" w:pos="426"/>
        </w:tabs>
        <w:ind w:left="357" w:firstLine="0"/>
        <w:jc w:val="both"/>
        <w:outlineLvl w:val="0"/>
        <w:rPr>
          <w:sz w:val="28"/>
          <w:szCs w:val="28"/>
          <w:lang w:val="uk-UA"/>
        </w:rPr>
      </w:pPr>
      <w:r w:rsidRPr="000805AB">
        <w:rPr>
          <w:sz w:val="28"/>
          <w:szCs w:val="28"/>
          <w:lang w:val="uk-UA"/>
        </w:rPr>
        <w:t>будівельні роботи – 17 403,279 тис. грн.;</w:t>
      </w:r>
    </w:p>
    <w:p w14:paraId="063FC80F" w14:textId="77777777" w:rsidR="000805AB" w:rsidRPr="000805AB" w:rsidRDefault="000805AB" w:rsidP="000805AB">
      <w:pPr>
        <w:numPr>
          <w:ilvl w:val="0"/>
          <w:numId w:val="4"/>
        </w:numPr>
        <w:tabs>
          <w:tab w:val="num" w:pos="0"/>
          <w:tab w:val="left" w:pos="426"/>
        </w:tabs>
        <w:ind w:left="357" w:firstLine="0"/>
        <w:jc w:val="both"/>
        <w:outlineLvl w:val="0"/>
        <w:rPr>
          <w:sz w:val="28"/>
          <w:szCs w:val="28"/>
          <w:lang w:val="uk-UA"/>
        </w:rPr>
      </w:pPr>
      <w:r w:rsidRPr="000805AB">
        <w:rPr>
          <w:sz w:val="28"/>
          <w:szCs w:val="28"/>
          <w:lang w:val="uk-UA"/>
        </w:rPr>
        <w:t xml:space="preserve">устаткування, меблі, інвентар </w:t>
      </w:r>
      <w:bookmarkStart w:id="0" w:name="_Hlk207792577"/>
      <w:r w:rsidRPr="000805AB">
        <w:rPr>
          <w:sz w:val="28"/>
          <w:szCs w:val="28"/>
          <w:lang w:val="uk-UA"/>
        </w:rPr>
        <w:t>–</w:t>
      </w:r>
      <w:bookmarkEnd w:id="0"/>
      <w:r w:rsidRPr="000805AB">
        <w:rPr>
          <w:sz w:val="28"/>
          <w:szCs w:val="28"/>
          <w:lang w:val="uk-UA"/>
        </w:rPr>
        <w:t xml:space="preserve"> 510,257  тис. грн.;</w:t>
      </w:r>
    </w:p>
    <w:p w14:paraId="57EA9C92" w14:textId="262B5565" w:rsidR="000805AB" w:rsidRPr="000805AB" w:rsidRDefault="000805AB" w:rsidP="000805AB">
      <w:pPr>
        <w:numPr>
          <w:ilvl w:val="0"/>
          <w:numId w:val="4"/>
        </w:numPr>
        <w:tabs>
          <w:tab w:val="num" w:pos="0"/>
          <w:tab w:val="left" w:pos="426"/>
        </w:tabs>
        <w:ind w:left="357" w:firstLine="0"/>
        <w:jc w:val="both"/>
        <w:outlineLvl w:val="0"/>
        <w:rPr>
          <w:sz w:val="28"/>
          <w:szCs w:val="28"/>
          <w:lang w:val="uk-UA"/>
        </w:rPr>
      </w:pPr>
      <w:r w:rsidRPr="000805AB">
        <w:rPr>
          <w:sz w:val="28"/>
          <w:szCs w:val="28"/>
          <w:lang w:val="uk-UA"/>
        </w:rPr>
        <w:t xml:space="preserve">інші витрати </w:t>
      </w:r>
      <w:r w:rsidR="00B15132" w:rsidRPr="00B15132">
        <w:rPr>
          <w:sz w:val="28"/>
          <w:szCs w:val="28"/>
          <w:lang w:val="uk-UA"/>
        </w:rPr>
        <w:t>–</w:t>
      </w:r>
      <w:r w:rsidRPr="000805AB">
        <w:rPr>
          <w:sz w:val="28"/>
          <w:szCs w:val="28"/>
          <w:lang w:val="uk-UA"/>
        </w:rPr>
        <w:t xml:space="preserve"> 10 540,514 тис. грн.</w:t>
      </w:r>
    </w:p>
    <w:p w14:paraId="42D99693" w14:textId="5E8584EC" w:rsidR="00FA0E43" w:rsidRDefault="00433B5A" w:rsidP="000805A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77777777"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283BB9">
      <w:pPr>
        <w:jc w:val="center"/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0805AB"/>
    <w:rsid w:val="001A4F02"/>
    <w:rsid w:val="001A754E"/>
    <w:rsid w:val="001F157E"/>
    <w:rsid w:val="00283BB9"/>
    <w:rsid w:val="00380002"/>
    <w:rsid w:val="003F306F"/>
    <w:rsid w:val="00433B5A"/>
    <w:rsid w:val="004E1951"/>
    <w:rsid w:val="00684D69"/>
    <w:rsid w:val="006E56A6"/>
    <w:rsid w:val="0070191B"/>
    <w:rsid w:val="0072242C"/>
    <w:rsid w:val="00847B5E"/>
    <w:rsid w:val="00924DB5"/>
    <w:rsid w:val="0096027A"/>
    <w:rsid w:val="00977C31"/>
    <w:rsid w:val="00A379B7"/>
    <w:rsid w:val="00AB7A0E"/>
    <w:rsid w:val="00B00FB7"/>
    <w:rsid w:val="00B15132"/>
    <w:rsid w:val="00C14EED"/>
    <w:rsid w:val="00C53E4E"/>
    <w:rsid w:val="00C71E4F"/>
    <w:rsid w:val="00DB64D5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1069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2025-10-06T08:22:00Z</cp:lastPrinted>
  <dcterms:created xsi:type="dcterms:W3CDTF">2025-09-03T08:47:00Z</dcterms:created>
  <dcterms:modified xsi:type="dcterms:W3CDTF">2025-10-06T08:22:00Z</dcterms:modified>
</cp:coreProperties>
</file>