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9C2" w:rsidRPr="00FE74B3" w:rsidRDefault="000559C2" w:rsidP="000559C2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FE74B3">
        <w:rPr>
          <w:rFonts w:ascii="Times New Roman" w:hAnsi="Times New Roman" w:cs="Times New Roman"/>
        </w:rPr>
        <w:t xml:space="preserve">       </w:t>
      </w:r>
      <w:r w:rsidRPr="00FE74B3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22C681CA" wp14:editId="346DE9D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59C2" w:rsidRPr="00FE74B3" w:rsidRDefault="000559C2" w:rsidP="000559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4B3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0559C2" w:rsidRPr="00FE74B3" w:rsidRDefault="000559C2" w:rsidP="000559C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E74B3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0559C2" w:rsidRPr="00FE74B3" w:rsidRDefault="00FE74B3" w:rsidP="000559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4B3">
        <w:rPr>
          <w:rFonts w:ascii="Times New Roman" w:hAnsi="Times New Roman" w:cs="Times New Roman"/>
          <w:b/>
          <w:sz w:val="28"/>
          <w:szCs w:val="28"/>
        </w:rPr>
        <w:t xml:space="preserve">Дванадцята </w:t>
      </w:r>
      <w:r w:rsidR="000559C2" w:rsidRPr="00FE74B3">
        <w:rPr>
          <w:rFonts w:ascii="Times New Roman" w:hAnsi="Times New Roman" w:cs="Times New Roman"/>
          <w:b/>
          <w:sz w:val="28"/>
          <w:szCs w:val="28"/>
        </w:rPr>
        <w:t>сесія восьмого скликання</w:t>
      </w:r>
    </w:p>
    <w:p w:rsidR="000559C2" w:rsidRPr="00FE74B3" w:rsidRDefault="000559C2" w:rsidP="000559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4B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559C2" w:rsidRPr="00FE74B3" w:rsidTr="000B3F2C">
        <w:tc>
          <w:tcPr>
            <w:tcW w:w="4790" w:type="dxa"/>
            <w:hideMark/>
          </w:tcPr>
          <w:p w:rsidR="000559C2" w:rsidRPr="00FE74B3" w:rsidRDefault="000559C2" w:rsidP="00FE74B3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74B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E74B3" w:rsidRPr="00FE74B3"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  <w:r w:rsidRPr="00FE74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 </w:t>
            </w:r>
            <w:r w:rsidR="00FE74B3" w:rsidRPr="00FE74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вересня </w:t>
            </w:r>
            <w:r w:rsidRPr="00FE74B3">
              <w:rPr>
                <w:rFonts w:ascii="Times New Roman" w:hAnsi="Times New Roman" w:cs="Times New Roman"/>
                <w:b/>
                <w:sz w:val="28"/>
                <w:szCs w:val="28"/>
              </w:rPr>
              <w:t>2021 року</w:t>
            </w:r>
          </w:p>
        </w:tc>
        <w:tc>
          <w:tcPr>
            <w:tcW w:w="4781" w:type="dxa"/>
            <w:hideMark/>
          </w:tcPr>
          <w:p w:rsidR="000559C2" w:rsidRPr="00FE74B3" w:rsidRDefault="000559C2" w:rsidP="000B3F2C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74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</w:t>
            </w:r>
            <w:r w:rsidR="00D725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bookmarkStart w:id="0" w:name="_GoBack"/>
            <w:bookmarkEnd w:id="0"/>
            <w:r w:rsidRPr="00FE74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№ </w:t>
            </w:r>
            <w:r w:rsidR="00D72544">
              <w:rPr>
                <w:rFonts w:ascii="Times New Roman" w:hAnsi="Times New Roman" w:cs="Times New Roman"/>
                <w:b/>
                <w:sz w:val="28"/>
                <w:szCs w:val="28"/>
              </w:rPr>
              <w:t>591</w:t>
            </w:r>
            <w:r w:rsidRPr="00FE74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0559C2" w:rsidRPr="00FE74B3" w:rsidTr="000B3F2C">
        <w:tc>
          <w:tcPr>
            <w:tcW w:w="9571" w:type="dxa"/>
            <w:gridSpan w:val="2"/>
            <w:hideMark/>
          </w:tcPr>
          <w:p w:rsidR="000559C2" w:rsidRPr="00FE74B3" w:rsidRDefault="000559C2" w:rsidP="000B3F2C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74B3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F00BF4" w:rsidRDefault="000559C2" w:rsidP="000559C2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</w:rPr>
      </w:pPr>
      <w:r w:rsidRPr="00FE74B3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</w:t>
      </w:r>
    </w:p>
    <w:p w:rsidR="000559C2" w:rsidRPr="00FE74B3" w:rsidRDefault="000559C2" w:rsidP="000559C2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</w:rPr>
      </w:pPr>
      <w:r w:rsidRPr="00FE74B3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</w:t>
      </w:r>
    </w:p>
    <w:p w:rsidR="000559C2" w:rsidRPr="00FE74B3" w:rsidRDefault="000559C2" w:rsidP="000559C2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FE74B3">
        <w:rPr>
          <w:rFonts w:ascii="Times New Roman" w:hAnsi="Times New Roman" w:cs="Times New Roman"/>
          <w:b/>
          <w:i/>
          <w:sz w:val="28"/>
          <w:szCs w:val="28"/>
        </w:rPr>
        <w:t>Про розроблення технічної документації</w:t>
      </w:r>
    </w:p>
    <w:p w:rsidR="000559C2" w:rsidRPr="00FE74B3" w:rsidRDefault="000559C2" w:rsidP="000559C2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FE74B3">
        <w:rPr>
          <w:rFonts w:ascii="Times New Roman" w:hAnsi="Times New Roman" w:cs="Times New Roman"/>
          <w:b/>
          <w:i/>
          <w:sz w:val="28"/>
          <w:szCs w:val="28"/>
        </w:rPr>
        <w:t xml:space="preserve"> із землеустрою щодо встановлення </w:t>
      </w:r>
    </w:p>
    <w:p w:rsidR="000559C2" w:rsidRPr="00FE74B3" w:rsidRDefault="000559C2" w:rsidP="000559C2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FE74B3">
        <w:rPr>
          <w:rFonts w:ascii="Times New Roman" w:hAnsi="Times New Roman" w:cs="Times New Roman"/>
          <w:b/>
          <w:i/>
          <w:sz w:val="28"/>
          <w:szCs w:val="28"/>
        </w:rPr>
        <w:t>(відновлення) меж земельної ділянки</w:t>
      </w:r>
    </w:p>
    <w:p w:rsidR="000559C2" w:rsidRDefault="000559C2" w:rsidP="000559C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00BF4" w:rsidRPr="00FE74B3" w:rsidRDefault="00F00BF4" w:rsidP="000559C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559C2" w:rsidRDefault="000559C2" w:rsidP="00FE74B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E74B3"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 w:rsidR="00FE74B3">
        <w:rPr>
          <w:rFonts w:ascii="Times New Roman" w:hAnsi="Times New Roman" w:cs="Times New Roman"/>
          <w:b/>
          <w:sz w:val="28"/>
          <w:szCs w:val="28"/>
        </w:rPr>
        <w:t>гр.</w:t>
      </w:r>
      <w:r w:rsidR="00F00BF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E74B3">
        <w:rPr>
          <w:rFonts w:ascii="Times New Roman" w:hAnsi="Times New Roman" w:cs="Times New Roman"/>
          <w:b/>
          <w:sz w:val="28"/>
          <w:szCs w:val="28"/>
        </w:rPr>
        <w:t>Ризун</w:t>
      </w:r>
      <w:proofErr w:type="spellEnd"/>
      <w:r w:rsidRPr="00FE74B3">
        <w:rPr>
          <w:rFonts w:ascii="Times New Roman" w:hAnsi="Times New Roman" w:cs="Times New Roman"/>
          <w:b/>
          <w:sz w:val="28"/>
          <w:szCs w:val="28"/>
        </w:rPr>
        <w:t xml:space="preserve"> Марії Михайлівни</w:t>
      </w:r>
      <w:r w:rsidRPr="00FE74B3">
        <w:rPr>
          <w:rFonts w:ascii="Times New Roman" w:hAnsi="Times New Roman" w:cs="Times New Roman"/>
          <w:sz w:val="28"/>
          <w:szCs w:val="28"/>
        </w:rPr>
        <w:t xml:space="preserve"> 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</w:t>
      </w:r>
      <w:r w:rsidR="00F00BF4">
        <w:rPr>
          <w:rFonts w:ascii="Times New Roman" w:hAnsi="Times New Roman" w:cs="Times New Roman"/>
          <w:sz w:val="28"/>
          <w:szCs w:val="28"/>
        </w:rPr>
        <w:t xml:space="preserve"> орієнтовною площею 0,25га </w:t>
      </w:r>
      <w:r w:rsidR="00FE74B3" w:rsidRPr="00FE74B3">
        <w:rPr>
          <w:rFonts w:ascii="Times New Roman" w:hAnsi="Times New Roman" w:cs="Times New Roman"/>
          <w:sz w:val="28"/>
          <w:szCs w:val="28"/>
        </w:rPr>
        <w:t>по вул. Нагірній, буд</w:t>
      </w:r>
      <w:r w:rsidR="00FE74B3">
        <w:rPr>
          <w:rFonts w:ascii="Times New Roman" w:hAnsi="Times New Roman" w:cs="Times New Roman"/>
          <w:sz w:val="28"/>
          <w:szCs w:val="28"/>
        </w:rPr>
        <w:t>.</w:t>
      </w:r>
      <w:r w:rsidR="00FE74B3" w:rsidRPr="00FE74B3">
        <w:rPr>
          <w:rFonts w:ascii="Times New Roman" w:hAnsi="Times New Roman" w:cs="Times New Roman"/>
          <w:sz w:val="28"/>
          <w:szCs w:val="28"/>
        </w:rPr>
        <w:t>81 в селі Гута-Межигірська</w:t>
      </w:r>
      <w:r w:rsidRPr="00FE74B3">
        <w:rPr>
          <w:rFonts w:ascii="Times New Roman" w:hAnsi="Times New Roman" w:cs="Times New Roman"/>
          <w:sz w:val="28"/>
          <w:szCs w:val="28"/>
        </w:rPr>
        <w:t xml:space="preserve">, </w:t>
      </w:r>
      <w:r w:rsidR="0077114E" w:rsidRPr="00FE74B3">
        <w:rPr>
          <w:rFonts w:ascii="Times New Roman" w:hAnsi="Times New Roman" w:cs="Times New Roman"/>
          <w:sz w:val="28"/>
          <w:szCs w:val="28"/>
        </w:rPr>
        <w:t>керуючись</w:t>
      </w:r>
      <w:r w:rsidRPr="00FE74B3">
        <w:rPr>
          <w:rFonts w:ascii="Times New Roman" w:hAnsi="Times New Roman" w:cs="Times New Roman"/>
          <w:sz w:val="28"/>
          <w:szCs w:val="28"/>
        </w:rPr>
        <w:t xml:space="preserve"> </w:t>
      </w:r>
      <w:r w:rsidR="00FE74B3" w:rsidRPr="00FE74B3">
        <w:rPr>
          <w:rFonts w:ascii="Times New Roman" w:hAnsi="Times New Roman" w:cs="Times New Roman"/>
          <w:sz w:val="28"/>
          <w:szCs w:val="28"/>
        </w:rPr>
        <w:t>статтями</w:t>
      </w:r>
      <w:r w:rsidRPr="00FE74B3">
        <w:rPr>
          <w:rFonts w:ascii="Times New Roman" w:hAnsi="Times New Roman" w:cs="Times New Roman"/>
          <w:sz w:val="28"/>
          <w:szCs w:val="28"/>
        </w:rPr>
        <w:t xml:space="preserve"> 118, </w:t>
      </w:r>
      <w:r w:rsidR="00FE74B3" w:rsidRPr="00FE74B3">
        <w:rPr>
          <w:rFonts w:ascii="Times New Roman" w:hAnsi="Times New Roman" w:cs="Times New Roman"/>
          <w:sz w:val="28"/>
          <w:szCs w:val="28"/>
        </w:rPr>
        <w:t xml:space="preserve">186 </w:t>
      </w:r>
      <w:r w:rsidRPr="00FE74B3">
        <w:rPr>
          <w:rFonts w:ascii="Times New Roman" w:hAnsi="Times New Roman" w:cs="Times New Roman"/>
          <w:sz w:val="28"/>
          <w:szCs w:val="28"/>
        </w:rPr>
        <w:t>Земельного Кодексу України,</w:t>
      </w:r>
      <w:r w:rsidR="00633C90" w:rsidRPr="00FE74B3">
        <w:rPr>
          <w:rFonts w:ascii="Times New Roman" w:hAnsi="Times New Roman" w:cs="Times New Roman"/>
          <w:sz w:val="28"/>
          <w:szCs w:val="28"/>
        </w:rPr>
        <w:t xml:space="preserve"> </w:t>
      </w:r>
      <w:r w:rsidR="00FE74B3" w:rsidRPr="00FE74B3">
        <w:rPr>
          <w:rFonts w:ascii="Times New Roman" w:eastAsia="Times New Roman" w:hAnsi="Times New Roman" w:cs="Times New Roman"/>
          <w:sz w:val="28"/>
          <w:szCs w:val="28"/>
        </w:rPr>
        <w:t>Законом України «Про внесення змін до деяких законодавчих актів України щодо вдосконалення системи управління та дерегуляції у сфері земельних відносин» від 28.04.2021 року №1423</w:t>
      </w:r>
      <w:r w:rsidR="00FE74B3" w:rsidRPr="00FE74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частиною 5 Прикінцевих положень Лісового кодексу України, </w:t>
      </w:r>
      <w:r w:rsidR="00FE74B3" w:rsidRPr="00FE74B3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  <w:r w:rsidR="00FE74B3">
        <w:rPr>
          <w:rFonts w:ascii="Times New Roman" w:hAnsi="Times New Roman" w:cs="Times New Roman"/>
          <w:sz w:val="28"/>
          <w:szCs w:val="28"/>
        </w:rPr>
        <w:t xml:space="preserve"> </w:t>
      </w:r>
      <w:r w:rsidRPr="00FE74B3">
        <w:rPr>
          <w:rFonts w:ascii="Times New Roman" w:hAnsi="Times New Roman" w:cs="Times New Roman"/>
          <w:b/>
          <w:i/>
          <w:sz w:val="28"/>
          <w:szCs w:val="28"/>
        </w:rPr>
        <w:t>сільська рада</w:t>
      </w:r>
      <w:r w:rsidRPr="00FE74B3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FE74B3" w:rsidRPr="00FE74B3" w:rsidRDefault="00FE74B3" w:rsidP="00FE74B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559C2" w:rsidRDefault="000559C2" w:rsidP="000559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4B3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:rsidR="00F00BF4" w:rsidRPr="00FE74B3" w:rsidRDefault="00F00BF4" w:rsidP="000559C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559C2" w:rsidRPr="00FE74B3" w:rsidRDefault="000559C2" w:rsidP="00F00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74B3">
        <w:rPr>
          <w:rFonts w:ascii="Times New Roman" w:hAnsi="Times New Roman" w:cs="Times New Roman"/>
          <w:sz w:val="28"/>
          <w:szCs w:val="28"/>
        </w:rPr>
        <w:t xml:space="preserve">1. Надати </w:t>
      </w:r>
      <w:r w:rsidRPr="00FE74B3">
        <w:rPr>
          <w:rFonts w:ascii="Times New Roman" w:hAnsi="Times New Roman" w:cs="Times New Roman"/>
          <w:b/>
          <w:sz w:val="28"/>
          <w:szCs w:val="28"/>
        </w:rPr>
        <w:t xml:space="preserve">гр.  </w:t>
      </w:r>
      <w:proofErr w:type="spellStart"/>
      <w:r w:rsidRPr="00FE74B3">
        <w:rPr>
          <w:rFonts w:ascii="Times New Roman" w:hAnsi="Times New Roman" w:cs="Times New Roman"/>
          <w:b/>
          <w:sz w:val="28"/>
          <w:szCs w:val="28"/>
        </w:rPr>
        <w:t>Ризун</w:t>
      </w:r>
      <w:proofErr w:type="spellEnd"/>
      <w:r w:rsidRPr="00FE74B3">
        <w:rPr>
          <w:rFonts w:ascii="Times New Roman" w:hAnsi="Times New Roman" w:cs="Times New Roman"/>
          <w:b/>
          <w:sz w:val="28"/>
          <w:szCs w:val="28"/>
        </w:rPr>
        <w:t xml:space="preserve"> Марії Михайлівні</w:t>
      </w:r>
      <w:r w:rsidRPr="00FE74B3">
        <w:rPr>
          <w:rFonts w:ascii="Times New Roman" w:hAnsi="Times New Roman" w:cs="Times New Roman"/>
          <w:sz w:val="28"/>
          <w:szCs w:val="28"/>
        </w:rPr>
        <w:t xml:space="preserve"> 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0,25</w:t>
      </w:r>
      <w:r w:rsidR="00D72544">
        <w:rPr>
          <w:rFonts w:ascii="Times New Roman" w:hAnsi="Times New Roman" w:cs="Times New Roman"/>
          <w:sz w:val="28"/>
          <w:szCs w:val="28"/>
        </w:rPr>
        <w:t>00</w:t>
      </w:r>
      <w:r w:rsidRPr="00FE74B3">
        <w:rPr>
          <w:rFonts w:ascii="Times New Roman" w:hAnsi="Times New Roman" w:cs="Times New Roman"/>
          <w:sz w:val="28"/>
          <w:szCs w:val="28"/>
        </w:rPr>
        <w:t xml:space="preserve"> га, розташованої</w:t>
      </w:r>
      <w:r w:rsidR="00FB2896" w:rsidRPr="00FE74B3">
        <w:rPr>
          <w:rFonts w:ascii="Times New Roman" w:hAnsi="Times New Roman" w:cs="Times New Roman"/>
          <w:sz w:val="28"/>
          <w:szCs w:val="28"/>
        </w:rPr>
        <w:t xml:space="preserve"> </w:t>
      </w:r>
      <w:r w:rsidRPr="00FE74B3">
        <w:rPr>
          <w:rFonts w:ascii="Times New Roman" w:hAnsi="Times New Roman" w:cs="Times New Roman"/>
          <w:sz w:val="28"/>
          <w:szCs w:val="28"/>
        </w:rPr>
        <w:t xml:space="preserve">в с. Гута-Межигірська Вишгородського району Київської області.  </w:t>
      </w:r>
    </w:p>
    <w:p w:rsidR="00F00BF4" w:rsidRDefault="002F384E" w:rsidP="00F00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74B3">
        <w:rPr>
          <w:rFonts w:ascii="Times New Roman" w:hAnsi="Times New Roman" w:cs="Times New Roman"/>
          <w:sz w:val="28"/>
          <w:szCs w:val="28"/>
        </w:rPr>
        <w:t xml:space="preserve">2. </w:t>
      </w:r>
      <w:r w:rsidR="00F00BF4">
        <w:rPr>
          <w:rFonts w:ascii="Times New Roman" w:hAnsi="Times New Roman" w:cs="Times New Roman"/>
          <w:sz w:val="28"/>
          <w:szCs w:val="28"/>
        </w:rPr>
        <w:t xml:space="preserve"> Гр. </w:t>
      </w:r>
      <w:proofErr w:type="spellStart"/>
      <w:r w:rsidR="00F00BF4">
        <w:rPr>
          <w:rFonts w:ascii="Times New Roman" w:hAnsi="Times New Roman" w:cs="Times New Roman"/>
          <w:sz w:val="28"/>
          <w:szCs w:val="28"/>
        </w:rPr>
        <w:t>Ризун</w:t>
      </w:r>
      <w:proofErr w:type="spellEnd"/>
      <w:r w:rsidR="00F00BF4">
        <w:rPr>
          <w:rFonts w:ascii="Times New Roman" w:hAnsi="Times New Roman" w:cs="Times New Roman"/>
          <w:sz w:val="28"/>
          <w:szCs w:val="28"/>
        </w:rPr>
        <w:t xml:space="preserve"> Марії Михайлівні:</w:t>
      </w:r>
    </w:p>
    <w:p w:rsidR="00736265" w:rsidRDefault="00F00BF4" w:rsidP="00F00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П</w:t>
      </w:r>
      <w:r w:rsidR="002F384E" w:rsidRPr="00FE74B3">
        <w:rPr>
          <w:rFonts w:ascii="Times New Roman" w:hAnsi="Times New Roman" w:cs="Times New Roman"/>
          <w:sz w:val="28"/>
          <w:szCs w:val="28"/>
        </w:rPr>
        <w:t xml:space="preserve">огодити вилучення </w:t>
      </w:r>
      <w:r w:rsidR="00FE74B3">
        <w:rPr>
          <w:rFonts w:ascii="Times New Roman" w:hAnsi="Times New Roman" w:cs="Times New Roman"/>
          <w:sz w:val="28"/>
          <w:szCs w:val="28"/>
        </w:rPr>
        <w:t xml:space="preserve">бажаної </w:t>
      </w:r>
      <w:r w:rsidR="002F384E" w:rsidRPr="00FE74B3">
        <w:rPr>
          <w:rFonts w:ascii="Times New Roman" w:hAnsi="Times New Roman" w:cs="Times New Roman"/>
          <w:sz w:val="28"/>
          <w:szCs w:val="28"/>
        </w:rPr>
        <w:t xml:space="preserve">земельної ділянки </w:t>
      </w:r>
      <w:r w:rsidR="00FE74B3">
        <w:rPr>
          <w:rFonts w:ascii="Times New Roman" w:hAnsi="Times New Roman" w:cs="Times New Roman"/>
          <w:sz w:val="28"/>
          <w:szCs w:val="28"/>
        </w:rPr>
        <w:t xml:space="preserve">зі складу земель </w:t>
      </w:r>
      <w:r w:rsidR="002F384E" w:rsidRPr="00FE74B3">
        <w:rPr>
          <w:rFonts w:ascii="Times New Roman" w:hAnsi="Times New Roman" w:cs="Times New Roman"/>
          <w:sz w:val="28"/>
          <w:szCs w:val="28"/>
        </w:rPr>
        <w:t>лісогосподарського призначення у встановленому порядку.</w:t>
      </w:r>
    </w:p>
    <w:p w:rsidR="00F00BF4" w:rsidRDefault="00F00BF4" w:rsidP="00F00BF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Р</w:t>
      </w:r>
      <w:r w:rsidRPr="006E2200">
        <w:rPr>
          <w:rFonts w:ascii="Times New Roman" w:hAnsi="Times New Roman" w:cs="Times New Roman"/>
          <w:sz w:val="28"/>
          <w:szCs w:val="28"/>
        </w:rPr>
        <w:t xml:space="preserve">озроблену </w:t>
      </w:r>
      <w:r>
        <w:rPr>
          <w:rFonts w:ascii="Times New Roman" w:hAnsi="Times New Roman" w:cs="Times New Roman"/>
          <w:sz w:val="28"/>
          <w:szCs w:val="28"/>
        </w:rPr>
        <w:t xml:space="preserve">та погоджену </w:t>
      </w:r>
      <w:r w:rsidRPr="006E2200">
        <w:rPr>
          <w:rFonts w:ascii="Times New Roman" w:hAnsi="Times New Roman" w:cs="Times New Roman"/>
          <w:sz w:val="28"/>
          <w:szCs w:val="28"/>
        </w:rPr>
        <w:t>у встановленому порядку технічну документацію із землеустрою подати на затвердження сесії сільської ради.</w:t>
      </w:r>
    </w:p>
    <w:p w:rsidR="000559C2" w:rsidRPr="00FE74B3" w:rsidRDefault="002F384E" w:rsidP="00F00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74B3">
        <w:rPr>
          <w:rFonts w:ascii="Times New Roman" w:hAnsi="Times New Roman" w:cs="Times New Roman"/>
          <w:sz w:val="28"/>
          <w:szCs w:val="28"/>
        </w:rPr>
        <w:t>3</w:t>
      </w:r>
      <w:r w:rsidR="000559C2" w:rsidRPr="00FE74B3">
        <w:rPr>
          <w:rFonts w:ascii="Times New Roman" w:hAnsi="Times New Roman" w:cs="Times New Roman"/>
          <w:sz w:val="28"/>
          <w:szCs w:val="28"/>
        </w:rPr>
        <w:t xml:space="preserve">. </w:t>
      </w:r>
      <w:r w:rsidR="00FE74B3" w:rsidRPr="00623E6B">
        <w:rPr>
          <w:rFonts w:ascii="Times New Roman" w:hAnsi="Times New Roman" w:cs="Times New Roman"/>
          <w:sz w:val="28"/>
          <w:szCs w:val="28"/>
        </w:rPr>
        <w:t xml:space="preserve">Звернути увагу заявника, що </w:t>
      </w:r>
      <w:hyperlink r:id="rId5" w:tgtFrame="_blank" w:history="1">
        <w:r w:rsidR="00FE74B3" w:rsidRPr="00623E6B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підставою для відмови у погодженні та затвердженні документації із землеустрою може бути невідповідність її положень вимогам законів та прийнятих відповідно до них нормативно-правових актів, документації із землеустрою, затвердженої містобудівної документації.</w:t>
        </w:r>
      </w:hyperlink>
    </w:p>
    <w:p w:rsidR="00F00BF4" w:rsidRDefault="00F00BF4" w:rsidP="002B0F6F">
      <w:pPr>
        <w:tabs>
          <w:tab w:val="left" w:pos="709"/>
          <w:tab w:val="left" w:pos="1134"/>
        </w:tabs>
        <w:spacing w:before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59C2" w:rsidRPr="00FE74B3" w:rsidRDefault="002F384E" w:rsidP="002B0F6F">
      <w:pPr>
        <w:tabs>
          <w:tab w:val="left" w:pos="709"/>
          <w:tab w:val="left" w:pos="1134"/>
        </w:tabs>
        <w:spacing w:before="120" w:line="240" w:lineRule="auto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 w:rsidRPr="00FE74B3">
        <w:rPr>
          <w:rFonts w:ascii="Times New Roman" w:hAnsi="Times New Roman" w:cs="Times New Roman"/>
          <w:sz w:val="28"/>
          <w:szCs w:val="28"/>
        </w:rPr>
        <w:t>4</w:t>
      </w:r>
      <w:r w:rsidR="000559C2" w:rsidRPr="00FE74B3">
        <w:rPr>
          <w:rFonts w:ascii="Times New Roman" w:hAnsi="Times New Roman" w:cs="Times New Roman"/>
          <w:sz w:val="28"/>
          <w:szCs w:val="28"/>
        </w:rPr>
        <w:t>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8A2DD5" w:rsidRDefault="008A2DD5" w:rsidP="000559C2">
      <w:pPr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F00BF4" w:rsidRDefault="00F00BF4" w:rsidP="000559C2">
      <w:pPr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F00BF4" w:rsidRDefault="00F00BF4" w:rsidP="000559C2">
      <w:pPr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0559C2" w:rsidRPr="00FE74B3" w:rsidRDefault="008A2DD5" w:rsidP="000559C2">
      <w:pPr>
        <w:spacing w:after="0"/>
        <w:jc w:val="both"/>
      </w:pPr>
      <w:r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  <w:t xml:space="preserve">     </w:t>
      </w:r>
      <w:r w:rsidR="000559C2" w:rsidRPr="00FE74B3"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  <w:t>Сільський голова                                          Радіон СТАРЕНЬКИЙ</w:t>
      </w:r>
    </w:p>
    <w:p w:rsidR="000559C2" w:rsidRPr="00FE74B3" w:rsidRDefault="000559C2" w:rsidP="000559C2"/>
    <w:sectPr w:rsidR="000559C2" w:rsidRPr="00FE74B3" w:rsidSect="00F00BF4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659"/>
    <w:rsid w:val="000559C2"/>
    <w:rsid w:val="00121D6C"/>
    <w:rsid w:val="00245C98"/>
    <w:rsid w:val="002B0F6F"/>
    <w:rsid w:val="002F384E"/>
    <w:rsid w:val="0038154F"/>
    <w:rsid w:val="005E30A8"/>
    <w:rsid w:val="00633C90"/>
    <w:rsid w:val="006963C5"/>
    <w:rsid w:val="006F1915"/>
    <w:rsid w:val="00736265"/>
    <w:rsid w:val="0077114E"/>
    <w:rsid w:val="00773638"/>
    <w:rsid w:val="00806F29"/>
    <w:rsid w:val="008800F8"/>
    <w:rsid w:val="008A2A15"/>
    <w:rsid w:val="008A2DD5"/>
    <w:rsid w:val="009C7659"/>
    <w:rsid w:val="00B26AE1"/>
    <w:rsid w:val="00D72544"/>
    <w:rsid w:val="00EE3CAC"/>
    <w:rsid w:val="00F00BF4"/>
    <w:rsid w:val="00F00C5F"/>
    <w:rsid w:val="00F01784"/>
    <w:rsid w:val="00FB2896"/>
    <w:rsid w:val="00FE7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F6778"/>
  <w15:docId w15:val="{B827E661-A7D7-4389-87B5-F45FD3321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9C2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0559C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0559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559C2"/>
    <w:rPr>
      <w:rFonts w:ascii="Tahoma" w:hAnsi="Tahoma" w:cs="Tahoma"/>
      <w:sz w:val="16"/>
      <w:szCs w:val="16"/>
      <w:lang w:val="en-US"/>
    </w:rPr>
  </w:style>
  <w:style w:type="character" w:styleId="a5">
    <w:name w:val="Hyperlink"/>
    <w:basedOn w:val="a0"/>
    <w:uiPriority w:val="99"/>
    <w:semiHidden/>
    <w:unhideWhenUsed/>
    <w:rsid w:val="00FE74B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ps.ligazakon.net/document/view/t211423?ed=2021_04_28&amp;an=383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5</cp:revision>
  <dcterms:created xsi:type="dcterms:W3CDTF">2021-09-20T11:59:00Z</dcterms:created>
  <dcterms:modified xsi:type="dcterms:W3CDTF">2021-09-27T06:21:00Z</dcterms:modified>
</cp:coreProperties>
</file>