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D2B" w:rsidRDefault="00DD3D2B" w:rsidP="00DD3D2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</w:p>
    <w:p w:rsidR="00DD3D2B" w:rsidRDefault="00DD3D2B" w:rsidP="00DD3D2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3D2B" w:rsidRDefault="00DD3D2B" w:rsidP="00DD3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DD3D2B" w:rsidRDefault="00DD3D2B" w:rsidP="00DD3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DD3D2B" w:rsidRDefault="00DD3D2B" w:rsidP="00DD3D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Дванадцята сесія восьмого скликання</w:t>
      </w:r>
    </w:p>
    <w:p w:rsidR="00DD3D2B" w:rsidRDefault="00DD3D2B" w:rsidP="00DD3D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D3D2B" w:rsidTr="00DD3D2B">
        <w:tc>
          <w:tcPr>
            <w:tcW w:w="4790" w:type="dxa"/>
            <w:hideMark/>
          </w:tcPr>
          <w:p w:rsidR="00DD3D2B" w:rsidRDefault="00DD3D2B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17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 вересня 2021 року</w:t>
            </w:r>
          </w:p>
        </w:tc>
        <w:tc>
          <w:tcPr>
            <w:tcW w:w="4781" w:type="dxa"/>
            <w:hideMark/>
          </w:tcPr>
          <w:p w:rsidR="00DD3D2B" w:rsidRDefault="00DD3D2B" w:rsidP="00DD3D2B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№ 644</w:t>
            </w:r>
          </w:p>
        </w:tc>
      </w:tr>
      <w:tr w:rsidR="00DD3D2B" w:rsidTr="00DD3D2B">
        <w:tc>
          <w:tcPr>
            <w:tcW w:w="9571" w:type="dxa"/>
            <w:gridSpan w:val="2"/>
            <w:hideMark/>
          </w:tcPr>
          <w:p w:rsidR="00DD3D2B" w:rsidRDefault="00DD3D2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DD3D2B" w:rsidRDefault="00DD3D2B" w:rsidP="00DD3D2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542145" w:rsidRPr="00DD3600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542145" w:rsidRPr="00DD3600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542145" w:rsidRPr="00DD3600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542145" w:rsidRPr="00DD3600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542145" w:rsidRPr="004622B4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4622B4">
        <w:rPr>
          <w:rFonts w:ascii="Times New Roman" w:hAnsi="Times New Roman" w:cs="Times New Roman"/>
          <w:sz w:val="28"/>
          <w:szCs w:val="28"/>
        </w:rPr>
        <w:t xml:space="preserve">Розглянувши клопотання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Христенка Юрія Олексійовича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 xml:space="preserve">про надання дозволу на розроблення проекту землеустрою щодо відведення земельної ділянки для індивідуального дачного будівництва </w:t>
      </w:r>
      <w:r w:rsidR="00B24F95"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громади, керуючись статтею 12</w:t>
      </w:r>
      <w:r w:rsidR="00B24F95">
        <w:rPr>
          <w:rFonts w:ascii="Times New Roman" w:hAnsi="Times New Roman" w:cs="Times New Roman"/>
          <w:sz w:val="28"/>
          <w:szCs w:val="28"/>
        </w:rPr>
        <w:t>,</w:t>
      </w:r>
      <w:r w:rsidR="00B24F95" w:rsidRPr="004622B4">
        <w:rPr>
          <w:rFonts w:ascii="Times New Roman" w:hAnsi="Times New Roman" w:cs="Times New Roman"/>
          <w:sz w:val="28"/>
          <w:szCs w:val="28"/>
        </w:rPr>
        <w:t xml:space="preserve"> статтею 118 Земельного кодексу України,  </w:t>
      </w:r>
      <w:r w:rsidR="00B24F95">
        <w:rPr>
          <w:rFonts w:ascii="Times New Roman" w:hAnsi="Times New Roman" w:cs="Times New Roman"/>
          <w:sz w:val="28"/>
          <w:szCs w:val="28"/>
        </w:rPr>
        <w:t xml:space="preserve">частиною 3 </w:t>
      </w:r>
      <w:r w:rsidR="00B24F95" w:rsidRPr="004622B4">
        <w:rPr>
          <w:rFonts w:ascii="Times New Roman" w:hAnsi="Times New Roman" w:cs="Times New Roman"/>
          <w:sz w:val="28"/>
          <w:szCs w:val="28"/>
        </w:rPr>
        <w:t xml:space="preserve">статтею </w:t>
      </w:r>
      <w:r w:rsidR="00B24F95">
        <w:rPr>
          <w:rFonts w:ascii="Times New Roman" w:hAnsi="Times New Roman" w:cs="Times New Roman"/>
          <w:sz w:val="28"/>
          <w:szCs w:val="28"/>
        </w:rPr>
        <w:t xml:space="preserve">24 Закону України «Про регулювання містобудівної діяльності», </w:t>
      </w:r>
      <w:r w:rsidR="00B24F95" w:rsidRPr="004622B4">
        <w:rPr>
          <w:rFonts w:ascii="Times New Roman" w:eastAsia="Times New Roman" w:hAnsi="Times New Roman" w:cs="Times New Roman"/>
          <w:sz w:val="28"/>
          <w:szCs w:val="28"/>
        </w:rPr>
        <w:t>Законом України «Про внесення змін до деяких законодавчих актів України щодо вдосконалення системи управління та дерегуляції у сфері земельних відносин» від 28.04.2021 року №1423</w:t>
      </w:r>
      <w:r w:rsidR="00B24F95"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B24F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частиною 5 Прикінцевих положень Лісового кодексу України, </w:t>
      </w:r>
      <w:r w:rsidR="00B24F95" w:rsidRPr="004622B4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542145" w:rsidRPr="004622B4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542145" w:rsidRPr="004622B4" w:rsidRDefault="00542145" w:rsidP="00542145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542145" w:rsidRPr="004622B4" w:rsidRDefault="00542145" w:rsidP="00542145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4622B4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542145" w:rsidRPr="004622B4" w:rsidRDefault="00542145" w:rsidP="00542145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42145" w:rsidRPr="004622B4" w:rsidRDefault="00542145" w:rsidP="00DD3D2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гр. </w:t>
      </w:r>
      <w:r>
        <w:rPr>
          <w:rFonts w:ascii="Times New Roman" w:hAnsi="Times New Roman" w:cs="Times New Roman"/>
          <w:b/>
          <w:sz w:val="28"/>
          <w:szCs w:val="28"/>
        </w:rPr>
        <w:t>Христенку Юрію Олексійовичу</w:t>
      </w:r>
      <w:r w:rsidRPr="004622B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622B4">
        <w:rPr>
          <w:rFonts w:ascii="Times New Roman" w:hAnsi="Times New Roman" w:cs="Times New Roman"/>
          <w:sz w:val="28"/>
          <w:szCs w:val="28"/>
        </w:rPr>
        <w:t>в наданні дозволу на розроблення проекту землеустрою щодо відведення земельної ділянки для індивідуального дачного будівництва орієнтовною площею 0,10 га</w:t>
      </w:r>
      <w:r>
        <w:rPr>
          <w:rFonts w:ascii="Times New Roman" w:hAnsi="Times New Roman" w:cs="Times New Roman"/>
          <w:sz w:val="28"/>
          <w:szCs w:val="28"/>
        </w:rPr>
        <w:t xml:space="preserve">, яка розташована </w:t>
      </w:r>
      <w:r w:rsidRPr="004622B4">
        <w:rPr>
          <w:rFonts w:ascii="Times New Roman" w:hAnsi="Times New Roman" w:cs="Times New Roman"/>
          <w:sz w:val="28"/>
          <w:szCs w:val="28"/>
        </w:rPr>
        <w:t>на території Петрівської сільської територіальної громади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622B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4622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 зв’язку </w:t>
      </w:r>
      <w:r w:rsidRPr="004622B4">
        <w:rPr>
          <w:rFonts w:ascii="Times New Roman" w:eastAsia="Times New Roman" w:hAnsi="Times New Roman" w:cs="Times New Roman"/>
          <w:sz w:val="28"/>
          <w:szCs w:val="28"/>
        </w:rPr>
        <w:t xml:space="preserve">з тим, що бажана земельна ділянка належить до земель лісогосподарського призначення. </w:t>
      </w:r>
    </w:p>
    <w:p w:rsidR="00542145" w:rsidRPr="004622B4" w:rsidRDefault="00542145" w:rsidP="0054214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42145" w:rsidRPr="004622B4" w:rsidRDefault="00542145" w:rsidP="00DD3D2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622B4">
        <w:rPr>
          <w:rFonts w:ascii="Times New Roman" w:hAnsi="Times New Roman" w:cs="Times New Roman"/>
          <w:sz w:val="28"/>
          <w:szCs w:val="28"/>
        </w:rPr>
        <w:t xml:space="preserve">2. Контроль за виконанням цього рішення покласти на постійну комісію </w:t>
      </w:r>
      <w:r>
        <w:rPr>
          <w:rFonts w:ascii="Times New Roman" w:hAnsi="Times New Roman" w:cs="Times New Roman"/>
          <w:sz w:val="28"/>
          <w:szCs w:val="28"/>
        </w:rPr>
        <w:t xml:space="preserve">сільської ради </w:t>
      </w:r>
      <w:r w:rsidRPr="004622B4">
        <w:rPr>
          <w:rFonts w:ascii="Times New Roman" w:hAnsi="Times New Roman" w:cs="Times New Roman"/>
          <w:sz w:val="28"/>
          <w:szCs w:val="28"/>
        </w:rPr>
        <w:t xml:space="preserve">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:rsidR="00542145" w:rsidRPr="004622B4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2145" w:rsidRPr="004622B4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42145" w:rsidRPr="00DD3D2B" w:rsidRDefault="00542145" w:rsidP="00542145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DD3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</w:t>
      </w:r>
      <w:r w:rsidR="00DD3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r w:rsidRPr="00DD3D2B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Радіон СТАРЕНЬКИЙ </w:t>
      </w:r>
    </w:p>
    <w:p w:rsidR="00542145" w:rsidRPr="00DD3D2B" w:rsidRDefault="00542145" w:rsidP="00542145">
      <w:pPr>
        <w:rPr>
          <w:i/>
        </w:rPr>
      </w:pPr>
    </w:p>
    <w:sectPr w:rsidR="00542145" w:rsidRPr="00DD3D2B" w:rsidSect="00DD3D2B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2C9"/>
    <w:rsid w:val="000609EC"/>
    <w:rsid w:val="00121D6C"/>
    <w:rsid w:val="0038154F"/>
    <w:rsid w:val="003C22C9"/>
    <w:rsid w:val="00542145"/>
    <w:rsid w:val="005E30A8"/>
    <w:rsid w:val="00773638"/>
    <w:rsid w:val="008800F8"/>
    <w:rsid w:val="008A2A15"/>
    <w:rsid w:val="00A005A6"/>
    <w:rsid w:val="00B24F95"/>
    <w:rsid w:val="00B26AE1"/>
    <w:rsid w:val="00DD3D2B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DD505"/>
  <w15:docId w15:val="{CFECD87C-C25D-4978-A053-F3A9C9B18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1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54214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542145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5421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54214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85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2021-09-21T15:59:00Z</cp:lastPrinted>
  <dcterms:created xsi:type="dcterms:W3CDTF">2021-08-16T08:27:00Z</dcterms:created>
  <dcterms:modified xsi:type="dcterms:W3CDTF">2021-09-21T16:00:00Z</dcterms:modified>
</cp:coreProperties>
</file>