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34C" w:rsidRDefault="009F034C" w:rsidP="009F034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9F034C" w:rsidRDefault="009F034C" w:rsidP="009F034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34C" w:rsidRDefault="009F034C" w:rsidP="009F03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F034C" w:rsidRDefault="009F034C" w:rsidP="009F03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F034C" w:rsidRDefault="009F034C" w:rsidP="009F03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9F034C" w:rsidRDefault="009F034C" w:rsidP="009F0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F034C" w:rsidTr="009F034C">
        <w:tc>
          <w:tcPr>
            <w:tcW w:w="4790" w:type="dxa"/>
            <w:hideMark/>
          </w:tcPr>
          <w:p w:rsidR="009F034C" w:rsidRDefault="009F034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9F034C" w:rsidRDefault="009F034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611</w:t>
            </w:r>
          </w:p>
        </w:tc>
      </w:tr>
      <w:tr w:rsidR="009F034C" w:rsidTr="009F034C">
        <w:tc>
          <w:tcPr>
            <w:tcW w:w="9571" w:type="dxa"/>
            <w:gridSpan w:val="2"/>
            <w:hideMark/>
          </w:tcPr>
          <w:p w:rsidR="009F034C" w:rsidRDefault="009F034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F4F79" w:rsidRPr="00DD3600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F4F79" w:rsidRPr="00DD3600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F4F79" w:rsidRPr="00DD3600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F4F79" w:rsidRPr="00DD3600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83B06" w:rsidRPr="00DD3600" w:rsidRDefault="00883B06" w:rsidP="000F4F7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F4F79" w:rsidRPr="00DD3600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Кручок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Олени Василівни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 xml:space="preserve">ки для </w:t>
      </w:r>
      <w:r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Старі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F4F79" w:rsidRPr="00DD3600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F4F79" w:rsidRPr="00DD3600" w:rsidRDefault="000F4F79" w:rsidP="000F4F7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83B06" w:rsidRPr="009F034C" w:rsidRDefault="000F4F79" w:rsidP="009F034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83B06" w:rsidRDefault="000F4F79" w:rsidP="00883B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Кручок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Олені Василівні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 xml:space="preserve">для </w:t>
      </w:r>
      <w:r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A3523"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8D77BB">
        <w:rPr>
          <w:rFonts w:ascii="Times New Roman" w:hAnsi="Times New Roman" w:cs="Times New Roman"/>
          <w:sz w:val="28"/>
          <w:szCs w:val="28"/>
        </w:rPr>
        <w:t>20</w:t>
      </w:r>
      <w:r w:rsidRPr="002A3523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8D77BB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>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883B06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 w:rsidR="00883B06">
        <w:rPr>
          <w:rFonts w:ascii="Times New Roman" w:eastAsia="Times New Roman" w:hAnsi="Times New Roman" w:cs="Times New Roman"/>
          <w:color w:val="000000"/>
          <w:sz w:val="28"/>
          <w:szCs w:val="28"/>
        </w:rPr>
        <w:t>тим що надані графічні матеріали не дають можливості зробити висновок про відповідність чи невідповідність розташування земельної ділянки вимогам законів,прийнятих відповідно до них нормативно-правових актів, генеральних планів населених пунктів та іншої містобудівної документації, схем землеустрою і техніко-економічних обґрунтувань використання та охорони земель адміністративно-територіальних одиниць, проектів щодо впорядкування територій населених пунктів, затвердження у встановленому законом порядку.</w:t>
      </w:r>
    </w:p>
    <w:p w:rsidR="00883B06" w:rsidRPr="00DD3600" w:rsidRDefault="00883B06" w:rsidP="000F4F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4F79" w:rsidRPr="00883B06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F4F79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4F79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1EE0" w:rsidRPr="00DD3600" w:rsidRDefault="00AA1EE0" w:rsidP="000F4F7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F4F79" w:rsidRPr="009F034C" w:rsidRDefault="000F4F79" w:rsidP="000F4F7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9F0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</w:t>
      </w:r>
      <w:r w:rsidR="009F0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="00AA1EE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9F0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proofErr w:type="spellStart"/>
      <w:r w:rsidRPr="009F0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F0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F4F79" w:rsidRPr="00DD3600" w:rsidRDefault="000F4F79" w:rsidP="000F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C5F" w:rsidRDefault="00F00C5F"/>
    <w:sectPr w:rsidR="00F00C5F" w:rsidSect="009F034C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254"/>
    <w:rsid w:val="000F4F79"/>
    <w:rsid w:val="00121D6C"/>
    <w:rsid w:val="0038154F"/>
    <w:rsid w:val="005E30A8"/>
    <w:rsid w:val="00773638"/>
    <w:rsid w:val="0085694A"/>
    <w:rsid w:val="008800F8"/>
    <w:rsid w:val="00883B06"/>
    <w:rsid w:val="008A2A15"/>
    <w:rsid w:val="008D77BB"/>
    <w:rsid w:val="009E5254"/>
    <w:rsid w:val="009F034C"/>
    <w:rsid w:val="00AA1EE0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EFF51"/>
  <w15:docId w15:val="{8898A661-5198-4B72-BF7B-1B0E9C74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F4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F4F7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F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F4F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dcterms:created xsi:type="dcterms:W3CDTF">2021-08-17T11:29:00Z</dcterms:created>
  <dcterms:modified xsi:type="dcterms:W3CDTF">2021-10-05T13:36:00Z</dcterms:modified>
</cp:coreProperties>
</file>