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FC9" w:rsidRDefault="002D7FC9" w:rsidP="002D7FC9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06B4D1AC" wp14:editId="61DC780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FC9" w:rsidRDefault="002D7FC9" w:rsidP="002D7F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2D7FC9" w:rsidRDefault="002D7FC9" w:rsidP="002D7FC9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2D7FC9" w:rsidRDefault="00830D41" w:rsidP="002D7F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Дванадцята </w:t>
      </w:r>
      <w:r w:rsidR="002D7FC9">
        <w:rPr>
          <w:rFonts w:ascii="Times New Roman" w:hAnsi="Times New Roman" w:cs="Times New Roman"/>
          <w:b/>
          <w:sz w:val="28"/>
          <w:szCs w:val="28"/>
          <w:lang w:val="uk-UA"/>
        </w:rPr>
        <w:t>сесія</w:t>
      </w:r>
      <w:r w:rsidR="002D7FC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 w:rsidR="002D7FC9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2D7FC9" w:rsidRDefault="002D7FC9" w:rsidP="002D7F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D7FC9" w:rsidTr="00062D04">
        <w:tc>
          <w:tcPr>
            <w:tcW w:w="4790" w:type="dxa"/>
            <w:hideMark/>
          </w:tcPr>
          <w:p w:rsidR="002D7FC9" w:rsidRDefault="002D7FC9" w:rsidP="00830D41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30D4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830D4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2D7FC9" w:rsidRDefault="002D7FC9" w:rsidP="009043D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</w:t>
            </w:r>
            <w:r w:rsidR="009043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№ </w:t>
            </w:r>
            <w:r w:rsidR="009043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589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2D7FC9" w:rsidTr="00062D04">
        <w:tc>
          <w:tcPr>
            <w:tcW w:w="9571" w:type="dxa"/>
            <w:gridSpan w:val="2"/>
            <w:hideMark/>
          </w:tcPr>
          <w:p w:rsidR="002D7FC9" w:rsidRDefault="002D7FC9" w:rsidP="00062D04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D7FC9" w:rsidRDefault="002D7FC9" w:rsidP="002D7FC9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2D7FC9" w:rsidRDefault="002D7FC9" w:rsidP="002D7FC9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2D7FC9" w:rsidRDefault="002D7FC9" w:rsidP="002D7FC9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2D7FC9" w:rsidRDefault="002D7FC9" w:rsidP="002D7FC9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2D7FC9" w:rsidRDefault="002D7FC9" w:rsidP="002D7FC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2D7FC9" w:rsidRDefault="002D7FC9" w:rsidP="00830D4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830D41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="00DE5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Духоти Леоніда Володимировича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 w:rsidR="00830D41">
        <w:rPr>
          <w:rFonts w:ascii="Times New Roman" w:hAnsi="Times New Roman" w:cs="Times New Roman"/>
          <w:sz w:val="28"/>
          <w:szCs w:val="28"/>
          <w:lang w:val="uk-UA"/>
        </w:rPr>
        <w:t xml:space="preserve"> орієнтовною площею 0,1009 га по вул. Власова, буд.10 в селі Старі Петрівці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</w:t>
      </w:r>
      <w:r w:rsidR="00830D41">
        <w:rPr>
          <w:rFonts w:ascii="Times New Roman" w:hAnsi="Times New Roman" w:cs="Times New Roman"/>
          <w:sz w:val="28"/>
          <w:szCs w:val="28"/>
          <w:lang w:val="uk-UA"/>
        </w:rPr>
        <w:t>статтями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118,</w:t>
      </w:r>
      <w:r w:rsidR="00830D41">
        <w:rPr>
          <w:rFonts w:ascii="Times New Roman" w:hAnsi="Times New Roman" w:cs="Times New Roman"/>
          <w:sz w:val="28"/>
          <w:szCs w:val="28"/>
          <w:lang w:val="uk-UA"/>
        </w:rPr>
        <w:t xml:space="preserve"> 186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Земельного Кодексу України, ст</w:t>
      </w:r>
      <w:r w:rsidR="00830D41">
        <w:rPr>
          <w:rFonts w:ascii="Times New Roman" w:hAnsi="Times New Roman" w:cs="Times New Roman"/>
          <w:sz w:val="28"/>
          <w:szCs w:val="28"/>
          <w:lang w:val="uk-UA"/>
        </w:rPr>
        <w:t xml:space="preserve">аттею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26 Закону України «Про місцеве самоврядування в Україні», </w:t>
      </w:r>
      <w:r w:rsidR="00830D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2D7FC9" w:rsidRDefault="002D7FC9" w:rsidP="00830D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4A0B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830D41" w:rsidRPr="007F4A0B" w:rsidRDefault="00830D41" w:rsidP="00830D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7FC9" w:rsidRPr="006E2200" w:rsidRDefault="002D7FC9" w:rsidP="00830D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 Духоті Леоніду Володимировичу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>дозвіл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2D7FC9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C55F17">
        <w:rPr>
          <w:rFonts w:ascii="Times New Roman" w:hAnsi="Times New Roman" w:cs="Times New Roman"/>
          <w:sz w:val="28"/>
          <w:szCs w:val="28"/>
          <w:lang w:val="uk-UA"/>
        </w:rPr>
        <w:t>1009</w:t>
      </w:r>
      <w:r w:rsidRPr="002D7FC9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30D41">
        <w:rPr>
          <w:rFonts w:ascii="Times New Roman" w:hAnsi="Times New Roman" w:cs="Times New Roman"/>
          <w:sz w:val="28"/>
          <w:szCs w:val="28"/>
          <w:lang w:val="uk-UA"/>
        </w:rPr>
        <w:t xml:space="preserve">яка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>розташован</w:t>
      </w:r>
      <w:r w:rsidR="00830D41">
        <w:rPr>
          <w:rFonts w:ascii="Times New Roman" w:hAnsi="Times New Roman" w:cs="Times New Roman"/>
          <w:sz w:val="28"/>
          <w:szCs w:val="28"/>
          <w:lang w:val="uk-UA"/>
        </w:rPr>
        <w:t>а в селі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5A99">
        <w:rPr>
          <w:rFonts w:ascii="Times New Roman" w:hAnsi="Times New Roman" w:cs="Times New Roman"/>
          <w:sz w:val="28"/>
          <w:szCs w:val="28"/>
          <w:lang w:val="uk-UA"/>
        </w:rPr>
        <w:t>Старі Петрівці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області.  </w:t>
      </w:r>
    </w:p>
    <w:p w:rsidR="002D7FC9" w:rsidRDefault="002D7FC9" w:rsidP="00830D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2200">
        <w:rPr>
          <w:rFonts w:ascii="Times New Roman" w:hAnsi="Times New Roman" w:cs="Times New Roman"/>
          <w:sz w:val="28"/>
          <w:szCs w:val="28"/>
          <w:lang w:val="uk-UA"/>
        </w:rPr>
        <w:t>2. Громадян</w:t>
      </w:r>
      <w:r w:rsidR="00C55F17">
        <w:rPr>
          <w:rFonts w:ascii="Times New Roman" w:hAnsi="Times New Roman" w:cs="Times New Roman"/>
          <w:sz w:val="28"/>
          <w:szCs w:val="28"/>
          <w:lang w:val="uk-UA"/>
        </w:rPr>
        <w:t>ину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5F17" w:rsidRPr="00830D41">
        <w:rPr>
          <w:rFonts w:ascii="Times New Roman" w:hAnsi="Times New Roman" w:cs="Times New Roman"/>
          <w:sz w:val="28"/>
          <w:szCs w:val="28"/>
          <w:lang w:val="uk-UA"/>
        </w:rPr>
        <w:t>Духоті Леоніду Володимировичу</w:t>
      </w:r>
      <w:r w:rsidRPr="006E22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розроблену у </w:t>
      </w:r>
      <w:bookmarkStart w:id="0" w:name="_GoBack"/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встановленому порядку технічну документацію із землеустрою подати на </w:t>
      </w:r>
      <w:bookmarkEnd w:id="0"/>
      <w:r w:rsidRPr="006E2200">
        <w:rPr>
          <w:rFonts w:ascii="Times New Roman" w:hAnsi="Times New Roman" w:cs="Times New Roman"/>
          <w:sz w:val="28"/>
          <w:szCs w:val="28"/>
          <w:lang w:val="uk-UA"/>
        </w:rPr>
        <w:t>затвердження сесії сільської ради.</w:t>
      </w:r>
    </w:p>
    <w:p w:rsidR="00830D41" w:rsidRPr="00623E6B" w:rsidRDefault="00830D41" w:rsidP="00830D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3E6B">
        <w:rPr>
          <w:rFonts w:ascii="Times New Roman" w:hAnsi="Times New Roman" w:cs="Times New Roman"/>
          <w:sz w:val="28"/>
          <w:szCs w:val="28"/>
          <w:lang w:val="uk-UA"/>
        </w:rPr>
        <w:t xml:space="preserve">3. Звернути увагу заявника, що </w:t>
      </w:r>
      <w:hyperlink r:id="rId5" w:tgtFrame="_blank" w:history="1">
        <w:r w:rsidRPr="00623E6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підставою для відмови у погодженні та затвердженні документації із землеустрою може бути невідповідність її положень вимогам законів та прийнятих відповідно до них нормативно-правових актів, документації із землеустрою, в тому числі затвердженої містобудівної документації.</w:t>
        </w:r>
      </w:hyperlink>
      <w:r w:rsidRPr="00623E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D7FC9" w:rsidRPr="002D7FC9" w:rsidRDefault="00830D41" w:rsidP="00830D41">
      <w:pPr>
        <w:tabs>
          <w:tab w:val="left" w:pos="709"/>
          <w:tab w:val="left" w:pos="1134"/>
        </w:tabs>
        <w:spacing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4</w:t>
      </w:r>
      <w:r w:rsidR="002D7FC9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</w:t>
      </w:r>
      <w:r w:rsidR="002D7FC9" w:rsidRPr="002D7FC9">
        <w:rPr>
          <w:rFonts w:ascii="Times New Roman" w:hAnsi="Times New Roman" w:cs="Times New Roman"/>
          <w:sz w:val="28"/>
          <w:szCs w:val="28"/>
          <w:lang w:val="uk-UA"/>
        </w:rPr>
        <w:t>на постійну комісію сільської ради</w:t>
      </w:r>
      <w:r w:rsidR="002D7FC9">
        <w:rPr>
          <w:rFonts w:ascii="Times New Roman" w:hAnsi="Times New Roman" w:cs="Times New Roman"/>
          <w:sz w:val="28"/>
          <w:szCs w:val="28"/>
          <w:lang w:val="uk-UA"/>
        </w:rPr>
        <w:t xml:space="preserve"> з питань </w:t>
      </w:r>
      <w:r w:rsidR="002D7FC9"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D7FC9" w:rsidRDefault="002D7FC9" w:rsidP="00830D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30D41" w:rsidRDefault="00830D41" w:rsidP="00830D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7FC9" w:rsidRPr="009043D5" w:rsidRDefault="00830D41" w:rsidP="00830D41">
      <w:pPr>
        <w:spacing w:after="0" w:line="240" w:lineRule="auto"/>
        <w:jc w:val="both"/>
        <w:rPr>
          <w:i/>
        </w:rPr>
      </w:pPr>
      <w:r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           </w:t>
      </w:r>
      <w:r w:rsidRPr="009043D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</w:t>
      </w:r>
      <w:r w:rsidR="002D7FC9" w:rsidRPr="009043D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Радіон</w:t>
      </w:r>
      <w:r w:rsidR="002D7FC9" w:rsidRPr="009043D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Default="00F00C5F" w:rsidP="00830D41">
      <w:pPr>
        <w:spacing w:after="0" w:line="240" w:lineRule="auto"/>
      </w:pPr>
    </w:p>
    <w:sectPr w:rsidR="00F00C5F" w:rsidSect="00830D41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504"/>
    <w:rsid w:val="000A6FBC"/>
    <w:rsid w:val="00121D6C"/>
    <w:rsid w:val="002D7FC9"/>
    <w:rsid w:val="0038154F"/>
    <w:rsid w:val="00391504"/>
    <w:rsid w:val="004A6606"/>
    <w:rsid w:val="005E30A8"/>
    <w:rsid w:val="00773638"/>
    <w:rsid w:val="00830D41"/>
    <w:rsid w:val="008800F8"/>
    <w:rsid w:val="008A2A15"/>
    <w:rsid w:val="009043D5"/>
    <w:rsid w:val="00B26AE1"/>
    <w:rsid w:val="00C55F17"/>
    <w:rsid w:val="00D35A99"/>
    <w:rsid w:val="00DE587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E12A7"/>
  <w15:docId w15:val="{B7BE3FC8-A848-4C93-B025-E2EB791A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FC9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D7FC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D7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D7FC9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semiHidden/>
    <w:unhideWhenUsed/>
    <w:rsid w:val="00830D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ps.ligazakon.net/document/view/t211423?ed=2021_04_28&amp;an=38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dcterms:created xsi:type="dcterms:W3CDTF">2021-09-13T10:51:00Z</dcterms:created>
  <dcterms:modified xsi:type="dcterms:W3CDTF">2021-09-27T08:57:00Z</dcterms:modified>
</cp:coreProperties>
</file>