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1B5E" w:rsidRDefault="006C1B5E" w:rsidP="006C1B5E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  <w:bookmarkStart w:id="0" w:name="_GoBack"/>
    </w:p>
    <w:p w:rsidR="006C1B5E" w:rsidRDefault="006C1B5E" w:rsidP="006C1B5E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>
            <wp:extent cx="576580" cy="775335"/>
            <wp:effectExtent l="0" t="0" r="0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580" cy="77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1B5E" w:rsidRDefault="006C1B5E" w:rsidP="006C1B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6C1B5E" w:rsidRDefault="006C1B5E" w:rsidP="006C1B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6C1B5E" w:rsidRDefault="006C1B5E" w:rsidP="006C1B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Дванадцята сесія восьмого скликання</w:t>
      </w:r>
    </w:p>
    <w:p w:rsidR="006C1B5E" w:rsidRDefault="006C1B5E" w:rsidP="006C1B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6C1B5E" w:rsidTr="006C1B5E">
        <w:tc>
          <w:tcPr>
            <w:tcW w:w="4790" w:type="dxa"/>
            <w:hideMark/>
          </w:tcPr>
          <w:p w:rsidR="006C1B5E" w:rsidRDefault="006C1B5E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17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 вересня 2021 року</w:t>
            </w:r>
          </w:p>
        </w:tc>
        <w:tc>
          <w:tcPr>
            <w:tcW w:w="4781" w:type="dxa"/>
            <w:hideMark/>
          </w:tcPr>
          <w:p w:rsidR="006C1B5E" w:rsidRDefault="006C1B5E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№ 602</w:t>
            </w:r>
          </w:p>
        </w:tc>
      </w:tr>
      <w:tr w:rsidR="006C1B5E" w:rsidTr="006C1B5E">
        <w:tc>
          <w:tcPr>
            <w:tcW w:w="9571" w:type="dxa"/>
            <w:gridSpan w:val="2"/>
            <w:hideMark/>
          </w:tcPr>
          <w:p w:rsidR="006C1B5E" w:rsidRDefault="006C1B5E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6C1B5E" w:rsidRDefault="006C1B5E" w:rsidP="006C1B5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bookmarkEnd w:id="0"/>
    <w:p w:rsidR="003C45BC" w:rsidRPr="00DD3600" w:rsidRDefault="003C45BC" w:rsidP="006C1B5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П</w:t>
      </w: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ро відмову в наданні дозволу </w:t>
      </w:r>
    </w:p>
    <w:p w:rsidR="003C45BC" w:rsidRPr="00DD3600" w:rsidRDefault="003C45BC" w:rsidP="003C45B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3C45BC" w:rsidRPr="00DD3600" w:rsidRDefault="003C45BC" w:rsidP="003C45B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3C45BC" w:rsidRDefault="003C45BC" w:rsidP="003C45BC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3C45BC" w:rsidRPr="00DD3600" w:rsidRDefault="003C45BC" w:rsidP="003C45BC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3C45BC" w:rsidRPr="004622B4" w:rsidRDefault="003C45BC" w:rsidP="003C45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</w:rPr>
        <w:t xml:space="preserve">       </w:t>
      </w:r>
      <w:r w:rsidRPr="004622B4">
        <w:rPr>
          <w:rFonts w:ascii="Times New Roman" w:hAnsi="Times New Roman" w:cs="Times New Roman"/>
          <w:sz w:val="28"/>
          <w:szCs w:val="28"/>
        </w:rPr>
        <w:t xml:space="preserve">Розглянувши клопотання </w:t>
      </w:r>
      <w:r w:rsidRPr="004622B4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>
        <w:rPr>
          <w:rFonts w:ascii="Times New Roman" w:hAnsi="Times New Roman" w:cs="Times New Roman"/>
          <w:b/>
          <w:sz w:val="28"/>
          <w:szCs w:val="28"/>
        </w:rPr>
        <w:t>Борецького Костянтина Петровича</w:t>
      </w:r>
      <w:r w:rsidRPr="004622B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622B4">
        <w:rPr>
          <w:rFonts w:ascii="Times New Roman" w:hAnsi="Times New Roman" w:cs="Times New Roman"/>
          <w:sz w:val="28"/>
          <w:szCs w:val="28"/>
        </w:rPr>
        <w:t xml:space="preserve">про надання дозволу на розроблення проекту землеустрою щодо відведення земельної ділянки для </w:t>
      </w:r>
      <w:r w:rsidRPr="00C67F62">
        <w:rPr>
          <w:rFonts w:ascii="Times New Roman" w:hAnsi="Times New Roman" w:cs="Times New Roman"/>
          <w:sz w:val="28"/>
          <w:szCs w:val="28"/>
        </w:rPr>
        <w:t>будівництва та обслуговування житлового будинку та господарських споруд</w:t>
      </w:r>
      <w:r w:rsidR="00AC349F">
        <w:rPr>
          <w:rFonts w:ascii="Times New Roman" w:hAnsi="Times New Roman" w:cs="Times New Roman"/>
          <w:sz w:val="28"/>
          <w:szCs w:val="28"/>
        </w:rPr>
        <w:t xml:space="preserve"> (присадибна ділянка)</w:t>
      </w:r>
      <w:r>
        <w:rPr>
          <w:rFonts w:ascii="Times New Roman" w:hAnsi="Times New Roman" w:cs="Times New Roman"/>
          <w:sz w:val="28"/>
          <w:szCs w:val="28"/>
        </w:rPr>
        <w:t xml:space="preserve"> в селі </w:t>
      </w:r>
      <w:r w:rsidR="008F7092">
        <w:rPr>
          <w:rFonts w:ascii="Times New Roman" w:hAnsi="Times New Roman" w:cs="Times New Roman"/>
          <w:sz w:val="28"/>
          <w:szCs w:val="28"/>
        </w:rPr>
        <w:t>Лютіж</w:t>
      </w:r>
      <w:r>
        <w:rPr>
          <w:rFonts w:ascii="Times New Roman" w:hAnsi="Times New Roman" w:cs="Times New Roman"/>
          <w:sz w:val="28"/>
          <w:szCs w:val="28"/>
        </w:rPr>
        <w:t xml:space="preserve"> Вишгородського району Київської області</w:t>
      </w:r>
      <w:r w:rsidRPr="004622B4">
        <w:rPr>
          <w:rFonts w:ascii="Times New Roman" w:hAnsi="Times New Roman" w:cs="Times New Roman"/>
          <w:sz w:val="28"/>
          <w:szCs w:val="28"/>
        </w:rPr>
        <w:t xml:space="preserve"> керуючись статтею 12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622B4">
        <w:rPr>
          <w:rFonts w:ascii="Times New Roman" w:hAnsi="Times New Roman" w:cs="Times New Roman"/>
          <w:sz w:val="28"/>
          <w:szCs w:val="28"/>
        </w:rPr>
        <w:t xml:space="preserve"> статтею 118 Земельного кодексу України,  керуючись Земельного кодексу України, статтею 26 Закону України «Про місцеве самоврядування в Україні»,</w:t>
      </w:r>
    </w:p>
    <w:p w:rsidR="003C45BC" w:rsidRPr="004622B4" w:rsidRDefault="003C45BC" w:rsidP="003C45BC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4622B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3C45BC" w:rsidRPr="004622B4" w:rsidRDefault="003C45BC" w:rsidP="003C45BC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4622B4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3C45BC" w:rsidRPr="004622B4" w:rsidRDefault="003C45BC" w:rsidP="003C45BC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4622B4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3C45BC" w:rsidRPr="004622B4" w:rsidRDefault="003C45BC" w:rsidP="003C45BC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11AFC" w:rsidRPr="0081644D" w:rsidRDefault="003C45BC" w:rsidP="00111A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22B4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4622B4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 w:rsidR="008F7092">
        <w:rPr>
          <w:rFonts w:ascii="Times New Roman" w:hAnsi="Times New Roman" w:cs="Times New Roman"/>
          <w:b/>
          <w:sz w:val="28"/>
          <w:szCs w:val="28"/>
        </w:rPr>
        <w:t>Борецькому Костянтину Петровичу</w:t>
      </w:r>
      <w:r w:rsidRPr="004622B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622B4">
        <w:rPr>
          <w:rFonts w:ascii="Times New Roman" w:hAnsi="Times New Roman" w:cs="Times New Roman"/>
          <w:sz w:val="28"/>
          <w:szCs w:val="28"/>
        </w:rPr>
        <w:t xml:space="preserve">в наданні дозволу на розроблення проекту землеустрою щодо відведення земельної ділянки </w:t>
      </w:r>
      <w:r w:rsidRPr="00C67F62">
        <w:rPr>
          <w:rFonts w:ascii="Times New Roman" w:hAnsi="Times New Roman" w:cs="Times New Roman"/>
          <w:sz w:val="28"/>
          <w:szCs w:val="28"/>
        </w:rPr>
        <w:t xml:space="preserve">для </w:t>
      </w:r>
      <w:r w:rsidR="00AC349F" w:rsidRPr="00C67F62">
        <w:rPr>
          <w:rFonts w:ascii="Times New Roman" w:hAnsi="Times New Roman" w:cs="Times New Roman"/>
          <w:sz w:val="28"/>
          <w:szCs w:val="28"/>
        </w:rPr>
        <w:t>будівництва та обслуговування житлового будинку та господарських споруд</w:t>
      </w:r>
      <w:r w:rsidR="00AC349F">
        <w:rPr>
          <w:rFonts w:ascii="Times New Roman" w:hAnsi="Times New Roman" w:cs="Times New Roman"/>
          <w:sz w:val="28"/>
          <w:szCs w:val="28"/>
        </w:rPr>
        <w:t xml:space="preserve"> (присадибна ділянка)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622B4">
        <w:rPr>
          <w:rFonts w:ascii="Times New Roman" w:hAnsi="Times New Roman" w:cs="Times New Roman"/>
          <w:sz w:val="28"/>
          <w:szCs w:val="28"/>
        </w:rPr>
        <w:t>орієнтовною площею 0,</w:t>
      </w:r>
      <w:r>
        <w:rPr>
          <w:rFonts w:ascii="Times New Roman" w:hAnsi="Times New Roman" w:cs="Times New Roman"/>
          <w:sz w:val="28"/>
          <w:szCs w:val="28"/>
        </w:rPr>
        <w:t>1</w:t>
      </w:r>
      <w:r w:rsidR="00AC349F">
        <w:rPr>
          <w:rFonts w:ascii="Times New Roman" w:hAnsi="Times New Roman" w:cs="Times New Roman"/>
          <w:sz w:val="28"/>
          <w:szCs w:val="28"/>
        </w:rPr>
        <w:t>0</w:t>
      </w:r>
      <w:r w:rsidRPr="004622B4">
        <w:rPr>
          <w:rFonts w:ascii="Times New Roman" w:hAnsi="Times New Roman" w:cs="Times New Roman"/>
          <w:sz w:val="28"/>
          <w:szCs w:val="28"/>
        </w:rPr>
        <w:t xml:space="preserve"> га</w:t>
      </w:r>
      <w:r>
        <w:rPr>
          <w:rFonts w:ascii="Times New Roman" w:hAnsi="Times New Roman" w:cs="Times New Roman"/>
          <w:sz w:val="28"/>
          <w:szCs w:val="28"/>
        </w:rPr>
        <w:t xml:space="preserve">, яка розташована в селі </w:t>
      </w:r>
      <w:r w:rsidR="00AC349F">
        <w:rPr>
          <w:rFonts w:ascii="Times New Roman" w:hAnsi="Times New Roman" w:cs="Times New Roman"/>
          <w:sz w:val="28"/>
          <w:szCs w:val="28"/>
        </w:rPr>
        <w:t>Лютіж</w:t>
      </w:r>
      <w:r>
        <w:rPr>
          <w:rFonts w:ascii="Times New Roman" w:hAnsi="Times New Roman" w:cs="Times New Roman"/>
          <w:sz w:val="28"/>
          <w:szCs w:val="28"/>
        </w:rPr>
        <w:t xml:space="preserve"> Вишгородського району Київської області,</w:t>
      </w:r>
      <w:r w:rsidRPr="004622B4">
        <w:rPr>
          <w:rFonts w:ascii="Times New Roman" w:hAnsi="Times New Roman" w:cs="Times New Roman"/>
          <w:sz w:val="28"/>
          <w:szCs w:val="28"/>
        </w:rPr>
        <w:t xml:space="preserve"> </w:t>
      </w:r>
      <w:r w:rsidRPr="00F42A39">
        <w:rPr>
          <w:rFonts w:ascii="Times New Roman" w:eastAsia="Times New Roman" w:hAnsi="Times New Roman" w:cs="Times New Roman"/>
          <w:sz w:val="28"/>
          <w:szCs w:val="28"/>
        </w:rPr>
        <w:t xml:space="preserve">з </w:t>
      </w:r>
      <w:r w:rsidR="00111AFC"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 зв’язку </w:t>
      </w:r>
      <w:r w:rsidR="00111AFC" w:rsidRPr="00F42A39">
        <w:rPr>
          <w:rFonts w:ascii="Times New Roman" w:eastAsia="Times New Roman" w:hAnsi="Times New Roman" w:cs="Times New Roman"/>
          <w:sz w:val="28"/>
          <w:szCs w:val="28"/>
        </w:rPr>
        <w:t xml:space="preserve">з </w:t>
      </w:r>
      <w:r w:rsidR="00111AFC" w:rsidRPr="0081644D">
        <w:rPr>
          <w:rFonts w:ascii="Times New Roman" w:eastAsia="Times New Roman" w:hAnsi="Times New Roman" w:cs="Times New Roman"/>
          <w:sz w:val="28"/>
          <w:szCs w:val="28"/>
        </w:rPr>
        <w:t xml:space="preserve">невідповідністю </w:t>
      </w:r>
      <w:r w:rsidR="00111AFC">
        <w:rPr>
          <w:rFonts w:ascii="Times New Roman" w:eastAsia="Times New Roman" w:hAnsi="Times New Roman" w:cs="Times New Roman"/>
          <w:sz w:val="28"/>
          <w:szCs w:val="28"/>
        </w:rPr>
        <w:t>розташування</w:t>
      </w:r>
      <w:r w:rsidR="00111AFC" w:rsidRPr="0081644D">
        <w:rPr>
          <w:rFonts w:ascii="Times New Roman" w:eastAsia="Times New Roman" w:hAnsi="Times New Roman" w:cs="Times New Roman"/>
          <w:sz w:val="28"/>
          <w:szCs w:val="28"/>
        </w:rPr>
        <w:t xml:space="preserve"> бажаної земельної ділянки вимо</w:t>
      </w:r>
      <w:r w:rsidR="005B0BC0">
        <w:rPr>
          <w:rFonts w:ascii="Times New Roman" w:eastAsia="Times New Roman" w:hAnsi="Times New Roman" w:cs="Times New Roman"/>
          <w:sz w:val="28"/>
          <w:szCs w:val="28"/>
        </w:rPr>
        <w:t>гам містобудівної документації</w:t>
      </w:r>
      <w:r w:rsidR="007D2C46">
        <w:rPr>
          <w:rFonts w:ascii="Times New Roman" w:eastAsia="Times New Roman" w:hAnsi="Times New Roman" w:cs="Times New Roman"/>
          <w:sz w:val="28"/>
          <w:szCs w:val="28"/>
        </w:rPr>
        <w:t xml:space="preserve"> села Лютіж</w:t>
      </w:r>
      <w:r w:rsidR="005B0BC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C45BC" w:rsidRPr="008F7092" w:rsidRDefault="003C45BC" w:rsidP="003C45B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C45BC" w:rsidRPr="004622B4" w:rsidRDefault="003C45BC" w:rsidP="003C45B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C45BC" w:rsidRPr="004622B4" w:rsidRDefault="003C45BC" w:rsidP="003C45B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622B4">
        <w:rPr>
          <w:rFonts w:ascii="Times New Roman" w:hAnsi="Times New Roman" w:cs="Times New Roman"/>
          <w:sz w:val="28"/>
          <w:szCs w:val="28"/>
        </w:rPr>
        <w:t xml:space="preserve">2. Контроль за виконанням цього рішення покласти на постійну комісію </w:t>
      </w:r>
      <w:r>
        <w:rPr>
          <w:rFonts w:ascii="Times New Roman" w:hAnsi="Times New Roman" w:cs="Times New Roman"/>
          <w:sz w:val="28"/>
          <w:szCs w:val="28"/>
        </w:rPr>
        <w:t xml:space="preserve">сільської ради </w:t>
      </w:r>
      <w:r w:rsidRPr="004622B4">
        <w:rPr>
          <w:rFonts w:ascii="Times New Roman" w:hAnsi="Times New Roman" w:cs="Times New Roman"/>
          <w:sz w:val="28"/>
          <w:szCs w:val="28"/>
        </w:rPr>
        <w:t xml:space="preserve">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3C45BC" w:rsidRPr="004622B4" w:rsidRDefault="003C45BC" w:rsidP="003C45BC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C45BC" w:rsidRPr="004622B4" w:rsidRDefault="003C45BC" w:rsidP="003C45BC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C45BC" w:rsidRDefault="003C45BC" w:rsidP="003C45BC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C45BC" w:rsidRPr="004622B4" w:rsidRDefault="003C45BC" w:rsidP="003C45BC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C45BC" w:rsidRDefault="003C45BC" w:rsidP="003C45BC">
      <w:pPr>
        <w:spacing w:after="0" w:line="240" w:lineRule="auto"/>
        <w:jc w:val="both"/>
      </w:pPr>
      <w:r w:rsidRPr="004622B4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 Сільський голова                                               </w:t>
      </w:r>
      <w:proofErr w:type="spellStart"/>
      <w:r w:rsidRPr="004622B4">
        <w:rPr>
          <w:rFonts w:ascii="Times New Roman" w:hAnsi="Times New Roman" w:cs="Times New Roman"/>
          <w:b/>
          <w:bCs/>
          <w:iCs/>
          <w:sz w:val="28"/>
          <w:szCs w:val="28"/>
        </w:rPr>
        <w:t>Радіон</w:t>
      </w:r>
      <w:proofErr w:type="spellEnd"/>
      <w:r w:rsidRPr="004622B4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СТАРЕНЬКИЙ </w:t>
      </w:r>
    </w:p>
    <w:p w:rsidR="00F00C5F" w:rsidRDefault="00F00C5F"/>
    <w:sectPr w:rsidR="00F00C5F" w:rsidSect="006C1B5E">
      <w:pgSz w:w="11906" w:h="16838"/>
      <w:pgMar w:top="567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A46"/>
    <w:rsid w:val="00111AFC"/>
    <w:rsid w:val="00121D6C"/>
    <w:rsid w:val="0038154F"/>
    <w:rsid w:val="003C45BC"/>
    <w:rsid w:val="00433789"/>
    <w:rsid w:val="005B0BC0"/>
    <w:rsid w:val="005E30A8"/>
    <w:rsid w:val="00683A46"/>
    <w:rsid w:val="006C1B5E"/>
    <w:rsid w:val="00773638"/>
    <w:rsid w:val="007D2C46"/>
    <w:rsid w:val="008800F8"/>
    <w:rsid w:val="008A2A15"/>
    <w:rsid w:val="008E6879"/>
    <w:rsid w:val="008F7092"/>
    <w:rsid w:val="00AC349F"/>
    <w:rsid w:val="00AE0D6F"/>
    <w:rsid w:val="00B26AE1"/>
    <w:rsid w:val="00F00C5F"/>
    <w:rsid w:val="00F32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D25F94"/>
  <w15:docId w15:val="{142DA9C4-F022-4B61-830D-35AF27F0B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45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3C45B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3C45BC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3C45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3C45B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430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242</Words>
  <Characters>1380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7</cp:revision>
  <cp:lastPrinted>2021-09-21T11:46:00Z</cp:lastPrinted>
  <dcterms:created xsi:type="dcterms:W3CDTF">2021-09-13T11:30:00Z</dcterms:created>
  <dcterms:modified xsi:type="dcterms:W3CDTF">2021-09-21T11:47:00Z</dcterms:modified>
</cp:coreProperties>
</file>