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DF6" w:rsidRDefault="00194DF6" w:rsidP="00194DF6">
      <w:pPr>
        <w:spacing w:after="0" w:line="240" w:lineRule="auto"/>
        <w:jc w:val="right"/>
        <w:rPr>
          <w:rFonts w:ascii="Times New Roman" w:hAnsi="Times New Roman" w:cs="Times New Roman"/>
          <w:b/>
          <w:snapToGrid w:val="0"/>
          <w:sz w:val="24"/>
          <w:szCs w:val="24"/>
        </w:rPr>
      </w:pPr>
    </w:p>
    <w:p w:rsidR="00194DF6" w:rsidRDefault="00194DF6" w:rsidP="00194DF6">
      <w:pPr>
        <w:spacing w:after="0" w:line="240" w:lineRule="auto"/>
        <w:jc w:val="center"/>
        <w:rPr>
          <w:rFonts w:ascii="Times New Roman" w:hAnsi="Times New Roman" w:cs="Times New Roman"/>
          <w:snapToGrid w:val="0"/>
          <w:color w:val="00FF00"/>
        </w:rPr>
      </w:pPr>
      <w:r>
        <w:rPr>
          <w:rFonts w:ascii="Times New Roman" w:hAnsi="Times New Roman" w:cs="Times New Roman"/>
          <w:noProof/>
          <w:color w:val="00FF00"/>
          <w:lang w:val="en-US"/>
        </w:rPr>
        <w:drawing>
          <wp:inline distT="0" distB="0" distL="0" distR="0">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194DF6" w:rsidRDefault="00194DF6" w:rsidP="00194DF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ПЕТРІВСЬКА СІЛЬСЬКА РАДА</w:t>
      </w:r>
    </w:p>
    <w:p w:rsidR="00194DF6" w:rsidRDefault="00194DF6" w:rsidP="00194DF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ВИШГОРОДСЬКОГО РАЙОНУ КИЇВСЬКОЇ ОБЛАСТІ</w:t>
      </w:r>
    </w:p>
    <w:p w:rsidR="00194DF6" w:rsidRDefault="00194DF6" w:rsidP="00194DF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Дванадцята сесія восьмого скликання</w:t>
      </w:r>
    </w:p>
    <w:p w:rsidR="00194DF6" w:rsidRDefault="00194DF6" w:rsidP="00194DF6">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194DF6" w:rsidTr="00194DF6">
        <w:tc>
          <w:tcPr>
            <w:tcW w:w="4790" w:type="dxa"/>
            <w:hideMark/>
          </w:tcPr>
          <w:p w:rsidR="00194DF6" w:rsidRDefault="00194DF6">
            <w:pPr>
              <w:tabs>
                <w:tab w:val="left" w:pos="675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en-US"/>
              </w:rPr>
              <w:t>17</w:t>
            </w:r>
            <w:r>
              <w:rPr>
                <w:rFonts w:ascii="Times New Roman" w:hAnsi="Times New Roman" w:cs="Times New Roman"/>
                <w:b/>
                <w:sz w:val="28"/>
                <w:szCs w:val="28"/>
              </w:rPr>
              <w:t>» вересня 2021 року</w:t>
            </w:r>
          </w:p>
        </w:tc>
        <w:tc>
          <w:tcPr>
            <w:tcW w:w="4781" w:type="dxa"/>
            <w:hideMark/>
          </w:tcPr>
          <w:p w:rsidR="00194DF6" w:rsidRDefault="00194DF6" w:rsidP="00194DF6">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562</w:t>
            </w:r>
          </w:p>
        </w:tc>
      </w:tr>
      <w:tr w:rsidR="00194DF6" w:rsidTr="00194DF6">
        <w:tc>
          <w:tcPr>
            <w:tcW w:w="9571" w:type="dxa"/>
            <w:gridSpan w:val="2"/>
            <w:hideMark/>
          </w:tcPr>
          <w:p w:rsidR="00194DF6" w:rsidRDefault="00194DF6">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B30F48" w:rsidRPr="00F776F1" w:rsidRDefault="00B30F48" w:rsidP="00B30F48">
      <w:pPr>
        <w:spacing w:after="0" w:line="240" w:lineRule="auto"/>
        <w:rPr>
          <w:rFonts w:ascii="Times New Roman" w:hAnsi="Times New Roman" w:cs="Times New Roman"/>
          <w:b/>
          <w:i/>
          <w:sz w:val="28"/>
          <w:szCs w:val="28"/>
        </w:rPr>
      </w:pPr>
    </w:p>
    <w:p w:rsidR="00B30F48" w:rsidRPr="00F776F1" w:rsidRDefault="00B30F48" w:rsidP="00B30F48">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B30F48" w:rsidRPr="00F776F1" w:rsidRDefault="00B30F48" w:rsidP="00B30F48">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B30F48" w:rsidRPr="00F776F1" w:rsidRDefault="00B30F48" w:rsidP="00B30F48">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B30F48" w:rsidRPr="00F776F1" w:rsidRDefault="00B30F48" w:rsidP="00B30F48">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B30F48" w:rsidRPr="00F776F1" w:rsidRDefault="00B30F48" w:rsidP="00B30F48">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B30F48" w:rsidRPr="00F776F1" w:rsidRDefault="00B30F48" w:rsidP="00B30F48">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B30F48">
        <w:rPr>
          <w:rFonts w:ascii="Times New Roman" w:hAnsi="Times New Roman" w:cs="Times New Roman"/>
          <w:sz w:val="28"/>
          <w:szCs w:val="28"/>
        </w:rPr>
        <w:t xml:space="preserve"> </w:t>
      </w:r>
      <w:r w:rsidRPr="00F776F1">
        <w:rPr>
          <w:rFonts w:ascii="Times New Roman" w:hAnsi="Times New Roman" w:cs="Times New Roman"/>
          <w:sz w:val="28"/>
          <w:szCs w:val="28"/>
        </w:rPr>
        <w:t xml:space="preserve">гр. </w:t>
      </w:r>
      <w:proofErr w:type="spellStart"/>
      <w:r w:rsidR="003E5F4B">
        <w:rPr>
          <w:rFonts w:ascii="Times New Roman" w:hAnsi="Times New Roman" w:cs="Times New Roman"/>
          <w:b/>
          <w:sz w:val="28"/>
          <w:szCs w:val="28"/>
        </w:rPr>
        <w:t>Теплякової</w:t>
      </w:r>
      <w:proofErr w:type="spellEnd"/>
      <w:r w:rsidR="003E5F4B">
        <w:rPr>
          <w:rFonts w:ascii="Times New Roman" w:hAnsi="Times New Roman" w:cs="Times New Roman"/>
          <w:b/>
          <w:sz w:val="28"/>
          <w:szCs w:val="28"/>
        </w:rPr>
        <w:t xml:space="preserve"> Надії Олександрівни</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 xml:space="preserve">а ділянка)», розробленого </w:t>
      </w:r>
      <w:r w:rsidR="003E5F4B">
        <w:rPr>
          <w:rFonts w:ascii="Times New Roman" w:hAnsi="Times New Roman" w:cs="Times New Roman"/>
          <w:sz w:val="28"/>
          <w:szCs w:val="28"/>
        </w:rPr>
        <w:t xml:space="preserve">ФОП «Дудкіна </w:t>
      </w:r>
      <w:r w:rsidR="00D17DAB">
        <w:rPr>
          <w:rFonts w:ascii="Times New Roman" w:hAnsi="Times New Roman" w:cs="Times New Roman"/>
          <w:sz w:val="28"/>
          <w:szCs w:val="28"/>
        </w:rPr>
        <w:t>Альона Юріївна</w:t>
      </w:r>
      <w:r w:rsidR="00171EB5">
        <w:rPr>
          <w:rFonts w:ascii="Times New Roman" w:hAnsi="Times New Roman" w:cs="Times New Roman"/>
          <w:sz w:val="28"/>
          <w:szCs w:val="28"/>
        </w:rPr>
        <w:t>»</w:t>
      </w:r>
      <w:r w:rsidR="00AA0E5C">
        <w:rPr>
          <w:rFonts w:ascii="Times New Roman" w:hAnsi="Times New Roman" w:cs="Times New Roman"/>
          <w:sz w:val="28"/>
          <w:szCs w:val="28"/>
        </w:rPr>
        <w:t>.</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B30F48" w:rsidRPr="00F776F1" w:rsidRDefault="00B30F48" w:rsidP="00B30F48">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B30F48" w:rsidRPr="00F776F1" w:rsidRDefault="00B30F48" w:rsidP="00B30F48">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B30F48" w:rsidRPr="00F776F1" w:rsidRDefault="00B30F48" w:rsidP="00194DF6">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proofErr w:type="spellStart"/>
      <w:r w:rsidR="00D17DAB">
        <w:rPr>
          <w:rFonts w:ascii="Times New Roman" w:hAnsi="Times New Roman" w:cs="Times New Roman"/>
          <w:b/>
          <w:sz w:val="28"/>
          <w:szCs w:val="28"/>
        </w:rPr>
        <w:t>Тепляковій</w:t>
      </w:r>
      <w:proofErr w:type="spellEnd"/>
      <w:r w:rsidR="00D17DAB">
        <w:rPr>
          <w:rFonts w:ascii="Times New Roman" w:hAnsi="Times New Roman" w:cs="Times New Roman"/>
          <w:b/>
          <w:sz w:val="28"/>
          <w:szCs w:val="28"/>
        </w:rPr>
        <w:t xml:space="preserve"> Надії Олександрівні</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w:t>
      </w:r>
      <w:r w:rsidR="00297D4C">
        <w:rPr>
          <w:rFonts w:ascii="Times New Roman" w:hAnsi="Times New Roman" w:cs="Times New Roman"/>
          <w:sz w:val="28"/>
          <w:szCs w:val="28"/>
        </w:rPr>
        <w:t>нка)» кадастровий номер 322188</w:t>
      </w:r>
      <w:r w:rsidR="00D17DAB">
        <w:rPr>
          <w:rFonts w:ascii="Times New Roman" w:hAnsi="Times New Roman" w:cs="Times New Roman"/>
          <w:sz w:val="28"/>
          <w:szCs w:val="28"/>
        </w:rPr>
        <w:t>60</w:t>
      </w:r>
      <w:r w:rsidRPr="00F776F1">
        <w:rPr>
          <w:rFonts w:ascii="Times New Roman" w:hAnsi="Times New Roman" w:cs="Times New Roman"/>
          <w:sz w:val="28"/>
          <w:szCs w:val="28"/>
        </w:rPr>
        <w:t>0</w:t>
      </w:r>
      <w:r w:rsidR="00297D4C">
        <w:rPr>
          <w:rFonts w:ascii="Times New Roman" w:hAnsi="Times New Roman" w:cs="Times New Roman"/>
          <w:sz w:val="28"/>
          <w:szCs w:val="28"/>
        </w:rPr>
        <w:t>1</w:t>
      </w:r>
      <w:r w:rsidR="00D17DAB">
        <w:rPr>
          <w:rFonts w:ascii="Times New Roman" w:hAnsi="Times New Roman" w:cs="Times New Roman"/>
          <w:sz w:val="28"/>
          <w:szCs w:val="28"/>
        </w:rPr>
        <w:t>:02</w:t>
      </w:r>
      <w:r w:rsidRPr="00F776F1">
        <w:rPr>
          <w:rFonts w:ascii="Times New Roman" w:hAnsi="Times New Roman" w:cs="Times New Roman"/>
          <w:sz w:val="28"/>
          <w:szCs w:val="28"/>
        </w:rPr>
        <w:t>:</w:t>
      </w:r>
      <w:r w:rsidR="00D17DAB">
        <w:rPr>
          <w:rFonts w:ascii="Times New Roman" w:hAnsi="Times New Roman" w:cs="Times New Roman"/>
          <w:sz w:val="28"/>
          <w:szCs w:val="28"/>
        </w:rPr>
        <w:t>102</w:t>
      </w:r>
      <w:r>
        <w:rPr>
          <w:rFonts w:ascii="Times New Roman" w:hAnsi="Times New Roman" w:cs="Times New Roman"/>
          <w:sz w:val="28"/>
          <w:szCs w:val="28"/>
        </w:rPr>
        <w:t>:</w:t>
      </w:r>
      <w:r w:rsidR="00D17DAB">
        <w:rPr>
          <w:rFonts w:ascii="Times New Roman" w:hAnsi="Times New Roman" w:cs="Times New Roman"/>
          <w:sz w:val="28"/>
          <w:szCs w:val="28"/>
        </w:rPr>
        <w:t>0005</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sidR="003D34DA">
        <w:rPr>
          <w:rFonts w:ascii="Times New Roman" w:hAnsi="Times New Roman" w:cs="Times New Roman"/>
          <w:sz w:val="28"/>
          <w:szCs w:val="28"/>
        </w:rPr>
        <w:t>0</w:t>
      </w:r>
      <w:r w:rsidR="00C63EFB">
        <w:rPr>
          <w:rFonts w:ascii="Times New Roman" w:hAnsi="Times New Roman" w:cs="Times New Roman"/>
          <w:sz w:val="28"/>
          <w:szCs w:val="28"/>
        </w:rPr>
        <w:t>826</w:t>
      </w:r>
      <w:r w:rsidRPr="00F776F1">
        <w:rPr>
          <w:rFonts w:ascii="Times New Roman" w:hAnsi="Times New Roman" w:cs="Times New Roman"/>
          <w:sz w:val="28"/>
          <w:szCs w:val="28"/>
        </w:rPr>
        <w:t xml:space="preserve"> га, яка розташована в селі </w:t>
      </w:r>
      <w:r w:rsidR="00C63EFB">
        <w:rPr>
          <w:rFonts w:ascii="Times New Roman" w:hAnsi="Times New Roman" w:cs="Times New Roman"/>
          <w:sz w:val="28"/>
          <w:szCs w:val="28"/>
        </w:rPr>
        <w:t>Нові Петрівці</w:t>
      </w:r>
      <w:r w:rsidR="00536AE7">
        <w:rPr>
          <w:rFonts w:ascii="Times New Roman" w:hAnsi="Times New Roman" w:cs="Times New Roman"/>
          <w:sz w:val="28"/>
          <w:szCs w:val="28"/>
        </w:rPr>
        <w:t xml:space="preserve"> </w:t>
      </w:r>
      <w:r w:rsidRPr="00F776F1">
        <w:rPr>
          <w:rFonts w:ascii="Times New Roman" w:hAnsi="Times New Roman" w:cs="Times New Roman"/>
          <w:sz w:val="28"/>
          <w:szCs w:val="28"/>
        </w:rPr>
        <w:t xml:space="preserve"> Вишгородського району Київської області.</w:t>
      </w:r>
      <w:bookmarkStart w:id="0" w:name="_GoBack"/>
      <w:bookmarkEnd w:id="0"/>
    </w:p>
    <w:p w:rsidR="00B30F48" w:rsidRPr="00F776F1" w:rsidRDefault="00B30F48" w:rsidP="00194DF6">
      <w:pPr>
        <w:spacing w:before="240" w:after="0" w:line="240" w:lineRule="auto"/>
        <w:ind w:firstLine="708"/>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B30F48" w:rsidRPr="00F776F1" w:rsidRDefault="00B30F48" w:rsidP="00194DF6">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3D34DA" w:rsidRDefault="003D34DA" w:rsidP="00B30F48">
      <w:pPr>
        <w:spacing w:after="0" w:line="240" w:lineRule="auto"/>
        <w:rPr>
          <w:rStyle w:val="panel-body1"/>
          <w:rFonts w:ascii="Times New Roman" w:hAnsi="Times New Roman" w:cs="Times New Roman"/>
          <w:b/>
          <w:bCs/>
          <w:iCs/>
          <w:sz w:val="28"/>
          <w:szCs w:val="28"/>
        </w:rPr>
      </w:pPr>
    </w:p>
    <w:p w:rsidR="003D34DA" w:rsidRPr="00194DF6" w:rsidRDefault="003D34DA" w:rsidP="00B30F48">
      <w:pPr>
        <w:spacing w:after="0" w:line="240" w:lineRule="auto"/>
        <w:rPr>
          <w:rStyle w:val="panel-body1"/>
          <w:rFonts w:ascii="Times New Roman" w:hAnsi="Times New Roman" w:cs="Times New Roman"/>
          <w:b/>
          <w:bCs/>
          <w:i/>
          <w:iCs/>
          <w:sz w:val="28"/>
          <w:szCs w:val="28"/>
        </w:rPr>
      </w:pPr>
    </w:p>
    <w:p w:rsidR="00F00C5F" w:rsidRPr="00194DF6" w:rsidRDefault="00B30F48" w:rsidP="00B30F48">
      <w:pPr>
        <w:spacing w:after="0" w:line="240" w:lineRule="auto"/>
        <w:rPr>
          <w:i/>
        </w:rPr>
      </w:pPr>
      <w:r w:rsidRPr="00194DF6">
        <w:rPr>
          <w:rStyle w:val="panel-body1"/>
          <w:rFonts w:ascii="Times New Roman" w:hAnsi="Times New Roman" w:cs="Times New Roman"/>
          <w:b/>
          <w:bCs/>
          <w:i/>
          <w:iCs/>
          <w:sz w:val="28"/>
          <w:szCs w:val="28"/>
        </w:rPr>
        <w:t xml:space="preserve">Сільський голова                               </w:t>
      </w:r>
      <w:r w:rsidR="00194DF6">
        <w:rPr>
          <w:rStyle w:val="panel-body1"/>
          <w:rFonts w:ascii="Times New Roman" w:hAnsi="Times New Roman" w:cs="Times New Roman"/>
          <w:b/>
          <w:bCs/>
          <w:i/>
          <w:iCs/>
          <w:sz w:val="28"/>
          <w:szCs w:val="28"/>
        </w:rPr>
        <w:t xml:space="preserve"> </w:t>
      </w:r>
      <w:r w:rsidRPr="00194DF6">
        <w:rPr>
          <w:rStyle w:val="panel-body1"/>
          <w:rFonts w:ascii="Times New Roman" w:hAnsi="Times New Roman" w:cs="Times New Roman"/>
          <w:b/>
          <w:bCs/>
          <w:i/>
          <w:iCs/>
          <w:sz w:val="28"/>
          <w:szCs w:val="28"/>
        </w:rPr>
        <w:t xml:space="preserve">                        </w:t>
      </w:r>
      <w:proofErr w:type="spellStart"/>
      <w:r w:rsidRPr="00194DF6">
        <w:rPr>
          <w:rStyle w:val="panel-body1"/>
          <w:rFonts w:ascii="Times New Roman" w:hAnsi="Times New Roman" w:cs="Times New Roman"/>
          <w:b/>
          <w:bCs/>
          <w:i/>
          <w:iCs/>
          <w:sz w:val="28"/>
          <w:szCs w:val="28"/>
        </w:rPr>
        <w:t>Радіон</w:t>
      </w:r>
      <w:proofErr w:type="spellEnd"/>
      <w:r w:rsidRPr="00194DF6">
        <w:rPr>
          <w:rStyle w:val="panel-body1"/>
          <w:rFonts w:ascii="Times New Roman" w:hAnsi="Times New Roman" w:cs="Times New Roman"/>
          <w:b/>
          <w:bCs/>
          <w:i/>
          <w:iCs/>
          <w:sz w:val="28"/>
          <w:szCs w:val="28"/>
        </w:rPr>
        <w:t xml:space="preserve"> СТАРЕНЬКИЙ</w:t>
      </w:r>
    </w:p>
    <w:sectPr w:rsidR="00F00C5F" w:rsidRPr="00194DF6" w:rsidSect="00194DF6">
      <w:pgSz w:w="12240" w:h="15840"/>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E6D"/>
    <w:rsid w:val="00121D6C"/>
    <w:rsid w:val="00171EB5"/>
    <w:rsid w:val="00194DF6"/>
    <w:rsid w:val="00297D4C"/>
    <w:rsid w:val="0038154F"/>
    <w:rsid w:val="003D34DA"/>
    <w:rsid w:val="003E5F4B"/>
    <w:rsid w:val="004714C7"/>
    <w:rsid w:val="00536AE7"/>
    <w:rsid w:val="005E30A8"/>
    <w:rsid w:val="00713110"/>
    <w:rsid w:val="00773638"/>
    <w:rsid w:val="00791631"/>
    <w:rsid w:val="008800F8"/>
    <w:rsid w:val="008A2A15"/>
    <w:rsid w:val="008D315C"/>
    <w:rsid w:val="00913DBC"/>
    <w:rsid w:val="009C715B"/>
    <w:rsid w:val="00A61E6D"/>
    <w:rsid w:val="00AA0E5C"/>
    <w:rsid w:val="00B26AE1"/>
    <w:rsid w:val="00B30F48"/>
    <w:rsid w:val="00C63EFB"/>
    <w:rsid w:val="00D17DAB"/>
    <w:rsid w:val="00F00C5F"/>
    <w:rsid w:val="00F337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2E4D3"/>
  <w15:docId w15:val="{3F899FC1-C4EB-41A2-9F1F-87D472DFD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0F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B30F48"/>
    <w:rPr>
      <w:rFonts w:ascii="Arial" w:hAnsi="Arial" w:cs="Arial" w:hint="default"/>
      <w:sz w:val="16"/>
      <w:szCs w:val="16"/>
    </w:rPr>
  </w:style>
  <w:style w:type="paragraph" w:styleId="a3">
    <w:name w:val="Balloon Text"/>
    <w:basedOn w:val="a"/>
    <w:link w:val="a4"/>
    <w:uiPriority w:val="99"/>
    <w:semiHidden/>
    <w:unhideWhenUsed/>
    <w:rsid w:val="00B30F48"/>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B30F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20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248</Words>
  <Characters>1416</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2021-09-22T15:01:00Z</cp:lastPrinted>
  <dcterms:created xsi:type="dcterms:W3CDTF">2021-09-10T12:22:00Z</dcterms:created>
  <dcterms:modified xsi:type="dcterms:W3CDTF">2021-09-22T15:01:00Z</dcterms:modified>
</cp:coreProperties>
</file>