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FC5" w:rsidRDefault="00A13FC5" w:rsidP="00A13FC5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A13FC5" w:rsidRDefault="00A13FC5" w:rsidP="00A13FC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FC5" w:rsidRDefault="00A13FC5" w:rsidP="00A13F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13FC5" w:rsidRDefault="00A13FC5" w:rsidP="00A13F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13FC5" w:rsidRDefault="00A13FC5" w:rsidP="00A13F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A13FC5" w:rsidRDefault="00A13FC5" w:rsidP="00A13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13FC5" w:rsidTr="00A13FC5">
        <w:tc>
          <w:tcPr>
            <w:tcW w:w="4790" w:type="dxa"/>
            <w:hideMark/>
          </w:tcPr>
          <w:p w:rsidR="00A13FC5" w:rsidRDefault="00A13FC5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A13FC5" w:rsidRDefault="00A13FC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670</w:t>
            </w:r>
          </w:p>
        </w:tc>
      </w:tr>
      <w:tr w:rsidR="00A13FC5" w:rsidTr="00A13FC5">
        <w:tc>
          <w:tcPr>
            <w:tcW w:w="9571" w:type="dxa"/>
            <w:gridSpan w:val="2"/>
            <w:hideMark/>
          </w:tcPr>
          <w:p w:rsidR="00A13FC5" w:rsidRDefault="00A13FC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75D89" w:rsidRPr="0030376E" w:rsidRDefault="00375D89" w:rsidP="003037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75D89" w:rsidRPr="0006646B" w:rsidRDefault="00375D89" w:rsidP="0045663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Про затвердження технічної документації</w:t>
      </w:r>
    </w:p>
    <w:p w:rsidR="00375D89" w:rsidRPr="0006646B" w:rsidRDefault="00375D89" w:rsidP="0045663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інвентаризації земель</w:t>
      </w:r>
    </w:p>
    <w:p w:rsidR="00375D89" w:rsidRPr="0006646B" w:rsidRDefault="00375D89" w:rsidP="0045663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75D89" w:rsidRPr="0006646B" w:rsidRDefault="00375D89" w:rsidP="0045663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75D89" w:rsidRPr="007676AA" w:rsidRDefault="00375D89" w:rsidP="004566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6"/>
        </w:rPr>
      </w:pPr>
      <w:r w:rsidRPr="007676AA">
        <w:rPr>
          <w:rFonts w:ascii="Times New Roman" w:hAnsi="Times New Roman" w:cs="Times New Roman"/>
          <w:sz w:val="28"/>
          <w:szCs w:val="26"/>
        </w:rPr>
        <w:t>Розглянувши</w:t>
      </w:r>
      <w:r w:rsidR="00954848" w:rsidRPr="007676AA">
        <w:rPr>
          <w:rFonts w:ascii="Times New Roman" w:hAnsi="Times New Roman" w:cs="Times New Roman"/>
          <w:sz w:val="28"/>
          <w:szCs w:val="26"/>
        </w:rPr>
        <w:t xml:space="preserve"> </w:t>
      </w:r>
      <w:r w:rsidRPr="007676AA">
        <w:rPr>
          <w:rFonts w:ascii="Times New Roman" w:hAnsi="Times New Roman" w:cs="Times New Roman"/>
          <w:sz w:val="28"/>
          <w:szCs w:val="26"/>
        </w:rPr>
        <w:t>технічну документацію із землеустрою щодо інвентаризації</w:t>
      </w:r>
      <w:r w:rsidR="00954848" w:rsidRPr="007676AA">
        <w:rPr>
          <w:rFonts w:ascii="Times New Roman" w:hAnsi="Times New Roman" w:cs="Times New Roman"/>
          <w:sz w:val="28"/>
          <w:szCs w:val="26"/>
        </w:rPr>
        <w:t xml:space="preserve"> </w:t>
      </w:r>
      <w:r w:rsidRPr="007676AA">
        <w:rPr>
          <w:rFonts w:ascii="Times New Roman" w:hAnsi="Times New Roman" w:cs="Times New Roman"/>
          <w:sz w:val="28"/>
          <w:szCs w:val="26"/>
        </w:rPr>
        <w:t>земель комунальної власності для</w:t>
      </w:r>
      <w:r w:rsidR="0045663B" w:rsidRPr="007676AA">
        <w:rPr>
          <w:rFonts w:ascii="Times New Roman" w:hAnsi="Times New Roman" w:cs="Times New Roman"/>
          <w:sz w:val="28"/>
          <w:szCs w:val="26"/>
          <w:shd w:val="clear" w:color="auto" w:fill="FFFFFF"/>
        </w:rPr>
        <w:t xml:space="preserve"> будівництва каналізаційних очисних споруд </w:t>
      </w:r>
      <w:r w:rsidRPr="007676AA">
        <w:rPr>
          <w:rFonts w:ascii="Times New Roman" w:hAnsi="Times New Roman" w:cs="Times New Roman"/>
          <w:sz w:val="28"/>
          <w:szCs w:val="26"/>
        </w:rPr>
        <w:t xml:space="preserve">в </w:t>
      </w:r>
      <w:r w:rsidR="00954848" w:rsidRPr="007676AA">
        <w:rPr>
          <w:rFonts w:ascii="Times New Roman" w:hAnsi="Times New Roman" w:cs="Times New Roman"/>
          <w:sz w:val="28"/>
          <w:szCs w:val="26"/>
        </w:rPr>
        <w:t xml:space="preserve">селі Нові Петрівці, </w:t>
      </w:r>
      <w:r w:rsidRPr="007676AA">
        <w:rPr>
          <w:rFonts w:ascii="Times New Roman" w:hAnsi="Times New Roman" w:cs="Times New Roman"/>
          <w:sz w:val="28"/>
          <w:szCs w:val="26"/>
        </w:rPr>
        <w:t>керуючись статтями 12, 79</w:t>
      </w:r>
      <w:r w:rsidR="00B57F64" w:rsidRPr="007676AA">
        <w:rPr>
          <w:rFonts w:ascii="Times New Roman" w:hAnsi="Times New Roman" w:cs="Times New Roman"/>
          <w:sz w:val="28"/>
          <w:szCs w:val="26"/>
          <w:vertAlign w:val="superscript"/>
        </w:rPr>
        <w:t>1</w:t>
      </w:r>
      <w:r w:rsidR="00B57F64" w:rsidRPr="007676AA">
        <w:rPr>
          <w:rFonts w:ascii="Times New Roman" w:hAnsi="Times New Roman" w:cs="Times New Roman"/>
          <w:sz w:val="28"/>
          <w:szCs w:val="26"/>
        </w:rPr>
        <w:t xml:space="preserve">, 83, 186 </w:t>
      </w:r>
      <w:r w:rsidRPr="007676AA">
        <w:rPr>
          <w:rFonts w:ascii="Times New Roman" w:hAnsi="Times New Roman" w:cs="Times New Roman"/>
          <w:sz w:val="28"/>
          <w:szCs w:val="26"/>
        </w:rPr>
        <w:t>Земельного кодексу України, статтями 22, 25, 35,</w:t>
      </w:r>
      <w:r w:rsidRPr="007676AA">
        <w:rPr>
          <w:rFonts w:ascii="Times New Roman" w:hAnsi="Times New Roman" w:cs="Times New Roman"/>
          <w:color w:val="FF0000"/>
          <w:sz w:val="28"/>
          <w:szCs w:val="26"/>
        </w:rPr>
        <w:t xml:space="preserve"> </w:t>
      </w:r>
      <w:r w:rsidRPr="007676AA">
        <w:rPr>
          <w:rFonts w:ascii="Times New Roman" w:hAnsi="Times New Roman" w:cs="Times New Roman"/>
          <w:sz w:val="28"/>
          <w:szCs w:val="26"/>
        </w:rPr>
        <w:t xml:space="preserve">57 Закону України «Про землеустрій», статтями 4, 5 Закону України «Про державну реєстрацію речових прав на нерухоме майно та їх обтяжень», </w:t>
      </w:r>
      <w:r w:rsidR="00EC6B0B" w:rsidRPr="007676AA">
        <w:rPr>
          <w:rFonts w:ascii="Times New Roman" w:hAnsi="Times New Roman" w:cs="Times New Roman"/>
          <w:sz w:val="28"/>
          <w:szCs w:val="26"/>
        </w:rPr>
        <w:t>пунктом 34</w:t>
      </w:r>
      <w:r w:rsidR="00954848" w:rsidRPr="007676AA">
        <w:rPr>
          <w:rFonts w:ascii="Times New Roman" w:hAnsi="Times New Roman" w:cs="Times New Roman"/>
          <w:sz w:val="28"/>
          <w:szCs w:val="26"/>
        </w:rPr>
        <w:t xml:space="preserve"> </w:t>
      </w:r>
      <w:r w:rsidR="00EC6B0B" w:rsidRPr="007676AA">
        <w:rPr>
          <w:rFonts w:ascii="Times New Roman" w:hAnsi="Times New Roman" w:cs="Times New Roman"/>
          <w:sz w:val="28"/>
          <w:szCs w:val="26"/>
        </w:rPr>
        <w:t>частини 1</w:t>
      </w:r>
      <w:r w:rsidRPr="007676AA">
        <w:rPr>
          <w:rFonts w:ascii="Times New Roman" w:hAnsi="Times New Roman" w:cs="Times New Roman"/>
          <w:sz w:val="28"/>
          <w:szCs w:val="26"/>
        </w:rPr>
        <w:t xml:space="preserve"> статті 26 Закону України «Про місцеве самоврядування в Україні»</w:t>
      </w:r>
      <w:r w:rsidR="00A02AE0" w:rsidRPr="007676AA">
        <w:rPr>
          <w:rFonts w:ascii="Times New Roman" w:hAnsi="Times New Roman" w:cs="Times New Roman"/>
          <w:sz w:val="28"/>
          <w:szCs w:val="26"/>
        </w:rPr>
        <w:t xml:space="preserve">, </w:t>
      </w:r>
    </w:p>
    <w:p w:rsidR="00375D89" w:rsidRPr="007676AA" w:rsidRDefault="00375D89" w:rsidP="0045663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6"/>
        </w:rPr>
      </w:pPr>
      <w:r w:rsidRPr="007676AA">
        <w:rPr>
          <w:rFonts w:ascii="Times New Roman" w:hAnsi="Times New Roman" w:cs="Times New Roman"/>
          <w:sz w:val="28"/>
          <w:szCs w:val="26"/>
        </w:rPr>
        <w:t xml:space="preserve"> </w:t>
      </w:r>
      <w:r w:rsidRPr="007676AA">
        <w:rPr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сільська рада </w:t>
      </w:r>
    </w:p>
    <w:p w:rsidR="00375D89" w:rsidRPr="007676AA" w:rsidRDefault="00375D89" w:rsidP="0045663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6"/>
        </w:rPr>
      </w:pPr>
      <w:r w:rsidRPr="007676AA">
        <w:rPr>
          <w:rFonts w:ascii="Times New Roman" w:hAnsi="Times New Roman" w:cs="Times New Roman"/>
          <w:b/>
          <w:bCs/>
          <w:i/>
          <w:iCs/>
          <w:sz w:val="28"/>
          <w:szCs w:val="26"/>
        </w:rPr>
        <w:t>ВИРІШИЛА:</w:t>
      </w:r>
    </w:p>
    <w:p w:rsidR="00375D89" w:rsidRPr="007676AA" w:rsidRDefault="00375D89" w:rsidP="0045663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6"/>
        </w:rPr>
      </w:pPr>
      <w:r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Затвердити технічну документацію із землеустрою щодо інвентаризації земель комунальної власності </w:t>
      </w:r>
      <w:r w:rsidR="00B87D2F"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на земельну ділянку кадастровий номер </w:t>
      </w:r>
      <w:r w:rsidR="0045663B" w:rsidRPr="007676AA">
        <w:rPr>
          <w:rFonts w:ascii="Times New Roman" w:hAnsi="Times New Roman" w:cs="Times New Roman"/>
          <w:noProof w:val="0"/>
          <w:sz w:val="28"/>
          <w:szCs w:val="26"/>
        </w:rPr>
        <w:t>3221886000:03:039:</w:t>
      </w:r>
      <w:r w:rsidR="007676AA" w:rsidRPr="007676AA">
        <w:rPr>
          <w:rFonts w:ascii="Times New Roman" w:hAnsi="Times New Roman" w:cs="Times New Roman"/>
          <w:noProof w:val="0"/>
          <w:sz w:val="28"/>
          <w:szCs w:val="26"/>
        </w:rPr>
        <w:t>0902</w:t>
      </w:r>
      <w:r w:rsidR="0045663B"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 </w:t>
      </w:r>
      <w:r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в селі Нові Петрівці Вишгородського району Київської області, з цільовим призначенням </w:t>
      </w:r>
      <w:r w:rsidR="00954848" w:rsidRPr="007676AA">
        <w:rPr>
          <w:rFonts w:ascii="Times New Roman" w:hAnsi="Times New Roman" w:cs="Times New Roman"/>
          <w:noProof w:val="0"/>
          <w:sz w:val="28"/>
          <w:szCs w:val="26"/>
        </w:rPr>
        <w:t>–</w:t>
      </w:r>
      <w:r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 </w:t>
      </w:r>
      <w:r w:rsidR="00954848"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для </w:t>
      </w:r>
      <w:r w:rsidR="007676AA" w:rsidRPr="007676AA">
        <w:rPr>
          <w:rFonts w:ascii="Times New Roman" w:hAnsi="Times New Roman" w:cs="Times New Roman"/>
          <w:noProof w:val="0"/>
          <w:sz w:val="28"/>
          <w:szCs w:val="26"/>
        </w:rPr>
        <w:t>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 (код згідно КВЦПЗ – </w:t>
      </w:r>
      <w:r w:rsidR="00954848" w:rsidRPr="007676AA">
        <w:rPr>
          <w:rFonts w:ascii="Times New Roman" w:hAnsi="Times New Roman" w:cs="Times New Roman"/>
          <w:noProof w:val="0"/>
          <w:sz w:val="28"/>
          <w:szCs w:val="26"/>
        </w:rPr>
        <w:t>11.04)</w:t>
      </w:r>
      <w:r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 площею </w:t>
      </w:r>
      <w:r w:rsidR="007676AA" w:rsidRPr="007676AA">
        <w:rPr>
          <w:rFonts w:ascii="Times New Roman" w:hAnsi="Times New Roman" w:cs="Times New Roman"/>
          <w:noProof w:val="0"/>
          <w:sz w:val="28"/>
          <w:szCs w:val="26"/>
        </w:rPr>
        <w:t>2</w:t>
      </w:r>
      <w:r w:rsidR="007676AA" w:rsidRPr="007676AA">
        <w:rPr>
          <w:rFonts w:ascii="Times New Roman" w:hAnsi="Times New Roman" w:cs="Times New Roman"/>
          <w:noProof w:val="0"/>
          <w:sz w:val="28"/>
          <w:szCs w:val="26"/>
        </w:rPr>
        <w:t>,</w:t>
      </w:r>
      <w:r w:rsidR="007676AA" w:rsidRPr="007676AA">
        <w:rPr>
          <w:rFonts w:ascii="Times New Roman" w:hAnsi="Times New Roman" w:cs="Times New Roman"/>
          <w:noProof w:val="0"/>
          <w:sz w:val="28"/>
          <w:szCs w:val="26"/>
        </w:rPr>
        <w:t>2758</w:t>
      </w:r>
      <w:r w:rsidR="007676AA"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 </w:t>
      </w:r>
      <w:r w:rsidR="00954848" w:rsidRPr="007676AA">
        <w:rPr>
          <w:rFonts w:ascii="Times New Roman" w:hAnsi="Times New Roman" w:cs="Times New Roman"/>
          <w:noProof w:val="0"/>
          <w:sz w:val="28"/>
          <w:szCs w:val="26"/>
        </w:rPr>
        <w:t>га.</w:t>
      </w:r>
    </w:p>
    <w:p w:rsidR="00375D89" w:rsidRPr="007676AA" w:rsidRDefault="00375D89" w:rsidP="0045663B">
      <w:pPr>
        <w:pStyle w:val="a3"/>
        <w:jc w:val="both"/>
        <w:rPr>
          <w:rFonts w:ascii="Times New Roman" w:hAnsi="Times New Roman" w:cs="Times New Roman"/>
          <w:noProof w:val="0"/>
          <w:sz w:val="28"/>
          <w:szCs w:val="26"/>
        </w:rPr>
      </w:pPr>
      <w:r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2. Провести державну реєстрацію права комунальної власності за територіальною громадою в особі </w:t>
      </w:r>
      <w:r w:rsidR="00823047" w:rsidRPr="007676AA">
        <w:rPr>
          <w:rFonts w:ascii="Times New Roman" w:hAnsi="Times New Roman" w:cs="Times New Roman"/>
          <w:noProof w:val="0"/>
          <w:sz w:val="28"/>
          <w:szCs w:val="26"/>
        </w:rPr>
        <w:t>П</w:t>
      </w:r>
      <w:r w:rsidRPr="007676AA">
        <w:rPr>
          <w:rFonts w:ascii="Times New Roman" w:hAnsi="Times New Roman" w:cs="Times New Roman"/>
          <w:noProof w:val="0"/>
          <w:sz w:val="28"/>
          <w:szCs w:val="26"/>
        </w:rPr>
        <w:t>етрівської сільської ради</w:t>
      </w:r>
      <w:r w:rsidR="00823047"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 </w:t>
      </w:r>
      <w:r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на земельну ділянку </w:t>
      </w:r>
      <w:r w:rsidR="00823047"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кадастровий номер </w:t>
      </w:r>
      <w:r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площею </w:t>
      </w:r>
      <w:r w:rsidR="007676AA"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3221886000:03:039:0902 </w:t>
      </w:r>
      <w:r w:rsidR="00954848"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площею </w:t>
      </w:r>
      <w:r w:rsidR="007676AA"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2,2758 </w:t>
      </w:r>
      <w:r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га </w:t>
      </w:r>
      <w:r w:rsidR="00954848"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для </w:t>
      </w:r>
      <w:r w:rsidR="00954848" w:rsidRPr="007676AA">
        <w:rPr>
          <w:rFonts w:ascii="Times New Roman" w:hAnsi="Times New Roman" w:cs="Times New Roman"/>
          <w:sz w:val="28"/>
          <w:szCs w:val="26"/>
          <w:shd w:val="clear" w:color="auto" w:fill="FFFFFF"/>
        </w:rPr>
        <w:t>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Pr="007676AA">
        <w:rPr>
          <w:rFonts w:ascii="Times New Roman" w:hAnsi="Times New Roman" w:cs="Times New Roman"/>
          <w:noProof w:val="0"/>
          <w:sz w:val="28"/>
          <w:szCs w:val="26"/>
        </w:rPr>
        <w:t xml:space="preserve"> в селі Нові Петрівці Вишгородського району Київської області.</w:t>
      </w:r>
    </w:p>
    <w:p w:rsidR="00375D89" w:rsidRPr="007676AA" w:rsidRDefault="00375D89" w:rsidP="00456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 w:rsidRPr="007676AA">
        <w:rPr>
          <w:rFonts w:ascii="Times New Roman" w:hAnsi="Times New Roman" w:cs="Times New Roman"/>
          <w:sz w:val="28"/>
          <w:szCs w:val="26"/>
        </w:rPr>
        <w:t xml:space="preserve">3. </w:t>
      </w:r>
      <w:r w:rsidR="00A8068E" w:rsidRPr="007676AA">
        <w:rPr>
          <w:rFonts w:ascii="Times New Roman" w:hAnsi="Times New Roman" w:cs="Times New Roman"/>
          <w:sz w:val="28"/>
          <w:szCs w:val="26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75D89" w:rsidRPr="007676AA" w:rsidRDefault="00375D89" w:rsidP="0045663B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6"/>
        </w:rPr>
      </w:pPr>
    </w:p>
    <w:p w:rsidR="0045663B" w:rsidRPr="007676AA" w:rsidRDefault="00375D89" w:rsidP="007676AA">
      <w:pPr>
        <w:spacing w:after="0" w:line="240" w:lineRule="auto"/>
        <w:ind w:firstLine="708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</w:pPr>
      <w:r w:rsidRPr="007676A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Сільський голова                   </w:t>
      </w:r>
      <w:r w:rsidR="00F07299" w:rsidRPr="007676A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ab/>
      </w:r>
      <w:r w:rsidR="00F07299" w:rsidRPr="007676A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ab/>
      </w:r>
      <w:r w:rsidRPr="007676A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            </w:t>
      </w:r>
      <w:r w:rsidR="00B57F64" w:rsidRPr="007676A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   </w:t>
      </w:r>
      <w:r w:rsidR="00823047" w:rsidRPr="007676A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>Радіон СТАРЕНЬКИЙ</w:t>
      </w:r>
      <w:bookmarkStart w:id="0" w:name="_GoBack"/>
      <w:bookmarkEnd w:id="0"/>
    </w:p>
    <w:sectPr w:rsidR="0045663B" w:rsidRPr="007676AA" w:rsidSect="00A13FC5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EC"/>
    <w:rsid w:val="00121D6C"/>
    <w:rsid w:val="0030376E"/>
    <w:rsid w:val="00375D89"/>
    <w:rsid w:val="0038154F"/>
    <w:rsid w:val="0045663B"/>
    <w:rsid w:val="00503182"/>
    <w:rsid w:val="005C50FF"/>
    <w:rsid w:val="005E30A8"/>
    <w:rsid w:val="0061032C"/>
    <w:rsid w:val="006278A5"/>
    <w:rsid w:val="00644EB3"/>
    <w:rsid w:val="007543D8"/>
    <w:rsid w:val="007676AA"/>
    <w:rsid w:val="00773638"/>
    <w:rsid w:val="00823047"/>
    <w:rsid w:val="008749EC"/>
    <w:rsid w:val="008800F8"/>
    <w:rsid w:val="00893C83"/>
    <w:rsid w:val="008A2A15"/>
    <w:rsid w:val="00954848"/>
    <w:rsid w:val="00A02AE0"/>
    <w:rsid w:val="00A13FC5"/>
    <w:rsid w:val="00A41CE2"/>
    <w:rsid w:val="00A8068E"/>
    <w:rsid w:val="00B26AE1"/>
    <w:rsid w:val="00B57F64"/>
    <w:rsid w:val="00B87D2F"/>
    <w:rsid w:val="00BA1649"/>
    <w:rsid w:val="00DD61AE"/>
    <w:rsid w:val="00EC6B0B"/>
    <w:rsid w:val="00F00C5F"/>
    <w:rsid w:val="00F0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38F8B"/>
  <w15:docId w15:val="{D065A836-2F94-428F-8833-B1C746D6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75D89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375D89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375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75D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1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dcterms:created xsi:type="dcterms:W3CDTF">2021-09-13T11:32:00Z</dcterms:created>
  <dcterms:modified xsi:type="dcterms:W3CDTF">2021-09-24T08:53:00Z</dcterms:modified>
</cp:coreProperties>
</file>