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B0" w:rsidRPr="005C31FA" w:rsidRDefault="00D467B0" w:rsidP="00D30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  <w:lang w:val="en-US"/>
        </w:rPr>
        <w:drawing>
          <wp:inline distT="0" distB="0" distL="0" distR="0" wp14:anchorId="2697AB5A" wp14:editId="2395561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92E" w:rsidRPr="005C31FA" w:rsidRDefault="00FB792E" w:rsidP="00D30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FB792E" w:rsidRPr="005C31FA" w:rsidRDefault="00FB792E" w:rsidP="00D30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FB792E" w:rsidRPr="005C31FA" w:rsidRDefault="00F7545F" w:rsidP="00D30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Дванадцята </w:t>
      </w:r>
      <w:r w:rsidR="00FB792E"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восьмого скликання</w:t>
      </w:r>
    </w:p>
    <w:p w:rsidR="00FB792E" w:rsidRPr="005C31FA" w:rsidRDefault="00FB792E" w:rsidP="00D30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B792E" w:rsidRPr="005C31FA" w:rsidTr="00796431">
        <w:tc>
          <w:tcPr>
            <w:tcW w:w="4826" w:type="dxa"/>
          </w:tcPr>
          <w:p w:rsidR="00FB792E" w:rsidRPr="005C31FA" w:rsidRDefault="00FB792E" w:rsidP="00F754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F754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17</w:t>
            </w: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F754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вересня</w:t>
            </w: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FB792E" w:rsidRPr="005C31FA" w:rsidRDefault="00FB792E" w:rsidP="000A33B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0A3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683</w:t>
            </w:r>
          </w:p>
        </w:tc>
      </w:tr>
      <w:tr w:rsidR="00FB792E" w:rsidRPr="005C31FA" w:rsidTr="00796431">
        <w:tc>
          <w:tcPr>
            <w:tcW w:w="9652" w:type="dxa"/>
            <w:gridSpan w:val="2"/>
          </w:tcPr>
          <w:p w:rsidR="006D6E08" w:rsidRPr="005C31FA" w:rsidRDefault="00FB792E" w:rsidP="00D3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C31F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  <w:p w:rsidR="00FB792E" w:rsidRPr="005C31FA" w:rsidRDefault="006D6E08" w:rsidP="00D3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</w:t>
            </w:r>
            <w:r w:rsidR="00FB792E"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ІШЕННЯ</w:t>
            </w:r>
          </w:p>
          <w:p w:rsidR="00FB792E" w:rsidRPr="005C31FA" w:rsidRDefault="00FB792E" w:rsidP="00D30F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FB792E" w:rsidRPr="005C31FA" w:rsidRDefault="00FB792E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6D6E08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звернення </w:t>
      </w:r>
      <w:r w:rsidR="00D30FC9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депутатів </w:t>
      </w: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36767A" w:rsidRDefault="006D6E08" w:rsidP="00F7545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до </w:t>
      </w:r>
      <w:r w:rsidR="00F7545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Приватного акціонерного товариства </w:t>
      </w:r>
    </w:p>
    <w:p w:rsidR="006D6E08" w:rsidRPr="005C31FA" w:rsidRDefault="00F7545F" w:rsidP="00F7545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«ДТЕК Київські регіональні електромережі»</w:t>
      </w:r>
    </w:p>
    <w:p w:rsidR="00F7545F" w:rsidRPr="005C31FA" w:rsidRDefault="00F7545F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B792E" w:rsidRPr="005C31FA" w:rsidRDefault="0036767A" w:rsidP="00D30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</w:t>
      </w:r>
      <w:r>
        <w:rPr>
          <w:rFonts w:ascii="Times New Roman" w:hAnsi="Times New Roman" w:cs="Times New Roman"/>
          <w:sz w:val="28"/>
          <w:szCs w:val="28"/>
          <w:lang w:val="uk-UA"/>
        </w:rPr>
        <w:t>до статей 26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Pr="0036767A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6767A">
        <w:rPr>
          <w:rFonts w:ascii="Times New Roman" w:hAnsi="Times New Roman" w:cs="Times New Roman"/>
          <w:sz w:val="28"/>
          <w:szCs w:val="28"/>
          <w:lang w:val="uk-UA"/>
        </w:rPr>
        <w:t xml:space="preserve"> 2 статті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6767A">
        <w:rPr>
          <w:rFonts w:ascii="Times New Roman" w:hAnsi="Times New Roman" w:cs="Times New Roman"/>
          <w:sz w:val="28"/>
          <w:szCs w:val="28"/>
          <w:lang w:val="uk-UA"/>
        </w:rPr>
        <w:t>Закону України «Про статус депутатів місцевих рад»</w:t>
      </w:r>
      <w:r w:rsidR="005F470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676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зважаючи на численні звернення жителів Петрівської сільської територіальної громади</w:t>
      </w:r>
      <w:r w:rsidR="005F4702">
        <w:rPr>
          <w:rFonts w:ascii="Times New Roman" w:hAnsi="Times New Roman" w:cs="Times New Roman"/>
          <w:sz w:val="28"/>
          <w:szCs w:val="28"/>
          <w:lang w:val="uk-UA"/>
        </w:rPr>
        <w:t xml:space="preserve"> щодо тривалих систематичних відключень електричної енергії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FB792E" w:rsidRPr="005C31FA" w:rsidRDefault="00FB792E" w:rsidP="00D30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792E" w:rsidRPr="005C31FA" w:rsidRDefault="00FB792E" w:rsidP="00D30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B792E" w:rsidRPr="005C31FA" w:rsidRDefault="00FB792E" w:rsidP="00D30F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30FC9" w:rsidRPr="00D30FC9" w:rsidRDefault="00D30FC9" w:rsidP="00F70D0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D30F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1. 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Підтримати звернення депутатів </w:t>
      </w:r>
      <w:r w:rsidRPr="005C31FA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 сільської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ради </w:t>
      </w:r>
      <w:r w:rsidRPr="00D30FC9">
        <w:rPr>
          <w:rFonts w:ascii="Times New Roman" w:eastAsia="Batang" w:hAnsi="Times New Roman" w:cs="Times New Roman"/>
          <w:bCs/>
          <w:sz w:val="28"/>
          <w:szCs w:val="28"/>
          <w:lang w:val="uk-UA"/>
        </w:rPr>
        <w:t>до</w:t>
      </w:r>
      <w:r w:rsidR="0036767A">
        <w:rPr>
          <w:rFonts w:ascii="Times New Roman" w:eastAsia="Batang" w:hAnsi="Times New Roman" w:cs="Times New Roman"/>
          <w:bCs/>
          <w:sz w:val="28"/>
          <w:szCs w:val="28"/>
          <w:lang w:val="uk-UA"/>
        </w:rPr>
        <w:t xml:space="preserve"> </w:t>
      </w:r>
      <w:r w:rsidR="0036767A" w:rsidRPr="0036767A">
        <w:rPr>
          <w:rFonts w:ascii="Times New Roman" w:hAnsi="Times New Roman" w:cs="Times New Roman"/>
          <w:sz w:val="28"/>
          <w:szCs w:val="28"/>
          <w:lang w:val="uk-UA"/>
        </w:rPr>
        <w:t>Приватного акціонерного товариства «ДТЕК Київські регіональні електромережі»</w:t>
      </w:r>
      <w:r w:rsidRPr="0036767A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30F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що додається</w:t>
      </w:r>
      <w:r w:rsidR="00A7459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30FC9" w:rsidRPr="00D30FC9" w:rsidRDefault="00F70D0F" w:rsidP="00F70D0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70D0F">
        <w:rPr>
          <w:rFonts w:ascii="Times New Roman" w:eastAsia="Calibri" w:hAnsi="Times New Roman" w:cs="Times New Roman"/>
          <w:sz w:val="28"/>
          <w:szCs w:val="28"/>
        </w:rPr>
        <w:t>2</w:t>
      </w:r>
      <w:r w:rsidR="00D30FC9"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D30FC9" w:rsidRPr="00D30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Звернення направити до</w:t>
      </w:r>
      <w:r w:rsidR="0036767A" w:rsidRPr="0036767A">
        <w:rPr>
          <w:rFonts w:ascii="Times New Roman" w:hAnsi="Times New Roman" w:cs="Times New Roman"/>
          <w:sz w:val="28"/>
          <w:szCs w:val="28"/>
          <w:lang w:val="uk-UA"/>
        </w:rPr>
        <w:t xml:space="preserve"> Приватного акціонерного товариства «ДТЕК Київські регіональні електромережі»</w:t>
      </w:r>
      <w:r w:rsidR="00D30FC9"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FB792E" w:rsidRPr="005C31FA" w:rsidRDefault="00F70D0F" w:rsidP="00F70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0D0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7134F" w:rsidRPr="005C31F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цього рішення покласти на постійну комісію</w:t>
      </w:r>
      <w:r w:rsidR="00D30FC9" w:rsidRPr="005C31F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з питань </w:t>
      </w:r>
      <w:r w:rsidR="00A87741">
        <w:rPr>
          <w:rFonts w:ascii="Times New Roman" w:hAnsi="Times New Roman" w:cs="Times New Roman"/>
          <w:bCs/>
          <w:sz w:val="28"/>
          <w:szCs w:val="28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792E" w:rsidRDefault="00FB792E" w:rsidP="00D30F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A33B3" w:rsidRPr="005C31FA" w:rsidRDefault="000A33B3" w:rsidP="00D30F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96431" w:rsidRDefault="00FB792E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</w:t>
      </w:r>
      <w:r w:rsidR="00117954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36EFE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proofErr w:type="spellStart"/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F7545F" w:rsidRDefault="00F7545F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545F" w:rsidRDefault="00F7545F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545F" w:rsidRDefault="00F7545F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015DD" w:rsidRDefault="006015DD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015DD" w:rsidRDefault="006015DD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015DD" w:rsidRDefault="006015DD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6767A" w:rsidRDefault="0036767A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6767A" w:rsidRDefault="0036767A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6767A" w:rsidRDefault="0036767A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545F" w:rsidRPr="00F7545F" w:rsidRDefault="00F7545F" w:rsidP="00F7545F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545F">
        <w:rPr>
          <w:rFonts w:ascii="Times New Roman" w:hAnsi="Times New Roman" w:cs="Times New Roman"/>
          <w:b/>
          <w:sz w:val="28"/>
          <w:szCs w:val="28"/>
        </w:rPr>
        <w:t>Додаток</w:t>
      </w:r>
      <w:proofErr w:type="spellEnd"/>
      <w:r w:rsidRPr="00F754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545F" w:rsidRPr="00F7545F" w:rsidRDefault="00F7545F" w:rsidP="00F7545F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</w:rPr>
      </w:pPr>
      <w:r w:rsidRPr="00F7545F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F7545F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F754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545F"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 w:rsidRPr="00F7545F">
        <w:rPr>
          <w:rFonts w:ascii="Times New Roman" w:hAnsi="Times New Roman" w:cs="Times New Roman"/>
          <w:b/>
          <w:sz w:val="28"/>
          <w:szCs w:val="28"/>
        </w:rPr>
        <w:t xml:space="preserve"> ради </w:t>
      </w:r>
    </w:p>
    <w:p w:rsidR="00B63BE0" w:rsidRPr="00F7545F" w:rsidRDefault="000A33B3" w:rsidP="00F7545F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17.09.</w:t>
      </w:r>
      <w:r w:rsidR="00F7545F" w:rsidRPr="00F7545F">
        <w:rPr>
          <w:rFonts w:ascii="Times New Roman" w:hAnsi="Times New Roman" w:cs="Times New Roman"/>
          <w:b/>
          <w:sz w:val="28"/>
          <w:szCs w:val="28"/>
        </w:rPr>
        <w:t xml:space="preserve">2021 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683</w:t>
      </w:r>
      <w:r w:rsidR="00F7545F" w:rsidRPr="00F754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545F" w:rsidRDefault="00F7545F" w:rsidP="00B63BE0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4702" w:rsidRDefault="005F4702" w:rsidP="005F4702">
      <w:pPr>
        <w:spacing w:after="0" w:line="240" w:lineRule="auto"/>
        <w:ind w:left="396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Приватне акціонерне товариство</w:t>
      </w:r>
    </w:p>
    <w:p w:rsidR="005F4702" w:rsidRPr="005C31FA" w:rsidRDefault="005F4702" w:rsidP="005F4702">
      <w:pPr>
        <w:spacing w:after="0" w:line="240" w:lineRule="auto"/>
        <w:ind w:left="396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«ДТЕК Київські регіональні електромережі»</w:t>
      </w:r>
    </w:p>
    <w:p w:rsidR="00F7545F" w:rsidRDefault="00F7545F" w:rsidP="005F4702">
      <w:pPr>
        <w:spacing w:after="0" w:line="240" w:lineRule="auto"/>
        <w:ind w:left="3969"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3BE0" w:rsidRPr="005C31FA" w:rsidRDefault="00B63BE0" w:rsidP="00B63BE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</w:pPr>
    </w:p>
    <w:p w:rsidR="00B63BE0" w:rsidRPr="005C31FA" w:rsidRDefault="00B63BE0" w:rsidP="00B63BE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</w:pPr>
      <w:r w:rsidRPr="005C31F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  <w:t>ЗВЕРНЕННЯ</w:t>
      </w:r>
    </w:p>
    <w:p w:rsidR="00796431" w:rsidRPr="005C31FA" w:rsidRDefault="00B63BE0" w:rsidP="00B63BE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депутатів Петрівської сільської</w:t>
      </w:r>
      <w:r w:rsidRPr="00D30FC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ради </w:t>
      </w:r>
      <w:r w:rsidRPr="00D30FC9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до</w:t>
      </w:r>
      <w:r w:rsidR="005F4702" w:rsidRPr="005F4702">
        <w:rPr>
          <w:rFonts w:ascii="Times New Roman" w:eastAsia="Batang" w:hAnsi="Times New Roman" w:cs="Times New Roman"/>
          <w:bCs/>
          <w:sz w:val="28"/>
          <w:szCs w:val="28"/>
          <w:lang w:val="uk-UA"/>
        </w:rPr>
        <w:t xml:space="preserve"> </w:t>
      </w:r>
      <w:r w:rsidR="005F4702" w:rsidRPr="005F4702">
        <w:rPr>
          <w:rFonts w:ascii="Times New Roman" w:hAnsi="Times New Roman" w:cs="Times New Roman"/>
          <w:b/>
          <w:sz w:val="28"/>
          <w:szCs w:val="28"/>
          <w:lang w:val="uk-UA"/>
        </w:rPr>
        <w:t>Приватного акціонерного товариства «ДТЕК Київські регіональні електромережі»</w:t>
      </w:r>
      <w:r w:rsidRPr="00D30FC9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30F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щодо </w:t>
      </w:r>
      <w:r w:rsidR="00F70D0F" w:rsidRPr="00F70D0F">
        <w:rPr>
          <w:rFonts w:ascii="Times New Roman" w:hAnsi="Times New Roman" w:cs="Times New Roman"/>
          <w:b/>
          <w:sz w:val="28"/>
          <w:szCs w:val="28"/>
          <w:lang w:val="uk-UA"/>
        </w:rPr>
        <w:t>тривалих систематичних відключень електричної енергії</w:t>
      </w:r>
    </w:p>
    <w:p w:rsidR="00B63BE0" w:rsidRPr="005C31FA" w:rsidRDefault="00B63BE0" w:rsidP="00B63BE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74593" w:rsidRPr="00687409" w:rsidRDefault="00687409" w:rsidP="00CB41C6">
      <w:p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Ми, депутати Петрівської сільської ради, зважаючи на численні звернення жителів Петрівської </w:t>
      </w:r>
      <w:r w:rsid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територіальної громади </w:t>
      </w:r>
      <w:r w:rsidR="00674D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звертаємось щодо </w:t>
      </w:r>
      <w:r w:rsidR="00CB4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численних тривалих випадків </w:t>
      </w:r>
      <w:r w:rsidR="00CB41C6"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вимкнення електроенергії</w:t>
      </w:r>
      <w:r w:rsidR="00674D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9F3D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Ситуація характерна для всіх населених пунктів громади, що створює велику соціальну напругу серед населення.</w:t>
      </w:r>
    </w:p>
    <w:p w:rsidR="00B16A53" w:rsidRPr="00F70D0F" w:rsidRDefault="00B16A53" w:rsidP="00B16A53">
      <w:p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зверненнями жителів, ми бачимо, що в населених пунктах громади такі проблеми вже носять постійних характер.</w:t>
      </w:r>
      <w:r w:rsidRPr="00B16A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егулярні перебої з електропостачанням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відбуваються постійно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впродовж останніх кількох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місяців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687409"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ипадки позапланових відключень електроенергії з </w:t>
      </w:r>
      <w:r w:rsidR="00993D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фактично </w:t>
      </w:r>
      <w:r w:rsidR="00687409"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незрозумілих причин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призводять до виходу з ладу обладнання, побутової техніки, приладів, тощо.</w:t>
      </w:r>
      <w:r w:rsidR="00D57A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Відбуваються постійні стрибки 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напруг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мережі </w:t>
      </w:r>
      <w:r w:rsidR="00D57A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180В до 240В. 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Подібна ситуація трапляється </w:t>
      </w:r>
      <w:r w:rsidR="00D57A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усіх 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населених пунктах </w:t>
      </w:r>
      <w:r w:rsidR="00D57A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територіальної 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громади.</w:t>
      </w:r>
    </w:p>
    <w:p w:rsidR="00687409" w:rsidRPr="00F70D0F" w:rsidRDefault="00687409" w:rsidP="00687409">
      <w:p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Також, незрозумілою є ситуація з </w:t>
      </w:r>
      <w:r w:rsidR="000B0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графіком 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планови</w:t>
      </w:r>
      <w:r w:rsidR="000B0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відключен</w:t>
      </w:r>
      <w:r w:rsidR="000B0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які проводяться досить часто. </w:t>
      </w:r>
    </w:p>
    <w:p w:rsidR="004E290D" w:rsidRDefault="000B0F96" w:rsidP="00A8774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0383">
        <w:rPr>
          <w:rFonts w:ascii="Times New Roman" w:hAnsi="Times New Roman" w:cs="Times New Roman"/>
          <w:sz w:val="28"/>
          <w:szCs w:val="28"/>
          <w:lang w:val="uk-UA"/>
        </w:rPr>
        <w:t>Стаття 48 Конституції України гарантує кожному громадянину нашої держави право на достатній життєвий ріве</w:t>
      </w:r>
      <w:r w:rsidR="00BF0383" w:rsidRPr="00BF0383">
        <w:rPr>
          <w:rFonts w:ascii="Times New Roman" w:hAnsi="Times New Roman" w:cs="Times New Roman"/>
          <w:sz w:val="28"/>
          <w:szCs w:val="28"/>
          <w:lang w:val="uk-UA"/>
        </w:rPr>
        <w:t xml:space="preserve">нь для себе і для своєї родини. </w:t>
      </w:r>
      <w:r w:rsidRPr="00BF0383">
        <w:rPr>
          <w:rFonts w:ascii="Times New Roman" w:hAnsi="Times New Roman" w:cs="Times New Roman"/>
          <w:sz w:val="28"/>
          <w:szCs w:val="28"/>
          <w:lang w:val="uk-UA"/>
        </w:rPr>
        <w:t xml:space="preserve">Ми, </w:t>
      </w:r>
      <w:r w:rsidRPr="00BF03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депутати </w:t>
      </w:r>
      <w:r w:rsidR="00BF0383" w:rsidRPr="00BF0383">
        <w:rPr>
          <w:rFonts w:ascii="Times New Roman" w:hAnsi="Times New Roman" w:cs="Times New Roman"/>
          <w:b/>
          <w:sz w:val="28"/>
          <w:szCs w:val="28"/>
          <w:lang w:val="uk-UA"/>
        </w:rPr>
        <w:t>Петрівської сільської ради</w:t>
      </w:r>
      <w:r w:rsidRPr="00BF0383">
        <w:rPr>
          <w:rFonts w:ascii="Times New Roman" w:hAnsi="Times New Roman" w:cs="Times New Roman"/>
          <w:sz w:val="28"/>
          <w:szCs w:val="28"/>
          <w:lang w:val="uk-UA"/>
        </w:rPr>
        <w:t xml:space="preserve">, акцентуючи увагу на необхідності забезпечення населенню належного рівня соціальних гарантій, </w:t>
      </w:r>
      <w:r w:rsidR="00BF0383" w:rsidRPr="00BF0383">
        <w:rPr>
          <w:rFonts w:ascii="Times New Roman" w:hAnsi="Times New Roman" w:cs="Times New Roman"/>
          <w:sz w:val="28"/>
          <w:szCs w:val="28"/>
          <w:lang w:val="uk-UA"/>
        </w:rPr>
        <w:t xml:space="preserve">та у відповідності до норм чинного законодавства України, </w:t>
      </w:r>
      <w:r w:rsidRPr="00BF0383">
        <w:rPr>
          <w:rFonts w:ascii="Times New Roman" w:hAnsi="Times New Roman" w:cs="Times New Roman"/>
          <w:sz w:val="28"/>
          <w:szCs w:val="28"/>
          <w:lang w:val="uk-UA"/>
        </w:rPr>
        <w:t>наголошуємо на тому, що</w:t>
      </w:r>
      <w:r w:rsidR="00BF0383" w:rsidRPr="00BF0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0383" w:rsidRPr="00BF03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керівники та посадові особи підприємств, установ, організацій незалежно від форм власності, зобов'язані об'єктивно і вчасно розглядати звернення, перевіряти викладені в них факти, приймати рішення відповідно до чинного законодавства і забезпечув</w:t>
      </w:r>
      <w:r w:rsidR="00A877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ати їх виконання, повідомляти п</w:t>
      </w:r>
      <w:r w:rsidR="00BF0383" w:rsidRPr="00BF03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ро наслідки розгляду.</w:t>
      </w:r>
    </w:p>
    <w:p w:rsidR="00687409" w:rsidRPr="00A87741" w:rsidRDefault="00687409" w:rsidP="00BF0383">
      <w:p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зв'язку з цим, на підставі </w:t>
      </w:r>
      <w:r w:rsidR="004E290D" w:rsidRP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</w:t>
      </w:r>
      <w:r w:rsidRP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статус депутатів</w:t>
      </w:r>
      <w:r w:rsidR="004E290D" w:rsidRP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місцевих рад»</w:t>
      </w:r>
      <w:r w:rsidRP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просимо:</w:t>
      </w:r>
    </w:p>
    <w:p w:rsidR="00BF0383" w:rsidRPr="00A87741" w:rsidRDefault="00BF0383" w:rsidP="00687409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8774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proofErr w:type="spellStart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>відновити</w:t>
      </w:r>
      <w:proofErr w:type="spellEnd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>безперебійне</w:t>
      </w:r>
      <w:proofErr w:type="spellEnd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>постачання</w:t>
      </w:r>
      <w:proofErr w:type="spellEnd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>електроенергії</w:t>
      </w:r>
      <w:proofErr w:type="spellEnd"/>
      <w:r w:rsidRPr="00A8774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</w:t>
      </w:r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774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переглянути </w:t>
      </w:r>
      <w:proofErr w:type="spellStart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>графі</w:t>
      </w:r>
      <w:proofErr w:type="spellEnd"/>
      <w:r w:rsidRPr="00A8774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87741">
        <w:rPr>
          <w:rFonts w:ascii="Times New Roman" w:hAnsi="Times New Roman" w:cs="Times New Roman"/>
          <w:color w:val="000000" w:themeColor="text1"/>
          <w:sz w:val="28"/>
          <w:szCs w:val="28"/>
        </w:rPr>
        <w:t>відключень</w:t>
      </w:r>
      <w:proofErr w:type="spellEnd"/>
      <w:r w:rsidRPr="00A8774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електроенергії;</w:t>
      </w:r>
    </w:p>
    <w:p w:rsidR="00BF0383" w:rsidRDefault="00BF0383" w:rsidP="00BF0383">
      <w:p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877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lastRenderedPageBreak/>
        <w:t>- надати інформацію про кількість, характер та причин планових та позапланових відключень електроенергії на території Петрівської сільської територіальної громади;</w:t>
      </w:r>
    </w:p>
    <w:p w:rsidR="00A87741" w:rsidRPr="00A87741" w:rsidRDefault="00A87741" w:rsidP="00A87741">
      <w:p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Pr="00F70D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стан електромереж на території громади та про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вжиті заходи щодо їх покращення;</w:t>
      </w:r>
    </w:p>
    <w:p w:rsidR="00A87741" w:rsidRPr="00A87741" w:rsidRDefault="00A87741" w:rsidP="00A87741">
      <w:pPr>
        <w:snapToGri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877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r w:rsidRPr="00A87741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proofErr w:type="spellStart"/>
      <w:r w:rsidRPr="00A87741">
        <w:rPr>
          <w:rFonts w:ascii="Times New Roman" w:eastAsia="Calibri" w:hAnsi="Times New Roman" w:cs="Times New Roman"/>
          <w:sz w:val="28"/>
          <w:szCs w:val="28"/>
        </w:rPr>
        <w:t>визначений</w:t>
      </w:r>
      <w:proofErr w:type="spellEnd"/>
      <w:r w:rsidRPr="00A87741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proofErr w:type="spellStart"/>
      <w:r w:rsidRPr="00A87741">
        <w:rPr>
          <w:rFonts w:ascii="Times New Roman" w:eastAsia="Calibri" w:hAnsi="Times New Roman" w:cs="Times New Roman"/>
          <w:sz w:val="28"/>
          <w:szCs w:val="28"/>
          <w:lang w:val="uk-UA"/>
        </w:rPr>
        <w:t>одавством</w:t>
      </w:r>
      <w:proofErr w:type="spellEnd"/>
      <w:r w:rsidRPr="00A877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термін повідомити про </w:t>
      </w:r>
      <w:r w:rsidRPr="00A87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результати розгляду звернення.</w:t>
      </w:r>
    </w:p>
    <w:p w:rsidR="0025693E" w:rsidRPr="005C31FA" w:rsidRDefault="0025693E" w:rsidP="0025693E">
      <w:pPr>
        <w:pStyle w:val="a7"/>
        <w:snapToGrid w:val="0"/>
        <w:ind w:left="851"/>
        <w:jc w:val="both"/>
        <w:rPr>
          <w:sz w:val="28"/>
          <w:szCs w:val="28"/>
          <w:shd w:val="clear" w:color="auto" w:fill="FFFFFF"/>
          <w:lang w:val="uk-UA"/>
        </w:rPr>
      </w:pPr>
    </w:p>
    <w:p w:rsidR="00236ED3" w:rsidRPr="005C31FA" w:rsidRDefault="00236ED3" w:rsidP="00C36EFE">
      <w:pPr>
        <w:pStyle w:val="a7"/>
        <w:snapToGrid w:val="0"/>
        <w:ind w:left="851"/>
        <w:jc w:val="both"/>
        <w:rPr>
          <w:sz w:val="28"/>
          <w:szCs w:val="28"/>
          <w:shd w:val="clear" w:color="auto" w:fill="FFFFFF"/>
          <w:lang w:val="uk-UA"/>
        </w:rPr>
      </w:pPr>
    </w:p>
    <w:p w:rsidR="00515945" w:rsidRPr="005C31FA" w:rsidRDefault="00515945" w:rsidP="00515945">
      <w:pPr>
        <w:widowControl w:val="0"/>
        <w:spacing w:after="0" w:line="240" w:lineRule="auto"/>
        <w:ind w:left="478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>Підтримано</w:t>
      </w:r>
    </w:p>
    <w:p w:rsidR="00515945" w:rsidRPr="005C31FA" w:rsidRDefault="00515945" w:rsidP="00515945">
      <w:pPr>
        <w:widowControl w:val="0"/>
        <w:tabs>
          <w:tab w:val="left" w:leader="underscore" w:pos="7324"/>
        </w:tabs>
        <w:spacing w:after="0" w:line="240" w:lineRule="auto"/>
        <w:ind w:left="4780" w:firstLine="2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</w:pP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рішенням </w:t>
      </w:r>
      <w:r w:rsidR="00781AE5"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Петрівської сільської </w:t>
      </w: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ради </w:t>
      </w:r>
    </w:p>
    <w:p w:rsidR="00515945" w:rsidRPr="005C31FA" w:rsidRDefault="00515945" w:rsidP="005159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від </w:t>
      </w:r>
      <w:r w:rsidR="00781AE5" w:rsidRPr="005C31F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0A33B3">
        <w:rPr>
          <w:rFonts w:ascii="Times New Roman" w:hAnsi="Times New Roman" w:cs="Times New Roman"/>
          <w:b/>
          <w:sz w:val="28"/>
          <w:szCs w:val="28"/>
          <w:lang w:val="uk-UA"/>
        </w:rPr>
        <w:t>17</w:t>
      </w:r>
      <w:r w:rsidR="00781AE5" w:rsidRPr="005C31F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700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F4702">
        <w:rPr>
          <w:rFonts w:ascii="Times New Roman" w:hAnsi="Times New Roman" w:cs="Times New Roman"/>
          <w:b/>
          <w:sz w:val="28"/>
          <w:szCs w:val="28"/>
          <w:lang w:val="uk-UA"/>
        </w:rPr>
        <w:t>вересня</w:t>
      </w:r>
      <w:r w:rsidR="00781AE5"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 року № </w:t>
      </w:r>
      <w:r w:rsidR="000A33B3">
        <w:rPr>
          <w:rFonts w:ascii="Times New Roman" w:hAnsi="Times New Roman" w:cs="Times New Roman"/>
          <w:b/>
          <w:sz w:val="28"/>
          <w:szCs w:val="28"/>
          <w:lang w:val="uk-UA"/>
        </w:rPr>
        <w:t>683</w:t>
      </w:r>
    </w:p>
    <w:p w:rsidR="006120CC" w:rsidRPr="005C31FA" w:rsidRDefault="006120CC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A33B3" w:rsidRDefault="000A33B3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F82099" w:rsidRPr="00F82099" w:rsidRDefault="00F82099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82099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Світлана КОСТЮК</w:t>
      </w: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7520FA" w:rsidRPr="005C31FA" w:rsidSect="00D30FC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1CCA"/>
    <w:multiLevelType w:val="hybridMultilevel"/>
    <w:tmpl w:val="E6B8BFB6"/>
    <w:lvl w:ilvl="0" w:tplc="C06EEE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AD17A7"/>
    <w:multiLevelType w:val="hybridMultilevel"/>
    <w:tmpl w:val="913E7134"/>
    <w:lvl w:ilvl="0" w:tplc="363268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17"/>
    <w:rsid w:val="000128A0"/>
    <w:rsid w:val="00041317"/>
    <w:rsid w:val="000A33B3"/>
    <w:rsid w:val="000B0F96"/>
    <w:rsid w:val="000C3505"/>
    <w:rsid w:val="00111E98"/>
    <w:rsid w:val="00117954"/>
    <w:rsid w:val="00166BB4"/>
    <w:rsid w:val="00167F5A"/>
    <w:rsid w:val="00170475"/>
    <w:rsid w:val="0018369A"/>
    <w:rsid w:val="00196C40"/>
    <w:rsid w:val="00226152"/>
    <w:rsid w:val="00236ED3"/>
    <w:rsid w:val="002464AF"/>
    <w:rsid w:val="0025693E"/>
    <w:rsid w:val="00270039"/>
    <w:rsid w:val="002F26CA"/>
    <w:rsid w:val="0036767A"/>
    <w:rsid w:val="00413399"/>
    <w:rsid w:val="004857E1"/>
    <w:rsid w:val="004E290D"/>
    <w:rsid w:val="00515945"/>
    <w:rsid w:val="00585544"/>
    <w:rsid w:val="00587D80"/>
    <w:rsid w:val="00590EAD"/>
    <w:rsid w:val="005B0B46"/>
    <w:rsid w:val="005C31FA"/>
    <w:rsid w:val="005F4702"/>
    <w:rsid w:val="006015DD"/>
    <w:rsid w:val="006120CC"/>
    <w:rsid w:val="00624395"/>
    <w:rsid w:val="00674DA1"/>
    <w:rsid w:val="00687409"/>
    <w:rsid w:val="00692BB5"/>
    <w:rsid w:val="006B4462"/>
    <w:rsid w:val="006C43BC"/>
    <w:rsid w:val="006D6E08"/>
    <w:rsid w:val="007119C1"/>
    <w:rsid w:val="00746EDD"/>
    <w:rsid w:val="007520FA"/>
    <w:rsid w:val="00773A33"/>
    <w:rsid w:val="00781AE5"/>
    <w:rsid w:val="00792D43"/>
    <w:rsid w:val="00796431"/>
    <w:rsid w:val="007C53AE"/>
    <w:rsid w:val="007E5714"/>
    <w:rsid w:val="00814A2A"/>
    <w:rsid w:val="00817BDE"/>
    <w:rsid w:val="008A50D8"/>
    <w:rsid w:val="008C7FAB"/>
    <w:rsid w:val="0090035D"/>
    <w:rsid w:val="00931C49"/>
    <w:rsid w:val="00962C26"/>
    <w:rsid w:val="009728C4"/>
    <w:rsid w:val="009811A1"/>
    <w:rsid w:val="009917F0"/>
    <w:rsid w:val="00993D31"/>
    <w:rsid w:val="009B309B"/>
    <w:rsid w:val="009C03B6"/>
    <w:rsid w:val="009C4D4F"/>
    <w:rsid w:val="009F1571"/>
    <w:rsid w:val="009F1FA5"/>
    <w:rsid w:val="009F3D26"/>
    <w:rsid w:val="00A05FA6"/>
    <w:rsid w:val="00A06F87"/>
    <w:rsid w:val="00A32652"/>
    <w:rsid w:val="00A46DF9"/>
    <w:rsid w:val="00A7134F"/>
    <w:rsid w:val="00A74593"/>
    <w:rsid w:val="00A87741"/>
    <w:rsid w:val="00A918BC"/>
    <w:rsid w:val="00AB4620"/>
    <w:rsid w:val="00AF724C"/>
    <w:rsid w:val="00B154B5"/>
    <w:rsid w:val="00B16A53"/>
    <w:rsid w:val="00B63BE0"/>
    <w:rsid w:val="00B81EC3"/>
    <w:rsid w:val="00B85940"/>
    <w:rsid w:val="00BF0383"/>
    <w:rsid w:val="00C17EF2"/>
    <w:rsid w:val="00C36EFE"/>
    <w:rsid w:val="00C54B48"/>
    <w:rsid w:val="00C966BC"/>
    <w:rsid w:val="00CB41C6"/>
    <w:rsid w:val="00CC204C"/>
    <w:rsid w:val="00CF2EFF"/>
    <w:rsid w:val="00D309DB"/>
    <w:rsid w:val="00D30FC9"/>
    <w:rsid w:val="00D45CD8"/>
    <w:rsid w:val="00D467B0"/>
    <w:rsid w:val="00D50AF8"/>
    <w:rsid w:val="00D57ADB"/>
    <w:rsid w:val="00DA1A3C"/>
    <w:rsid w:val="00DE5F55"/>
    <w:rsid w:val="00E5107E"/>
    <w:rsid w:val="00ED2235"/>
    <w:rsid w:val="00F01B3D"/>
    <w:rsid w:val="00F073AF"/>
    <w:rsid w:val="00F30F73"/>
    <w:rsid w:val="00F410F9"/>
    <w:rsid w:val="00F70D0F"/>
    <w:rsid w:val="00F7545F"/>
    <w:rsid w:val="00F82099"/>
    <w:rsid w:val="00F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ED05"/>
  <w15:docId w15:val="{AEC53922-DB3F-4CF8-89BE-D19740A4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92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796431"/>
  </w:style>
  <w:style w:type="paragraph" w:styleId="a4">
    <w:name w:val="Balloon Text"/>
    <w:basedOn w:val="a"/>
    <w:link w:val="a5"/>
    <w:uiPriority w:val="99"/>
    <w:semiHidden/>
    <w:rsid w:val="0079643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96431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7964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7964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Zakonu">
    <w:name w:val="StyleZakonu"/>
    <w:basedOn w:val="a"/>
    <w:rsid w:val="00B63BE0"/>
    <w:pPr>
      <w:autoSpaceDE w:val="0"/>
      <w:autoSpaceDN w:val="0"/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No Spacing"/>
    <w:uiPriority w:val="1"/>
    <w:qFormat/>
    <w:rsid w:val="00B63BE0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9">
    <w:name w:val="Emphasis"/>
    <w:basedOn w:val="a0"/>
    <w:uiPriority w:val="20"/>
    <w:qFormat/>
    <w:rsid w:val="00B81E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0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1E97F-9013-449E-99E2-246105E04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1734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2021-09-16T08:59:00Z</cp:lastPrinted>
  <dcterms:created xsi:type="dcterms:W3CDTF">2021-04-09T08:17:00Z</dcterms:created>
  <dcterms:modified xsi:type="dcterms:W3CDTF">2021-10-01T11:13:00Z</dcterms:modified>
</cp:coreProperties>
</file>