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B6C" w:rsidRPr="00300848" w:rsidRDefault="00655B6C" w:rsidP="00655B6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8298B1F" wp14:editId="0CCAE886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B6C" w:rsidRPr="00300848" w:rsidRDefault="00655B6C" w:rsidP="00655B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655B6C" w:rsidRPr="00300848" w:rsidRDefault="00655B6C" w:rsidP="00655B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655B6C" w:rsidRPr="00300848" w:rsidRDefault="00B759D3" w:rsidP="00655B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П’ятдесят четверта</w:t>
      </w:r>
      <w:r w:rsidR="00655B6C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655B6C" w:rsidRPr="00300848" w:rsidRDefault="00655B6C" w:rsidP="00655B6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5B6C" w:rsidRPr="00300848" w:rsidTr="001B5198">
        <w:tc>
          <w:tcPr>
            <w:tcW w:w="4790" w:type="dxa"/>
            <w:hideMark/>
          </w:tcPr>
          <w:p w:rsidR="00655B6C" w:rsidRPr="00300848" w:rsidRDefault="00655B6C" w:rsidP="00B759D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</w:t>
            </w:r>
            <w:r w:rsidR="00B759D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655B6C" w:rsidRPr="00300848" w:rsidRDefault="00655B6C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B759D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1957</w:t>
            </w:r>
            <w:bookmarkStart w:id="0" w:name="_GoBack"/>
            <w:bookmarkEnd w:id="0"/>
          </w:p>
        </w:tc>
      </w:tr>
      <w:tr w:rsidR="00655B6C" w:rsidRPr="00300848" w:rsidTr="001B5198">
        <w:tc>
          <w:tcPr>
            <w:tcW w:w="9571" w:type="dxa"/>
            <w:gridSpan w:val="2"/>
            <w:hideMark/>
          </w:tcPr>
          <w:p w:rsidR="00655B6C" w:rsidRPr="00300848" w:rsidRDefault="00655B6C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655B6C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55B6C" w:rsidRPr="00300848" w:rsidRDefault="00655B6C" w:rsidP="00D97E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постанови Шостого апеляційного адміністративного суду (справа №320/8321/21) від 22.06.2022,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 w:rsidR="00D97EC1"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Заматова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Романа Валерій</w:t>
      </w:r>
      <w:r w:rsidRPr="006B1C7A">
        <w:rPr>
          <w:rFonts w:ascii="Times New Roman" w:hAnsi="Times New Roman" w:cs="Times New Roman"/>
          <w:b/>
          <w:bCs/>
          <w:sz w:val="26"/>
          <w:szCs w:val="26"/>
          <w:lang w:val="uk-UA"/>
        </w:rPr>
        <w:t>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З-412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02.04.2021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йому </w:t>
      </w:r>
      <w:r w:rsidR="00D97EC1"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="00D97EC1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 га для </w:t>
      </w:r>
      <w:r w:rsidR="00D97EC1">
        <w:rPr>
          <w:rFonts w:ascii="Times New Roman" w:hAnsi="Times New Roman" w:cs="Times New Roman"/>
          <w:sz w:val="26"/>
          <w:szCs w:val="26"/>
          <w:lang w:val="uk-UA"/>
        </w:rPr>
        <w:t>ведення садівництва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655B6C" w:rsidRPr="00300848" w:rsidRDefault="00655B6C" w:rsidP="00655B6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55B6C" w:rsidRPr="00300848" w:rsidRDefault="00655B6C" w:rsidP="00655B6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D97EC1">
        <w:rPr>
          <w:rFonts w:ascii="Times New Roman" w:hAnsi="Times New Roman" w:cs="Times New Roman"/>
          <w:b/>
          <w:bCs/>
          <w:sz w:val="26"/>
          <w:szCs w:val="26"/>
          <w:lang w:val="uk-UA"/>
        </w:rPr>
        <w:t>Заматову</w:t>
      </w:r>
      <w:proofErr w:type="spellEnd"/>
      <w:r w:rsidR="00D97EC1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Роману Валерійовичу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97EC1">
        <w:rPr>
          <w:rFonts w:ascii="Times New Roman" w:hAnsi="Times New Roman" w:cs="Times New Roman"/>
          <w:sz w:val="26"/>
          <w:szCs w:val="26"/>
          <w:lang w:val="uk-UA"/>
        </w:rPr>
        <w:t>площею 0,12 га для ведення садівництва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55B6C" w:rsidRPr="00300848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55B6C" w:rsidRDefault="00655B6C" w:rsidP="00655B6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655B6C" w:rsidRPr="007F26E9" w:rsidRDefault="00655B6C" w:rsidP="00655B6C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655B6C" w:rsidRDefault="00655B6C" w:rsidP="00655B6C"/>
    <w:p w:rsidR="00D23CA1" w:rsidRDefault="00B759D3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55"/>
    <w:rsid w:val="00030C4E"/>
    <w:rsid w:val="00655B6C"/>
    <w:rsid w:val="00751E3E"/>
    <w:rsid w:val="00B759D3"/>
    <w:rsid w:val="00C863B8"/>
    <w:rsid w:val="00CB6955"/>
    <w:rsid w:val="00D9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6C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55B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655B6C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65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6C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6C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55B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655B6C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65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6C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2024-05-02T12:34:00Z</cp:lastPrinted>
  <dcterms:created xsi:type="dcterms:W3CDTF">2024-04-10T12:46:00Z</dcterms:created>
  <dcterms:modified xsi:type="dcterms:W3CDTF">2024-05-02T12:34:00Z</dcterms:modified>
</cp:coreProperties>
</file>