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09A" w:rsidRPr="0078609A" w:rsidRDefault="0078609A" w:rsidP="0078609A">
      <w:pPr>
        <w:jc w:val="both"/>
        <w:rPr>
          <w:rFonts w:ascii="Times New Roman" w:hAnsi="Times New Roman" w:cs="Times New Roman"/>
          <w:b/>
          <w:color w:val="auto"/>
          <w:sz w:val="28"/>
          <w:szCs w:val="28"/>
        </w:rPr>
      </w:pPr>
      <w:r w:rsidRPr="0078609A">
        <w:rPr>
          <w:rFonts w:ascii="Times New Roman" w:eastAsia="Times New Roman" w:hAnsi="Times New Roman" w:cs="Times New Roman"/>
          <w:sz w:val="28"/>
          <w:szCs w:val="28"/>
        </w:rPr>
        <w:t xml:space="preserve"> </w:t>
      </w:r>
      <w:r w:rsidRPr="0078609A">
        <w:rPr>
          <w:rFonts w:ascii="Times New Roman" w:hAnsi="Times New Roman" w:cs="Times New Roman"/>
          <w:bCs/>
          <w:snapToGrid w:val="0"/>
          <w:color w:val="00FF00"/>
          <w:sz w:val="28"/>
          <w:szCs w:val="28"/>
        </w:rPr>
        <w:t xml:space="preserve">                                                </w:t>
      </w:r>
    </w:p>
    <w:p w:rsidR="0078609A" w:rsidRPr="0078609A" w:rsidRDefault="0078609A" w:rsidP="004B2E1B">
      <w:pPr>
        <w:jc w:val="center"/>
        <w:rPr>
          <w:rFonts w:ascii="Times New Roman" w:hAnsi="Times New Roman" w:cs="Times New Roman"/>
          <w:snapToGrid w:val="0"/>
          <w:color w:val="00FF00"/>
          <w:sz w:val="28"/>
          <w:szCs w:val="28"/>
          <w:lang w:val="ru-RU"/>
        </w:rPr>
      </w:pPr>
      <w:r w:rsidRPr="0078609A">
        <w:rPr>
          <w:rFonts w:ascii="Times New Roman" w:hAnsi="Times New Roman" w:cs="Times New Roman"/>
          <w:noProof/>
          <w:color w:val="00FF00"/>
          <w:sz w:val="28"/>
          <w:szCs w:val="28"/>
          <w:lang w:val="en-US" w:eastAsia="en-US" w:bidi="ar-SA"/>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78609A" w:rsidRPr="0078609A" w:rsidRDefault="0078609A" w:rsidP="004B2E1B">
      <w:pPr>
        <w:jc w:val="center"/>
        <w:rPr>
          <w:rFonts w:ascii="Times New Roman" w:hAnsi="Times New Roman" w:cs="Times New Roman"/>
          <w:b/>
          <w:color w:val="auto"/>
          <w:sz w:val="28"/>
          <w:szCs w:val="28"/>
        </w:rPr>
      </w:pPr>
      <w:r w:rsidRPr="0078609A">
        <w:rPr>
          <w:rFonts w:ascii="Times New Roman" w:hAnsi="Times New Roman" w:cs="Times New Roman"/>
          <w:b/>
          <w:sz w:val="28"/>
          <w:szCs w:val="28"/>
        </w:rPr>
        <w:t>ПЕТРІВСЬКА СІЛЬСЬКА РАДА</w:t>
      </w:r>
    </w:p>
    <w:p w:rsidR="0078609A" w:rsidRPr="0078609A" w:rsidRDefault="0078609A" w:rsidP="004B2E1B">
      <w:pPr>
        <w:jc w:val="center"/>
        <w:rPr>
          <w:rFonts w:ascii="Times New Roman" w:hAnsi="Times New Roman" w:cs="Times New Roman"/>
          <w:b/>
          <w:sz w:val="28"/>
          <w:szCs w:val="28"/>
        </w:rPr>
      </w:pPr>
      <w:r w:rsidRPr="0078609A">
        <w:rPr>
          <w:rFonts w:ascii="Times New Roman" w:hAnsi="Times New Roman" w:cs="Times New Roman"/>
          <w:b/>
          <w:sz w:val="28"/>
          <w:szCs w:val="28"/>
        </w:rPr>
        <w:t>ВИШГОРОДСЬКОГО РАЙОНУ КИЇВСЬКОЇ ОБЛАСТІ</w:t>
      </w:r>
    </w:p>
    <w:p w:rsidR="0078609A" w:rsidRPr="0078609A" w:rsidRDefault="004B2E1B" w:rsidP="004B2E1B">
      <w:pPr>
        <w:jc w:val="center"/>
        <w:rPr>
          <w:rFonts w:ascii="Times New Roman" w:hAnsi="Times New Roman" w:cs="Times New Roman"/>
          <w:b/>
          <w:sz w:val="28"/>
          <w:szCs w:val="28"/>
        </w:rPr>
      </w:pPr>
      <w:r>
        <w:rPr>
          <w:rFonts w:ascii="Times New Roman" w:hAnsi="Times New Roman" w:cs="Times New Roman"/>
          <w:b/>
          <w:sz w:val="28"/>
          <w:szCs w:val="28"/>
        </w:rPr>
        <w:t>Трина</w:t>
      </w:r>
      <w:r w:rsidR="0078609A" w:rsidRPr="0078609A">
        <w:rPr>
          <w:rFonts w:ascii="Times New Roman" w:hAnsi="Times New Roman" w:cs="Times New Roman"/>
          <w:b/>
          <w:sz w:val="28"/>
          <w:szCs w:val="28"/>
        </w:rPr>
        <w:t>дцята сесія восьмого скликання</w:t>
      </w:r>
    </w:p>
    <w:p w:rsidR="0078609A" w:rsidRPr="0078609A" w:rsidRDefault="0078609A" w:rsidP="0078609A">
      <w:pPr>
        <w:jc w:val="both"/>
        <w:rPr>
          <w:rFonts w:ascii="Times New Roman" w:hAnsi="Times New Roman" w:cs="Times New Roman"/>
          <w:sz w:val="28"/>
          <w:szCs w:val="28"/>
          <w:lang w:val="ru-RU"/>
        </w:rPr>
      </w:pPr>
    </w:p>
    <w:tbl>
      <w:tblPr>
        <w:tblW w:w="0" w:type="auto"/>
        <w:tblLook w:val="04A0" w:firstRow="1" w:lastRow="0" w:firstColumn="1" w:lastColumn="0" w:noHBand="0" w:noVBand="1"/>
      </w:tblPr>
      <w:tblGrid>
        <w:gridCol w:w="4770"/>
        <w:gridCol w:w="4758"/>
      </w:tblGrid>
      <w:tr w:rsidR="0078609A" w:rsidRPr="0078609A" w:rsidTr="0078609A">
        <w:tc>
          <w:tcPr>
            <w:tcW w:w="4790" w:type="dxa"/>
            <w:hideMark/>
          </w:tcPr>
          <w:p w:rsidR="0078609A" w:rsidRPr="0078609A" w:rsidRDefault="004B2E1B" w:rsidP="004B2E1B">
            <w:pPr>
              <w:tabs>
                <w:tab w:val="left" w:pos="6750"/>
              </w:tabs>
              <w:spacing w:line="256" w:lineRule="auto"/>
              <w:jc w:val="both"/>
              <w:rPr>
                <w:rFonts w:ascii="Times New Roman" w:hAnsi="Times New Roman" w:cs="Times New Roman"/>
                <w:b/>
                <w:sz w:val="28"/>
                <w:szCs w:val="28"/>
              </w:rPr>
            </w:pPr>
            <w:r>
              <w:rPr>
                <w:rFonts w:ascii="Times New Roman" w:hAnsi="Times New Roman" w:cs="Times New Roman"/>
                <w:b/>
                <w:sz w:val="28"/>
                <w:szCs w:val="28"/>
              </w:rPr>
              <w:t>«13» жовтня</w:t>
            </w:r>
            <w:r w:rsidR="0078609A" w:rsidRPr="0078609A">
              <w:rPr>
                <w:rFonts w:ascii="Times New Roman" w:hAnsi="Times New Roman" w:cs="Times New Roman"/>
                <w:b/>
                <w:sz w:val="28"/>
                <w:szCs w:val="28"/>
              </w:rPr>
              <w:t xml:space="preserve"> 2021 року</w:t>
            </w:r>
          </w:p>
        </w:tc>
        <w:tc>
          <w:tcPr>
            <w:tcW w:w="4781" w:type="dxa"/>
            <w:hideMark/>
          </w:tcPr>
          <w:p w:rsidR="0078609A" w:rsidRPr="0078609A" w:rsidRDefault="0078609A" w:rsidP="004B2E1B">
            <w:pPr>
              <w:tabs>
                <w:tab w:val="left" w:pos="6750"/>
              </w:tabs>
              <w:spacing w:line="256" w:lineRule="auto"/>
              <w:jc w:val="both"/>
              <w:rPr>
                <w:rFonts w:ascii="Times New Roman" w:hAnsi="Times New Roman" w:cs="Times New Roman"/>
                <w:b/>
                <w:sz w:val="28"/>
                <w:szCs w:val="28"/>
              </w:rPr>
            </w:pPr>
            <w:r w:rsidRPr="0078609A">
              <w:rPr>
                <w:rFonts w:ascii="Times New Roman" w:hAnsi="Times New Roman" w:cs="Times New Roman"/>
                <w:b/>
                <w:sz w:val="28"/>
                <w:szCs w:val="28"/>
              </w:rPr>
              <w:t xml:space="preserve">                         </w:t>
            </w:r>
            <w:r w:rsidR="004B2E1B">
              <w:rPr>
                <w:rFonts w:ascii="Times New Roman" w:hAnsi="Times New Roman" w:cs="Times New Roman"/>
                <w:b/>
                <w:sz w:val="28"/>
                <w:szCs w:val="28"/>
              </w:rPr>
              <w:t xml:space="preserve">                            № </w:t>
            </w:r>
            <w:r w:rsidR="00023944">
              <w:rPr>
                <w:rFonts w:ascii="Times New Roman" w:hAnsi="Times New Roman" w:cs="Times New Roman"/>
                <w:b/>
                <w:sz w:val="28"/>
                <w:szCs w:val="28"/>
              </w:rPr>
              <w:t>703</w:t>
            </w:r>
          </w:p>
        </w:tc>
      </w:tr>
      <w:tr w:rsidR="0078609A" w:rsidRPr="0078609A" w:rsidTr="0078609A">
        <w:tc>
          <w:tcPr>
            <w:tcW w:w="9571" w:type="dxa"/>
            <w:gridSpan w:val="2"/>
            <w:hideMark/>
          </w:tcPr>
          <w:p w:rsidR="0078609A" w:rsidRPr="0078609A" w:rsidRDefault="0078609A" w:rsidP="00E11AEC">
            <w:pPr>
              <w:tabs>
                <w:tab w:val="left" w:pos="6750"/>
              </w:tabs>
              <w:spacing w:line="256" w:lineRule="auto"/>
              <w:jc w:val="center"/>
              <w:rPr>
                <w:rFonts w:ascii="Times New Roman" w:hAnsi="Times New Roman" w:cs="Times New Roman"/>
                <w:b/>
                <w:sz w:val="28"/>
                <w:szCs w:val="28"/>
                <w:lang w:val="ru-RU"/>
              </w:rPr>
            </w:pPr>
            <w:r w:rsidRPr="0078609A">
              <w:rPr>
                <w:rFonts w:ascii="Times New Roman" w:hAnsi="Times New Roman" w:cs="Times New Roman"/>
                <w:b/>
                <w:sz w:val="28"/>
                <w:szCs w:val="28"/>
              </w:rPr>
              <w:t>РІШЕННЯ</w:t>
            </w:r>
          </w:p>
        </w:tc>
      </w:tr>
    </w:tbl>
    <w:p w:rsidR="0078609A" w:rsidRPr="0078609A" w:rsidRDefault="0078609A" w:rsidP="0078609A">
      <w:pPr>
        <w:jc w:val="both"/>
        <w:rPr>
          <w:rFonts w:ascii="Times New Roman" w:eastAsia="Times New Roman" w:hAnsi="Times New Roman" w:cs="Times New Roman"/>
          <w:bCs/>
          <w:snapToGrid w:val="0"/>
          <w:sz w:val="28"/>
          <w:szCs w:val="28"/>
          <w:u w:val="single"/>
          <w:lang w:eastAsia="ru-RU"/>
        </w:rPr>
      </w:pPr>
      <w:r w:rsidRPr="0078609A">
        <w:rPr>
          <w:rFonts w:ascii="Times New Roman" w:hAnsi="Times New Roman" w:cs="Times New Roman"/>
          <w:bCs/>
          <w:snapToGrid w:val="0"/>
          <w:sz w:val="28"/>
          <w:szCs w:val="28"/>
        </w:rPr>
        <w:t xml:space="preserve"> </w:t>
      </w:r>
    </w:p>
    <w:p w:rsidR="0078609A" w:rsidRPr="0078609A" w:rsidRDefault="0078609A" w:rsidP="0078609A">
      <w:pPr>
        <w:jc w:val="both"/>
        <w:rPr>
          <w:rFonts w:ascii="Times New Roman" w:hAnsi="Times New Roman" w:cs="Times New Roman"/>
          <w:b/>
          <w:i/>
          <w:sz w:val="28"/>
          <w:szCs w:val="28"/>
        </w:rPr>
      </w:pPr>
      <w:r w:rsidRPr="0078609A">
        <w:rPr>
          <w:rFonts w:ascii="Times New Roman" w:hAnsi="Times New Roman" w:cs="Times New Roman"/>
          <w:b/>
          <w:i/>
          <w:sz w:val="28"/>
          <w:szCs w:val="28"/>
        </w:rPr>
        <w:t xml:space="preserve">Про затвердження розпоряджень </w:t>
      </w:r>
    </w:p>
    <w:p w:rsidR="0078609A" w:rsidRPr="0078609A" w:rsidRDefault="0078609A" w:rsidP="0078609A">
      <w:pPr>
        <w:jc w:val="both"/>
        <w:rPr>
          <w:rFonts w:ascii="Times New Roman" w:hAnsi="Times New Roman" w:cs="Times New Roman"/>
          <w:b/>
          <w:i/>
          <w:sz w:val="28"/>
          <w:szCs w:val="28"/>
        </w:rPr>
      </w:pPr>
      <w:r w:rsidRPr="0078609A">
        <w:rPr>
          <w:rFonts w:ascii="Times New Roman" w:hAnsi="Times New Roman" w:cs="Times New Roman"/>
          <w:b/>
          <w:i/>
          <w:sz w:val="28"/>
          <w:szCs w:val="28"/>
        </w:rPr>
        <w:t xml:space="preserve">сільського голови </w:t>
      </w:r>
    </w:p>
    <w:p w:rsidR="0078609A" w:rsidRPr="0078609A" w:rsidRDefault="0078609A" w:rsidP="0078609A">
      <w:pPr>
        <w:jc w:val="both"/>
        <w:rPr>
          <w:rFonts w:ascii="Times New Roman" w:hAnsi="Times New Roman" w:cs="Times New Roman"/>
          <w:sz w:val="28"/>
          <w:szCs w:val="28"/>
        </w:rPr>
      </w:pPr>
      <w:r w:rsidRPr="0078609A">
        <w:rPr>
          <w:rFonts w:ascii="Times New Roman" w:hAnsi="Times New Roman" w:cs="Times New Roman"/>
          <w:sz w:val="28"/>
          <w:szCs w:val="28"/>
        </w:rPr>
        <w:t xml:space="preserve"> </w:t>
      </w:r>
    </w:p>
    <w:p w:rsidR="0078609A" w:rsidRPr="0078609A" w:rsidRDefault="0078609A" w:rsidP="0078609A">
      <w:pPr>
        <w:jc w:val="both"/>
        <w:rPr>
          <w:rFonts w:ascii="Times New Roman" w:hAnsi="Times New Roman" w:cs="Times New Roman"/>
          <w:sz w:val="28"/>
          <w:szCs w:val="28"/>
        </w:rPr>
      </w:pPr>
      <w:r w:rsidRPr="0078609A">
        <w:rPr>
          <w:rFonts w:ascii="Times New Roman" w:hAnsi="Times New Roman" w:cs="Times New Roman"/>
          <w:sz w:val="28"/>
          <w:szCs w:val="28"/>
        </w:rPr>
        <w:t xml:space="preserve">          Керуючись ст. 28, 29, 42 Закону України «Про місцеве самоврядування в Україні»,  п.47 Постанови Кабінету Міністрів України № 228 від 28.02.2002 року із змінами «Про затвердження порядку складання, розгляду та затвердження основних вимог виконання кошторисів бюджетних установ», рішенням  сільської ради від 25.12.2020 року № 53 «Про бюджет Петрівської сільської територіальної громади на 2021 рік» </w:t>
      </w:r>
    </w:p>
    <w:p w:rsidR="0078609A" w:rsidRPr="0078609A" w:rsidRDefault="0078609A" w:rsidP="0078609A">
      <w:pPr>
        <w:jc w:val="both"/>
        <w:rPr>
          <w:rFonts w:ascii="Times New Roman" w:hAnsi="Times New Roman" w:cs="Times New Roman"/>
          <w:sz w:val="28"/>
          <w:szCs w:val="28"/>
        </w:rPr>
      </w:pPr>
      <w:r w:rsidRPr="0078609A">
        <w:rPr>
          <w:rFonts w:ascii="Times New Roman" w:hAnsi="Times New Roman" w:cs="Times New Roman"/>
          <w:sz w:val="28"/>
          <w:szCs w:val="28"/>
        </w:rPr>
        <w:t xml:space="preserve">сільська рада </w:t>
      </w:r>
    </w:p>
    <w:p w:rsidR="0078609A" w:rsidRPr="0078609A" w:rsidRDefault="0078609A" w:rsidP="0078609A">
      <w:pPr>
        <w:jc w:val="both"/>
        <w:rPr>
          <w:rFonts w:ascii="Times New Roman" w:hAnsi="Times New Roman" w:cs="Times New Roman"/>
          <w:sz w:val="28"/>
          <w:szCs w:val="28"/>
        </w:rPr>
      </w:pPr>
    </w:p>
    <w:p w:rsidR="0078609A" w:rsidRPr="0078609A" w:rsidRDefault="0078609A" w:rsidP="0078609A">
      <w:pPr>
        <w:jc w:val="both"/>
        <w:rPr>
          <w:rFonts w:ascii="Times New Roman" w:hAnsi="Times New Roman" w:cs="Times New Roman"/>
          <w:b/>
          <w:i/>
          <w:sz w:val="28"/>
          <w:szCs w:val="28"/>
        </w:rPr>
      </w:pPr>
      <w:r w:rsidRPr="0078609A">
        <w:rPr>
          <w:rFonts w:ascii="Times New Roman" w:hAnsi="Times New Roman" w:cs="Times New Roman"/>
          <w:b/>
          <w:sz w:val="28"/>
          <w:szCs w:val="28"/>
        </w:rPr>
        <w:t xml:space="preserve">                                                                 </w:t>
      </w:r>
      <w:r w:rsidRPr="0078609A">
        <w:rPr>
          <w:rFonts w:ascii="Times New Roman" w:hAnsi="Times New Roman" w:cs="Times New Roman"/>
          <w:b/>
          <w:i/>
          <w:sz w:val="28"/>
          <w:szCs w:val="28"/>
        </w:rPr>
        <w:t xml:space="preserve">ВИРІШИЛА                              </w:t>
      </w:r>
    </w:p>
    <w:p w:rsidR="0078609A" w:rsidRPr="0078609A" w:rsidRDefault="0078609A" w:rsidP="0078609A">
      <w:pPr>
        <w:jc w:val="both"/>
        <w:rPr>
          <w:rFonts w:ascii="Times New Roman" w:hAnsi="Times New Roman" w:cs="Times New Roman"/>
          <w:sz w:val="28"/>
          <w:szCs w:val="28"/>
        </w:rPr>
      </w:pPr>
    </w:p>
    <w:p w:rsidR="0078609A" w:rsidRPr="004B2E1B" w:rsidRDefault="0078609A" w:rsidP="004B2E1B">
      <w:pPr>
        <w:pStyle w:val="aa"/>
        <w:numPr>
          <w:ilvl w:val="0"/>
          <w:numId w:val="3"/>
        </w:numPr>
        <w:spacing w:after="0" w:line="240" w:lineRule="auto"/>
        <w:jc w:val="both"/>
        <w:rPr>
          <w:rFonts w:ascii="Times New Roman" w:hAnsi="Times New Roman"/>
          <w:sz w:val="28"/>
          <w:szCs w:val="28"/>
          <w:lang w:val="uk-UA"/>
        </w:rPr>
      </w:pPr>
      <w:r w:rsidRPr="0078609A">
        <w:rPr>
          <w:rFonts w:ascii="Times New Roman" w:hAnsi="Times New Roman"/>
          <w:sz w:val="28"/>
          <w:szCs w:val="28"/>
          <w:lang w:val="uk-UA"/>
        </w:rPr>
        <w:t xml:space="preserve">Затвердити розпорядження сільського голови № </w:t>
      </w:r>
      <w:r w:rsidR="004B2E1B">
        <w:rPr>
          <w:rFonts w:ascii="Times New Roman" w:hAnsi="Times New Roman"/>
          <w:sz w:val="28"/>
          <w:szCs w:val="28"/>
          <w:lang w:val="uk-UA"/>
        </w:rPr>
        <w:t>123-з від 08.10</w:t>
      </w:r>
      <w:r w:rsidRPr="0078609A">
        <w:rPr>
          <w:rFonts w:ascii="Times New Roman" w:hAnsi="Times New Roman"/>
          <w:sz w:val="28"/>
          <w:szCs w:val="28"/>
          <w:lang w:val="uk-UA"/>
        </w:rPr>
        <w:t>.2021 року «Про внесення змін до бюджету Петрівської сільської територіальної громади на 20</w:t>
      </w:r>
      <w:r w:rsidR="000C321D">
        <w:rPr>
          <w:rFonts w:ascii="Times New Roman" w:hAnsi="Times New Roman"/>
          <w:sz w:val="28"/>
          <w:szCs w:val="28"/>
          <w:lang w:val="uk-UA"/>
        </w:rPr>
        <w:t>21 рік», згідно додатку</w:t>
      </w:r>
      <w:r w:rsidRPr="0078609A">
        <w:rPr>
          <w:rFonts w:ascii="Times New Roman" w:hAnsi="Times New Roman"/>
          <w:sz w:val="28"/>
          <w:szCs w:val="28"/>
          <w:lang w:val="uk-UA"/>
        </w:rPr>
        <w:t>.</w:t>
      </w:r>
    </w:p>
    <w:p w:rsidR="0078609A" w:rsidRPr="0078609A" w:rsidRDefault="0078609A" w:rsidP="0078609A">
      <w:pPr>
        <w:jc w:val="both"/>
        <w:rPr>
          <w:rFonts w:ascii="Times New Roman" w:hAnsi="Times New Roman" w:cs="Times New Roman"/>
          <w:sz w:val="28"/>
          <w:szCs w:val="28"/>
        </w:rPr>
      </w:pPr>
    </w:p>
    <w:p w:rsidR="0078609A" w:rsidRPr="0078609A" w:rsidRDefault="00EE2E89" w:rsidP="0078609A">
      <w:pPr>
        <w:pStyle w:val="Style6"/>
        <w:widowControl/>
        <w:tabs>
          <w:tab w:val="left" w:pos="299"/>
        </w:tabs>
        <w:spacing w:before="292" w:line="310" w:lineRule="exact"/>
        <w:rPr>
          <w:sz w:val="28"/>
          <w:szCs w:val="28"/>
        </w:rPr>
      </w:pPr>
      <w:r>
        <w:rPr>
          <w:sz w:val="28"/>
          <w:szCs w:val="28"/>
        </w:rPr>
        <w:tab/>
      </w:r>
      <w:r w:rsidR="0078609A" w:rsidRPr="0078609A">
        <w:rPr>
          <w:sz w:val="28"/>
          <w:szCs w:val="28"/>
        </w:rPr>
        <w:t>2. Контроль за виконанням цього рішення покласти на постійну комісію Петрівської сільської ради</w:t>
      </w:r>
      <w:r w:rsidR="0078609A" w:rsidRPr="0078609A">
        <w:rPr>
          <w:b/>
          <w:color w:val="000000"/>
          <w:sz w:val="28"/>
          <w:szCs w:val="28"/>
        </w:rPr>
        <w:t xml:space="preserve"> з </w:t>
      </w:r>
      <w:r w:rsidR="0078609A" w:rsidRPr="0078609A">
        <w:rPr>
          <w:color w:val="000000"/>
          <w:sz w:val="28"/>
          <w:szCs w:val="28"/>
        </w:rPr>
        <w:t>питань бюджету, фінансів, соціально – економічного розвитку, інвестиційної діяльності, підприємництва та зовнішньоекономічних зв’язків</w:t>
      </w:r>
      <w:r w:rsidR="0078609A" w:rsidRPr="0078609A">
        <w:rPr>
          <w:sz w:val="28"/>
          <w:szCs w:val="28"/>
        </w:rPr>
        <w:t>.</w:t>
      </w:r>
    </w:p>
    <w:p w:rsidR="0078609A" w:rsidRPr="0078609A" w:rsidRDefault="0078609A" w:rsidP="0078609A">
      <w:pPr>
        <w:autoSpaceDE w:val="0"/>
        <w:autoSpaceDN w:val="0"/>
        <w:adjustRightInd w:val="0"/>
        <w:jc w:val="both"/>
        <w:rPr>
          <w:rFonts w:ascii="Times New Roman" w:eastAsia="Calibri" w:hAnsi="Times New Roman" w:cs="Times New Roman"/>
          <w:sz w:val="28"/>
          <w:szCs w:val="28"/>
        </w:rPr>
      </w:pPr>
    </w:p>
    <w:p w:rsidR="0078609A" w:rsidRDefault="0078609A" w:rsidP="0078609A">
      <w:pPr>
        <w:jc w:val="both"/>
        <w:rPr>
          <w:rFonts w:ascii="Times New Roman" w:hAnsi="Times New Roman" w:cs="Times New Roman"/>
          <w:sz w:val="28"/>
          <w:szCs w:val="28"/>
        </w:rPr>
      </w:pPr>
      <w:r w:rsidRPr="0078609A">
        <w:rPr>
          <w:rFonts w:ascii="Times New Roman" w:hAnsi="Times New Roman" w:cs="Times New Roman"/>
          <w:sz w:val="28"/>
          <w:szCs w:val="28"/>
        </w:rPr>
        <w:t>.</w:t>
      </w:r>
    </w:p>
    <w:p w:rsidR="004B2E1B" w:rsidRPr="0078609A" w:rsidRDefault="004B2E1B" w:rsidP="0078609A">
      <w:pPr>
        <w:jc w:val="both"/>
        <w:rPr>
          <w:rFonts w:ascii="Times New Roman" w:eastAsia="Times New Roman" w:hAnsi="Times New Roman" w:cs="Times New Roman"/>
          <w:sz w:val="28"/>
          <w:szCs w:val="28"/>
          <w:lang w:val="ru-RU" w:eastAsia="ru-RU"/>
        </w:rPr>
      </w:pPr>
    </w:p>
    <w:p w:rsidR="00EE2E89" w:rsidRDefault="00EE2E89" w:rsidP="00EE2E89">
      <w:pPr>
        <w:pStyle w:val="xfmc1"/>
        <w:spacing w:before="120" w:beforeAutospacing="0" w:after="0" w:afterAutospacing="0"/>
        <w:jc w:val="both"/>
        <w:rPr>
          <w:b/>
          <w:sz w:val="28"/>
          <w:szCs w:val="28"/>
        </w:rPr>
      </w:pPr>
      <w:r>
        <w:rPr>
          <w:b/>
          <w:i/>
          <w:sz w:val="28"/>
          <w:szCs w:val="28"/>
        </w:rPr>
        <w:t>Секретар сільської ради                                               Світлана КОСТЮК</w:t>
      </w:r>
    </w:p>
    <w:p w:rsidR="0078609A" w:rsidRDefault="0078609A" w:rsidP="0078609A">
      <w:pPr>
        <w:jc w:val="both"/>
        <w:rPr>
          <w:rFonts w:ascii="Times New Roman" w:hAnsi="Times New Roman" w:cs="Times New Roman"/>
          <w:b/>
          <w:sz w:val="28"/>
          <w:szCs w:val="28"/>
        </w:rPr>
      </w:pPr>
    </w:p>
    <w:p w:rsidR="004B2E1B" w:rsidRDefault="004B2E1B" w:rsidP="0078609A">
      <w:pPr>
        <w:jc w:val="both"/>
        <w:rPr>
          <w:rFonts w:ascii="Times New Roman" w:hAnsi="Times New Roman" w:cs="Times New Roman"/>
          <w:b/>
          <w:sz w:val="28"/>
          <w:szCs w:val="28"/>
        </w:rPr>
      </w:pPr>
    </w:p>
    <w:p w:rsidR="004B2E1B" w:rsidRDefault="004B2E1B" w:rsidP="0078609A">
      <w:pPr>
        <w:jc w:val="both"/>
        <w:rPr>
          <w:rFonts w:ascii="Times New Roman" w:hAnsi="Times New Roman" w:cs="Times New Roman"/>
          <w:b/>
          <w:sz w:val="28"/>
          <w:szCs w:val="28"/>
        </w:rPr>
      </w:pPr>
    </w:p>
    <w:p w:rsidR="004B2E1B" w:rsidRDefault="004B2E1B" w:rsidP="0078609A">
      <w:pPr>
        <w:jc w:val="both"/>
        <w:rPr>
          <w:rFonts w:ascii="Times New Roman" w:hAnsi="Times New Roman" w:cs="Times New Roman"/>
          <w:b/>
          <w:sz w:val="28"/>
          <w:szCs w:val="28"/>
        </w:rPr>
      </w:pPr>
    </w:p>
    <w:p w:rsidR="004B2E1B" w:rsidRPr="0078609A" w:rsidRDefault="004B2E1B" w:rsidP="0078609A">
      <w:pPr>
        <w:jc w:val="both"/>
        <w:rPr>
          <w:rFonts w:ascii="Times New Roman" w:hAnsi="Times New Roman" w:cs="Times New Roman"/>
          <w:b/>
          <w:sz w:val="28"/>
          <w:szCs w:val="28"/>
        </w:rPr>
      </w:pPr>
    </w:p>
    <w:tbl>
      <w:tblPr>
        <w:tblW w:w="0" w:type="auto"/>
        <w:tblLook w:val="04A0" w:firstRow="1" w:lastRow="0" w:firstColumn="1" w:lastColumn="0" w:noHBand="0" w:noVBand="1"/>
      </w:tblPr>
      <w:tblGrid>
        <w:gridCol w:w="4962"/>
        <w:gridCol w:w="4566"/>
      </w:tblGrid>
      <w:tr w:rsidR="0078609A" w:rsidRPr="0078609A" w:rsidTr="00BE26A6">
        <w:tc>
          <w:tcPr>
            <w:tcW w:w="4962" w:type="dxa"/>
          </w:tcPr>
          <w:p w:rsidR="0078609A" w:rsidRPr="0078609A" w:rsidRDefault="0078609A" w:rsidP="0078609A">
            <w:pPr>
              <w:spacing w:line="276" w:lineRule="auto"/>
              <w:jc w:val="both"/>
              <w:rPr>
                <w:rFonts w:ascii="Times New Roman" w:eastAsia="Calibri" w:hAnsi="Times New Roman" w:cs="Times New Roman"/>
                <w:b/>
                <w:sz w:val="28"/>
                <w:szCs w:val="28"/>
                <w:lang w:eastAsia="en-US"/>
              </w:rPr>
            </w:pPr>
          </w:p>
          <w:p w:rsidR="0078609A" w:rsidRPr="0078609A" w:rsidRDefault="0078609A" w:rsidP="0078609A">
            <w:pPr>
              <w:spacing w:line="276" w:lineRule="auto"/>
              <w:jc w:val="both"/>
              <w:rPr>
                <w:rFonts w:ascii="Times New Roman" w:eastAsia="Calibri" w:hAnsi="Times New Roman" w:cs="Times New Roman"/>
                <w:b/>
                <w:sz w:val="28"/>
                <w:szCs w:val="28"/>
                <w:lang w:eastAsia="en-US"/>
              </w:rPr>
            </w:pPr>
          </w:p>
          <w:p w:rsidR="0078609A" w:rsidRPr="0078609A" w:rsidRDefault="0078609A" w:rsidP="0078609A">
            <w:pPr>
              <w:spacing w:line="276" w:lineRule="auto"/>
              <w:jc w:val="both"/>
              <w:rPr>
                <w:rFonts w:ascii="Times New Roman" w:eastAsia="Calibri" w:hAnsi="Times New Roman" w:cs="Times New Roman"/>
                <w:b/>
                <w:sz w:val="28"/>
                <w:szCs w:val="28"/>
                <w:lang w:eastAsia="en-US"/>
              </w:rPr>
            </w:pPr>
          </w:p>
        </w:tc>
        <w:tc>
          <w:tcPr>
            <w:tcW w:w="4566" w:type="dxa"/>
            <w:hideMark/>
          </w:tcPr>
          <w:p w:rsidR="0078609A" w:rsidRPr="0078609A" w:rsidRDefault="0078609A" w:rsidP="00BE26A6">
            <w:pPr>
              <w:keepNext/>
              <w:keepLines/>
              <w:spacing w:after="240" w:line="256" w:lineRule="auto"/>
              <w:jc w:val="both"/>
              <w:rPr>
                <w:rFonts w:ascii="Times New Roman" w:eastAsia="Times New Roman" w:hAnsi="Times New Roman" w:cs="Times New Roman"/>
                <w:b/>
                <w:sz w:val="28"/>
                <w:szCs w:val="28"/>
                <w:lang w:eastAsia="ru-RU"/>
              </w:rPr>
            </w:pPr>
            <w:r w:rsidRPr="0078609A">
              <w:rPr>
                <w:rFonts w:ascii="Times New Roman" w:hAnsi="Times New Roman" w:cs="Times New Roman"/>
                <w:noProof/>
                <w:sz w:val="28"/>
                <w:szCs w:val="28"/>
              </w:rPr>
              <w:t>Додаток                                                                       до рішення Петрівської сільської</w:t>
            </w:r>
            <w:r w:rsidR="00BE26A6">
              <w:rPr>
                <w:rFonts w:ascii="Times New Roman" w:hAnsi="Times New Roman" w:cs="Times New Roman"/>
                <w:noProof/>
                <w:sz w:val="28"/>
                <w:szCs w:val="28"/>
              </w:rPr>
              <w:t xml:space="preserve"> ради </w:t>
            </w:r>
            <w:r w:rsidR="004B2E1B">
              <w:rPr>
                <w:rFonts w:ascii="Times New Roman" w:hAnsi="Times New Roman" w:cs="Times New Roman"/>
                <w:noProof/>
                <w:sz w:val="28"/>
                <w:szCs w:val="28"/>
              </w:rPr>
              <w:t>від 13.10</w:t>
            </w:r>
            <w:r w:rsidRPr="0078609A">
              <w:rPr>
                <w:rFonts w:ascii="Times New Roman" w:hAnsi="Times New Roman" w:cs="Times New Roman"/>
                <w:noProof/>
                <w:sz w:val="28"/>
                <w:szCs w:val="28"/>
              </w:rPr>
              <w:t xml:space="preserve">. 2021 року № </w:t>
            </w:r>
            <w:r w:rsidR="00023944">
              <w:rPr>
                <w:rFonts w:ascii="Times New Roman" w:hAnsi="Times New Roman" w:cs="Times New Roman"/>
                <w:noProof/>
                <w:sz w:val="28"/>
                <w:szCs w:val="28"/>
              </w:rPr>
              <w:t>703</w:t>
            </w:r>
            <w:bookmarkStart w:id="0" w:name="_GoBack"/>
            <w:bookmarkEnd w:id="0"/>
            <w:r w:rsidRPr="0078609A">
              <w:rPr>
                <w:rFonts w:ascii="Times New Roman" w:hAnsi="Times New Roman" w:cs="Times New Roman"/>
                <w:noProof/>
                <w:sz w:val="28"/>
                <w:szCs w:val="28"/>
              </w:rPr>
              <w:t xml:space="preserve"> </w:t>
            </w:r>
          </w:p>
        </w:tc>
      </w:tr>
    </w:tbl>
    <w:p w:rsidR="00106789" w:rsidRPr="0078609A" w:rsidRDefault="00106789" w:rsidP="0078609A">
      <w:pPr>
        <w:jc w:val="both"/>
        <w:rPr>
          <w:rFonts w:ascii="Times New Roman" w:hAnsi="Times New Roman" w:cs="Times New Roman"/>
          <w:b/>
          <w:sz w:val="28"/>
          <w:szCs w:val="28"/>
        </w:rPr>
      </w:pPr>
    </w:p>
    <w:p w:rsidR="00106789" w:rsidRPr="0078609A" w:rsidRDefault="00106789" w:rsidP="0078609A">
      <w:pPr>
        <w:suppressAutoHyphens/>
        <w:jc w:val="both"/>
        <w:rPr>
          <w:rFonts w:ascii="Times New Roman" w:hAnsi="Times New Roman" w:cs="Times New Roman"/>
          <w:b/>
          <w:spacing w:val="140"/>
          <w:kern w:val="2"/>
          <w:sz w:val="28"/>
          <w:szCs w:val="28"/>
          <w:lang w:eastAsia="ar-SA"/>
        </w:rPr>
      </w:pPr>
      <w:r w:rsidRPr="0078609A">
        <w:rPr>
          <w:rFonts w:ascii="Times New Roman" w:hAnsi="Times New Roman" w:cs="Times New Roman"/>
          <w:b/>
          <w:spacing w:val="140"/>
          <w:kern w:val="2"/>
          <w:sz w:val="28"/>
          <w:szCs w:val="28"/>
          <w:lang w:eastAsia="ar-SA"/>
        </w:rPr>
        <w:t>РОЗПОРЯДЖЕННЯ</w:t>
      </w:r>
    </w:p>
    <w:p w:rsidR="00106789" w:rsidRPr="0078609A" w:rsidRDefault="00106789" w:rsidP="0078609A">
      <w:pPr>
        <w:jc w:val="both"/>
        <w:rPr>
          <w:rFonts w:ascii="Times New Roman" w:hAnsi="Times New Roman" w:cs="Times New Roman"/>
          <w:spacing w:val="-5"/>
          <w:sz w:val="28"/>
          <w:szCs w:val="28"/>
          <w:lang w:eastAsia="ru-RU"/>
        </w:rPr>
      </w:pPr>
    </w:p>
    <w:tbl>
      <w:tblPr>
        <w:tblW w:w="9828" w:type="dxa"/>
        <w:tblLook w:val="00A0" w:firstRow="1" w:lastRow="0" w:firstColumn="1" w:lastColumn="0" w:noHBand="0" w:noVBand="0"/>
      </w:tblPr>
      <w:tblGrid>
        <w:gridCol w:w="4248"/>
        <w:gridCol w:w="5580"/>
      </w:tblGrid>
      <w:tr w:rsidR="00106789" w:rsidRPr="0078609A" w:rsidTr="00106789">
        <w:tc>
          <w:tcPr>
            <w:tcW w:w="4248" w:type="dxa"/>
            <w:tcBorders>
              <w:top w:val="nil"/>
              <w:left w:val="nil"/>
              <w:bottom w:val="single" w:sz="4" w:space="0" w:color="auto"/>
              <w:right w:val="nil"/>
            </w:tcBorders>
            <w:hideMark/>
          </w:tcPr>
          <w:p w:rsidR="00106789" w:rsidRPr="0078609A" w:rsidRDefault="0078609A" w:rsidP="0078609A">
            <w:pPr>
              <w:jc w:val="both"/>
              <w:rPr>
                <w:rFonts w:ascii="Times New Roman" w:hAnsi="Times New Roman" w:cs="Times New Roman"/>
                <w:spacing w:val="-5"/>
                <w:sz w:val="28"/>
                <w:szCs w:val="28"/>
              </w:rPr>
            </w:pPr>
            <w:r>
              <w:rPr>
                <w:rFonts w:ascii="Times New Roman" w:hAnsi="Times New Roman" w:cs="Times New Roman"/>
                <w:spacing w:val="-5"/>
                <w:sz w:val="28"/>
                <w:szCs w:val="28"/>
              </w:rPr>
              <w:t xml:space="preserve">Від 08 жовтня 2021 року № </w:t>
            </w:r>
            <w:r w:rsidR="00106789" w:rsidRPr="0078609A">
              <w:rPr>
                <w:rFonts w:ascii="Times New Roman" w:hAnsi="Times New Roman" w:cs="Times New Roman"/>
                <w:spacing w:val="-5"/>
                <w:sz w:val="28"/>
                <w:szCs w:val="28"/>
              </w:rPr>
              <w:t>123-з</w:t>
            </w:r>
          </w:p>
        </w:tc>
        <w:tc>
          <w:tcPr>
            <w:tcW w:w="5580" w:type="dxa"/>
          </w:tcPr>
          <w:p w:rsidR="00106789" w:rsidRPr="0078609A" w:rsidRDefault="00106789" w:rsidP="0078609A">
            <w:pPr>
              <w:jc w:val="both"/>
              <w:rPr>
                <w:rFonts w:ascii="Times New Roman" w:hAnsi="Times New Roman" w:cs="Times New Roman"/>
                <w:spacing w:val="-5"/>
                <w:sz w:val="28"/>
                <w:szCs w:val="28"/>
              </w:rPr>
            </w:pPr>
          </w:p>
        </w:tc>
      </w:tr>
      <w:tr w:rsidR="00106789" w:rsidRPr="0078609A" w:rsidTr="00106789">
        <w:tc>
          <w:tcPr>
            <w:tcW w:w="4248" w:type="dxa"/>
            <w:tcBorders>
              <w:top w:val="single" w:sz="4" w:space="0" w:color="auto"/>
              <w:left w:val="nil"/>
              <w:bottom w:val="nil"/>
              <w:right w:val="nil"/>
            </w:tcBorders>
            <w:hideMark/>
          </w:tcPr>
          <w:p w:rsidR="00106789" w:rsidRPr="0078609A" w:rsidRDefault="00106789" w:rsidP="0078609A">
            <w:pPr>
              <w:jc w:val="both"/>
              <w:rPr>
                <w:rFonts w:ascii="Times New Roman" w:hAnsi="Times New Roman" w:cs="Times New Roman"/>
                <w:spacing w:val="-5"/>
                <w:sz w:val="28"/>
                <w:szCs w:val="28"/>
              </w:rPr>
            </w:pPr>
            <w:r w:rsidRPr="0078609A">
              <w:rPr>
                <w:rFonts w:ascii="Times New Roman" w:hAnsi="Times New Roman" w:cs="Times New Roman"/>
                <w:spacing w:val="-5"/>
                <w:sz w:val="28"/>
                <w:szCs w:val="28"/>
              </w:rPr>
              <w:t>с. Нові Петрівці</w:t>
            </w:r>
          </w:p>
          <w:p w:rsidR="00106789" w:rsidRPr="0078609A" w:rsidRDefault="00106789" w:rsidP="0078609A">
            <w:pPr>
              <w:jc w:val="both"/>
              <w:rPr>
                <w:rFonts w:ascii="Times New Roman" w:hAnsi="Times New Roman" w:cs="Times New Roman"/>
                <w:sz w:val="28"/>
                <w:szCs w:val="28"/>
              </w:rPr>
            </w:pPr>
            <w:r w:rsidRPr="0078609A">
              <w:rPr>
                <w:rFonts w:ascii="Times New Roman" w:hAnsi="Times New Roman" w:cs="Times New Roman"/>
                <w:sz w:val="28"/>
                <w:szCs w:val="28"/>
              </w:rPr>
              <w:t>Про внесення змін до бюджету</w:t>
            </w:r>
          </w:p>
          <w:p w:rsidR="00106789" w:rsidRPr="0078609A" w:rsidRDefault="00106789" w:rsidP="0078609A">
            <w:pPr>
              <w:jc w:val="both"/>
              <w:rPr>
                <w:rFonts w:ascii="Times New Roman" w:hAnsi="Times New Roman" w:cs="Times New Roman"/>
                <w:sz w:val="28"/>
                <w:szCs w:val="28"/>
              </w:rPr>
            </w:pPr>
            <w:r w:rsidRPr="0078609A">
              <w:rPr>
                <w:rFonts w:ascii="Times New Roman" w:hAnsi="Times New Roman" w:cs="Times New Roman"/>
                <w:sz w:val="28"/>
                <w:szCs w:val="28"/>
              </w:rPr>
              <w:t xml:space="preserve">Петрівської сільської територіальної </w:t>
            </w:r>
          </w:p>
          <w:p w:rsidR="00106789" w:rsidRPr="0078609A" w:rsidRDefault="00106789" w:rsidP="0078609A">
            <w:pPr>
              <w:jc w:val="both"/>
              <w:rPr>
                <w:rFonts w:ascii="Times New Roman" w:hAnsi="Times New Roman" w:cs="Times New Roman"/>
                <w:spacing w:val="-5"/>
                <w:sz w:val="28"/>
                <w:szCs w:val="28"/>
              </w:rPr>
            </w:pPr>
            <w:r w:rsidRPr="0078609A">
              <w:rPr>
                <w:rFonts w:ascii="Times New Roman" w:hAnsi="Times New Roman" w:cs="Times New Roman"/>
                <w:sz w:val="28"/>
                <w:szCs w:val="28"/>
              </w:rPr>
              <w:t>громади на 2021 рік</w:t>
            </w:r>
          </w:p>
        </w:tc>
        <w:tc>
          <w:tcPr>
            <w:tcW w:w="5580" w:type="dxa"/>
          </w:tcPr>
          <w:p w:rsidR="00106789" w:rsidRPr="0078609A" w:rsidRDefault="00106789" w:rsidP="0078609A">
            <w:pPr>
              <w:jc w:val="both"/>
              <w:rPr>
                <w:rFonts w:ascii="Times New Roman" w:hAnsi="Times New Roman" w:cs="Times New Roman"/>
                <w:spacing w:val="-5"/>
                <w:sz w:val="28"/>
                <w:szCs w:val="28"/>
              </w:rPr>
            </w:pPr>
          </w:p>
          <w:p w:rsidR="00106789" w:rsidRPr="0078609A" w:rsidRDefault="00106789" w:rsidP="0078609A">
            <w:pPr>
              <w:jc w:val="both"/>
              <w:rPr>
                <w:rFonts w:ascii="Times New Roman" w:hAnsi="Times New Roman" w:cs="Times New Roman"/>
                <w:spacing w:val="-5"/>
                <w:sz w:val="28"/>
                <w:szCs w:val="28"/>
              </w:rPr>
            </w:pPr>
          </w:p>
        </w:tc>
      </w:tr>
    </w:tbl>
    <w:p w:rsidR="00514265" w:rsidRPr="0078609A" w:rsidRDefault="00514265" w:rsidP="0078609A">
      <w:pPr>
        <w:pStyle w:val="1"/>
        <w:jc w:val="both"/>
        <w:rPr>
          <w:sz w:val="28"/>
          <w:szCs w:val="28"/>
        </w:rPr>
      </w:pPr>
    </w:p>
    <w:p w:rsidR="00106789" w:rsidRPr="0078609A" w:rsidRDefault="00106789" w:rsidP="0078609A">
      <w:pPr>
        <w:jc w:val="both"/>
        <w:rPr>
          <w:rFonts w:ascii="Times New Roman" w:hAnsi="Times New Roman" w:cs="Times New Roman"/>
          <w:sz w:val="28"/>
          <w:szCs w:val="28"/>
        </w:rPr>
      </w:pPr>
      <w:r w:rsidRPr="0078609A">
        <w:rPr>
          <w:rFonts w:ascii="Times New Roman" w:hAnsi="Times New Roman" w:cs="Times New Roman"/>
          <w:sz w:val="28"/>
          <w:szCs w:val="28"/>
        </w:rPr>
        <w:t xml:space="preserve">          </w:t>
      </w:r>
      <w:r w:rsidRPr="0078609A">
        <w:rPr>
          <w:rFonts w:ascii="Times New Roman" w:hAnsi="Times New Roman" w:cs="Times New Roman"/>
          <w:color w:val="303030"/>
          <w:sz w:val="28"/>
          <w:szCs w:val="28"/>
          <w:shd w:val="clear" w:color="auto" w:fill="FFFFFF"/>
        </w:rPr>
        <w:t xml:space="preserve">Відповідно до Бюджетного кодексу України, п. 20 ст. 42 Закону України «Про місцеве самоврядування в Україні»,  </w:t>
      </w:r>
      <w:r w:rsidRPr="0078609A">
        <w:rPr>
          <w:rFonts w:ascii="Times New Roman" w:hAnsi="Times New Roman" w:cs="Times New Roman"/>
          <w:sz w:val="28"/>
          <w:szCs w:val="28"/>
        </w:rPr>
        <w:t xml:space="preserve">відповідно до рішення Київської обласної ради від 09.09.2021 №131-05-УІІІ « Про внесення змін до рішення Київської обласної ради від 24 грудня 2020 року № 050-010 –УІІІ» Про обласний бюджет Київської області на 2021 рік»  </w:t>
      </w:r>
      <w:r w:rsidRPr="0078609A">
        <w:rPr>
          <w:rFonts w:ascii="Times New Roman" w:hAnsi="Times New Roman" w:cs="Times New Roman"/>
          <w:color w:val="303030"/>
          <w:sz w:val="28"/>
          <w:szCs w:val="28"/>
          <w:shd w:val="clear" w:color="auto" w:fill="FFFFFF"/>
        </w:rPr>
        <w:t>:</w:t>
      </w:r>
      <w:r w:rsidRPr="0078609A">
        <w:rPr>
          <w:rFonts w:ascii="Times New Roman" w:hAnsi="Times New Roman" w:cs="Times New Roman"/>
          <w:sz w:val="28"/>
          <w:szCs w:val="28"/>
        </w:rPr>
        <w:t xml:space="preserve">                                   </w:t>
      </w:r>
    </w:p>
    <w:p w:rsidR="00106789" w:rsidRPr="0078609A" w:rsidRDefault="00106789" w:rsidP="0078609A">
      <w:pPr>
        <w:pStyle w:val="3"/>
        <w:numPr>
          <w:ilvl w:val="0"/>
          <w:numId w:val="2"/>
        </w:numPr>
        <w:spacing w:after="120"/>
        <w:ind w:left="0" w:firstLine="851"/>
        <w:rPr>
          <w:sz w:val="28"/>
          <w:szCs w:val="28"/>
        </w:rPr>
      </w:pPr>
      <w:r w:rsidRPr="0078609A">
        <w:rPr>
          <w:sz w:val="28"/>
          <w:szCs w:val="28"/>
        </w:rPr>
        <w:t xml:space="preserve">Внести наступні зміни до рішення 2 сесії </w:t>
      </w:r>
      <w:r w:rsidRPr="0078609A">
        <w:rPr>
          <w:sz w:val="28"/>
          <w:szCs w:val="28"/>
          <w:lang w:val="en-US"/>
        </w:rPr>
        <w:t>V</w:t>
      </w:r>
      <w:r w:rsidRPr="0078609A">
        <w:rPr>
          <w:sz w:val="28"/>
          <w:szCs w:val="28"/>
        </w:rPr>
        <w:t>І</w:t>
      </w:r>
      <w:r w:rsidRPr="0078609A">
        <w:rPr>
          <w:sz w:val="28"/>
          <w:szCs w:val="28"/>
          <w:lang w:val="en-US"/>
        </w:rPr>
        <w:t>II</w:t>
      </w:r>
      <w:r w:rsidRPr="0078609A">
        <w:rPr>
          <w:sz w:val="28"/>
          <w:szCs w:val="28"/>
        </w:rPr>
        <w:t xml:space="preserve"> скликання Петрівської сільської ради від 25.12.2020 року за № 53-2-</w:t>
      </w:r>
      <w:r w:rsidRPr="0078609A">
        <w:rPr>
          <w:sz w:val="28"/>
          <w:szCs w:val="28"/>
          <w:lang w:val="en-US"/>
        </w:rPr>
        <w:t>V</w:t>
      </w:r>
      <w:r w:rsidRPr="0078609A">
        <w:rPr>
          <w:sz w:val="28"/>
          <w:szCs w:val="28"/>
        </w:rPr>
        <w:t>І</w:t>
      </w:r>
      <w:r w:rsidRPr="0078609A">
        <w:rPr>
          <w:sz w:val="28"/>
          <w:szCs w:val="28"/>
          <w:lang w:val="en-US"/>
        </w:rPr>
        <w:t>II</w:t>
      </w:r>
      <w:r w:rsidRPr="0078609A">
        <w:rPr>
          <w:sz w:val="28"/>
          <w:szCs w:val="28"/>
        </w:rPr>
        <w:t xml:space="preserve"> « Про  бюджет Петрівської сільської   територіальної громади на 2021 рік »: </w:t>
      </w:r>
    </w:p>
    <w:p w:rsidR="00106789" w:rsidRPr="0078609A" w:rsidRDefault="00246DC5" w:rsidP="0078609A">
      <w:pPr>
        <w:spacing w:after="120"/>
        <w:ind w:firstLine="851"/>
        <w:jc w:val="both"/>
        <w:rPr>
          <w:rFonts w:ascii="Times New Roman" w:hAnsi="Times New Roman" w:cs="Times New Roman"/>
          <w:sz w:val="28"/>
          <w:szCs w:val="28"/>
        </w:rPr>
      </w:pPr>
      <w:r w:rsidRPr="0078609A">
        <w:rPr>
          <w:rFonts w:ascii="Times New Roman" w:hAnsi="Times New Roman" w:cs="Times New Roman"/>
          <w:b/>
          <w:sz w:val="28"/>
          <w:szCs w:val="28"/>
        </w:rPr>
        <w:t xml:space="preserve">- </w:t>
      </w:r>
      <w:r w:rsidR="00106789" w:rsidRPr="0078609A">
        <w:rPr>
          <w:rFonts w:ascii="Times New Roman" w:hAnsi="Times New Roman" w:cs="Times New Roman"/>
          <w:sz w:val="28"/>
          <w:szCs w:val="28"/>
        </w:rPr>
        <w:t xml:space="preserve"> до дохідної частини  бюджету Петрівської сільської   територіальної громади відповідно до нижче зазначених змін.</w:t>
      </w:r>
    </w:p>
    <w:p w:rsidR="00106789" w:rsidRPr="0078609A" w:rsidRDefault="00246DC5" w:rsidP="0078609A">
      <w:pPr>
        <w:spacing w:after="120"/>
        <w:ind w:firstLine="851"/>
        <w:jc w:val="both"/>
        <w:rPr>
          <w:rFonts w:ascii="Times New Roman" w:hAnsi="Times New Roman" w:cs="Times New Roman"/>
          <w:sz w:val="28"/>
          <w:szCs w:val="28"/>
        </w:rPr>
      </w:pPr>
      <w:r w:rsidRPr="0078609A">
        <w:rPr>
          <w:rFonts w:ascii="Times New Roman" w:hAnsi="Times New Roman" w:cs="Times New Roman"/>
          <w:b/>
          <w:sz w:val="28"/>
          <w:szCs w:val="28"/>
        </w:rPr>
        <w:t xml:space="preserve">- </w:t>
      </w:r>
      <w:r w:rsidR="00106789" w:rsidRPr="0078609A">
        <w:rPr>
          <w:rFonts w:ascii="Times New Roman" w:hAnsi="Times New Roman" w:cs="Times New Roman"/>
          <w:sz w:val="28"/>
          <w:szCs w:val="28"/>
        </w:rPr>
        <w:t xml:space="preserve"> до видаткової частини  бюджету Петрівської сільської   територіальної громади відповідно до нижче зазначених змін.</w:t>
      </w:r>
    </w:p>
    <w:p w:rsidR="00106789" w:rsidRPr="0078609A" w:rsidRDefault="00106789" w:rsidP="0078609A">
      <w:pPr>
        <w:spacing w:after="120"/>
        <w:ind w:firstLine="851"/>
        <w:jc w:val="both"/>
        <w:rPr>
          <w:rFonts w:ascii="Times New Roman" w:hAnsi="Times New Roman" w:cs="Times New Roman"/>
          <w:b/>
          <w:i/>
          <w:sz w:val="28"/>
          <w:szCs w:val="28"/>
        </w:rPr>
      </w:pPr>
      <w:r w:rsidRPr="0078609A">
        <w:rPr>
          <w:rFonts w:ascii="Times New Roman" w:hAnsi="Times New Roman" w:cs="Times New Roman"/>
          <w:b/>
          <w:i/>
          <w:sz w:val="28"/>
          <w:szCs w:val="28"/>
        </w:rPr>
        <w:t>по загальному фонду бюджету, а саме:</w:t>
      </w:r>
    </w:p>
    <w:p w:rsidR="004B0EB3" w:rsidRPr="0078609A" w:rsidRDefault="00246DC5" w:rsidP="0078609A">
      <w:pPr>
        <w:jc w:val="both"/>
        <w:rPr>
          <w:rFonts w:ascii="Times New Roman" w:hAnsi="Times New Roman" w:cs="Times New Roman"/>
          <w:b/>
          <w:i/>
          <w:sz w:val="28"/>
          <w:szCs w:val="28"/>
        </w:rPr>
      </w:pPr>
      <w:r w:rsidRPr="0078609A">
        <w:rPr>
          <w:rFonts w:ascii="Times New Roman" w:hAnsi="Times New Roman" w:cs="Times New Roman"/>
          <w:b/>
          <w:sz w:val="28"/>
          <w:szCs w:val="28"/>
        </w:rPr>
        <w:t>2.</w:t>
      </w:r>
      <w:r w:rsidR="004B0EB3" w:rsidRPr="0078609A">
        <w:rPr>
          <w:rFonts w:ascii="Times New Roman" w:hAnsi="Times New Roman" w:cs="Times New Roman"/>
          <w:b/>
          <w:sz w:val="28"/>
          <w:szCs w:val="28"/>
        </w:rPr>
        <w:t xml:space="preserve"> </w:t>
      </w:r>
      <w:r w:rsidR="00C53047" w:rsidRPr="0078609A">
        <w:rPr>
          <w:rFonts w:ascii="Times New Roman" w:hAnsi="Times New Roman" w:cs="Times New Roman"/>
          <w:b/>
          <w:sz w:val="28"/>
          <w:szCs w:val="28"/>
        </w:rPr>
        <w:t xml:space="preserve"> </w:t>
      </w:r>
      <w:r w:rsidR="00600938" w:rsidRPr="0078609A">
        <w:rPr>
          <w:rFonts w:ascii="Times New Roman" w:hAnsi="Times New Roman" w:cs="Times New Roman"/>
          <w:b/>
          <w:sz w:val="28"/>
          <w:szCs w:val="28"/>
        </w:rPr>
        <w:t xml:space="preserve">Збільшити </w:t>
      </w:r>
      <w:r w:rsidR="004B0EB3" w:rsidRPr="0078609A">
        <w:rPr>
          <w:rFonts w:ascii="Times New Roman" w:hAnsi="Times New Roman" w:cs="Times New Roman"/>
          <w:b/>
          <w:sz w:val="28"/>
          <w:szCs w:val="28"/>
        </w:rPr>
        <w:t xml:space="preserve"> дохідну частину загального фонду бюджету Петрівської сільської територіальної громади на 2021 рік на суму 370,00 грн</w:t>
      </w:r>
      <w:r w:rsidR="00640FE4" w:rsidRPr="0078609A">
        <w:rPr>
          <w:rFonts w:ascii="Times New Roman" w:hAnsi="Times New Roman" w:cs="Times New Roman"/>
          <w:sz w:val="28"/>
          <w:szCs w:val="28"/>
        </w:rPr>
        <w:t>.</w:t>
      </w:r>
      <w:r w:rsidR="004B0EB3" w:rsidRPr="0078609A">
        <w:rPr>
          <w:rFonts w:ascii="Times New Roman" w:hAnsi="Times New Roman" w:cs="Times New Roman"/>
          <w:sz w:val="28"/>
          <w:szCs w:val="28"/>
        </w:rPr>
        <w:t xml:space="preserve"> відповідно до рішення Київської обласної ради від 09.09.2021 №131-05-УІІІ «Про розподіл обсягу субвенції з державного бюджету місцевим бюджетам на забезпечення якісної, сучасної та доступної загальної середньої освіти «Нова українська школа» між місцевими бюджетами Київської області на 2021 рік</w:t>
      </w:r>
      <w:r w:rsidR="004B0EB3" w:rsidRPr="0078609A">
        <w:rPr>
          <w:rStyle w:val="a6"/>
          <w:rFonts w:ascii="Times New Roman" w:hAnsi="Times New Roman" w:cs="Times New Roman"/>
          <w:sz w:val="28"/>
          <w:szCs w:val="28"/>
        </w:rPr>
        <w:t>»</w:t>
      </w:r>
      <w:r w:rsidR="004B0EB3" w:rsidRPr="0078609A">
        <w:rPr>
          <w:rStyle w:val="a6"/>
          <w:rFonts w:ascii="Times New Roman" w:hAnsi="Times New Roman" w:cs="Times New Roman"/>
          <w:color w:val="3F3F3F"/>
          <w:sz w:val="28"/>
          <w:szCs w:val="28"/>
        </w:rPr>
        <w:t> </w:t>
      </w:r>
      <w:r w:rsidR="004B0EB3" w:rsidRPr="0078609A">
        <w:rPr>
          <w:rFonts w:ascii="Times New Roman" w:hAnsi="Times New Roman" w:cs="Times New Roman"/>
          <w:b/>
          <w:i/>
          <w:sz w:val="28"/>
          <w:szCs w:val="28"/>
        </w:rPr>
        <w:t>за рахунок «</w:t>
      </w:r>
      <w:r w:rsidR="004B0EB3" w:rsidRPr="0078609A">
        <w:rPr>
          <w:rFonts w:ascii="Times New Roman" w:hAnsi="Times New Roman" w:cs="Times New Roman"/>
          <w:b/>
          <w:i/>
          <w:sz w:val="28"/>
          <w:szCs w:val="28"/>
          <w:lang w:val="en-US"/>
        </w:rPr>
        <w:t>C</w:t>
      </w:r>
      <w:r w:rsidR="004B0EB3" w:rsidRPr="0078609A">
        <w:rPr>
          <w:rFonts w:ascii="Times New Roman" w:hAnsi="Times New Roman" w:cs="Times New Roman"/>
          <w:b/>
          <w:i/>
          <w:sz w:val="28"/>
          <w:szCs w:val="28"/>
        </w:rPr>
        <w:t>убвенції з місцевого бюджету на забезпечення якісної, сучасної та доступної загальної середньої освіти «Нова українська школа» за рахунок відповідної субвенції з державного бюджету»:</w:t>
      </w:r>
    </w:p>
    <w:p w:rsidR="004B0EB3" w:rsidRPr="0078609A" w:rsidRDefault="004B0EB3" w:rsidP="0078609A">
      <w:pPr>
        <w:jc w:val="both"/>
        <w:rPr>
          <w:rFonts w:ascii="Times New Roman" w:hAnsi="Times New Roman" w:cs="Times New Roman"/>
          <w:color w:val="333333"/>
          <w:sz w:val="28"/>
          <w:szCs w:val="28"/>
          <w:shd w:val="clear" w:color="auto" w:fill="FFFFFF"/>
        </w:rPr>
      </w:pPr>
      <w:r w:rsidRPr="0078609A">
        <w:rPr>
          <w:rFonts w:ascii="Times New Roman" w:hAnsi="Times New Roman" w:cs="Times New Roman"/>
          <w:color w:val="333333"/>
          <w:sz w:val="28"/>
          <w:szCs w:val="28"/>
          <w:shd w:val="clear" w:color="auto" w:fill="FFFFFF"/>
        </w:rPr>
        <w:tab/>
        <w:t xml:space="preserve">по КБКД 41051400 </w:t>
      </w:r>
      <w:r w:rsidRPr="0078609A">
        <w:rPr>
          <w:rFonts w:ascii="Times New Roman" w:hAnsi="Times New Roman" w:cs="Times New Roman"/>
          <w:sz w:val="28"/>
          <w:szCs w:val="28"/>
        </w:rPr>
        <w:t>«</w:t>
      </w:r>
      <w:r w:rsidRPr="0078609A">
        <w:rPr>
          <w:rFonts w:ascii="Times New Roman" w:hAnsi="Times New Roman" w:cs="Times New Roman"/>
          <w:i/>
          <w:sz w:val="28"/>
          <w:szCs w:val="28"/>
        </w:rPr>
        <w:t>Субвенція з місцевого бюджету на забезпечення якісної, сучасної та доступної загальної середньої освіти «Нова українська школа» за рахунок відповідної субвенції з державного бюджету</w:t>
      </w:r>
      <w:r w:rsidRPr="0078609A">
        <w:rPr>
          <w:rFonts w:ascii="Times New Roman" w:hAnsi="Times New Roman" w:cs="Times New Roman"/>
          <w:i/>
          <w:color w:val="333333"/>
          <w:sz w:val="28"/>
          <w:szCs w:val="28"/>
          <w:shd w:val="clear" w:color="auto" w:fill="FFFFFF"/>
        </w:rPr>
        <w:t>»</w:t>
      </w:r>
      <w:r w:rsidRPr="0078609A">
        <w:rPr>
          <w:rFonts w:ascii="Times New Roman" w:hAnsi="Times New Roman" w:cs="Times New Roman"/>
          <w:color w:val="333333"/>
          <w:sz w:val="28"/>
          <w:szCs w:val="28"/>
          <w:shd w:val="clear" w:color="auto" w:fill="FFFFFF"/>
        </w:rPr>
        <w:t xml:space="preserve"> на суму +</w:t>
      </w:r>
      <w:r w:rsidR="00640FE4" w:rsidRPr="0078609A">
        <w:rPr>
          <w:rFonts w:ascii="Times New Roman" w:hAnsi="Times New Roman" w:cs="Times New Roman"/>
          <w:color w:val="333333"/>
          <w:sz w:val="28"/>
          <w:szCs w:val="28"/>
          <w:shd w:val="clear" w:color="auto" w:fill="FFFFFF"/>
        </w:rPr>
        <w:t>370,00 грн.</w:t>
      </w:r>
      <w:r w:rsidR="00AA3B5E" w:rsidRPr="0078609A">
        <w:rPr>
          <w:rFonts w:ascii="Times New Roman" w:hAnsi="Times New Roman" w:cs="Times New Roman"/>
          <w:color w:val="333333"/>
          <w:sz w:val="28"/>
          <w:szCs w:val="28"/>
          <w:shd w:val="clear" w:color="auto" w:fill="FFFFFF"/>
        </w:rPr>
        <w:t xml:space="preserve">, а саме серпень </w:t>
      </w:r>
      <w:r w:rsidR="007845F3" w:rsidRPr="0078609A">
        <w:rPr>
          <w:rFonts w:ascii="Times New Roman" w:hAnsi="Times New Roman" w:cs="Times New Roman"/>
          <w:color w:val="333333"/>
          <w:sz w:val="28"/>
          <w:szCs w:val="28"/>
          <w:shd w:val="clear" w:color="auto" w:fill="FFFFFF"/>
        </w:rPr>
        <w:t xml:space="preserve">    </w:t>
      </w:r>
      <w:r w:rsidR="00AA3B5E" w:rsidRPr="0078609A">
        <w:rPr>
          <w:rFonts w:ascii="Times New Roman" w:hAnsi="Times New Roman" w:cs="Times New Roman"/>
          <w:color w:val="333333"/>
          <w:sz w:val="28"/>
          <w:szCs w:val="28"/>
          <w:shd w:val="clear" w:color="auto" w:fill="FFFFFF"/>
        </w:rPr>
        <w:t>+370</w:t>
      </w:r>
      <w:r w:rsidR="007845F3" w:rsidRPr="0078609A">
        <w:rPr>
          <w:rFonts w:ascii="Times New Roman" w:hAnsi="Times New Roman" w:cs="Times New Roman"/>
          <w:color w:val="333333"/>
          <w:sz w:val="28"/>
          <w:szCs w:val="28"/>
          <w:shd w:val="clear" w:color="auto" w:fill="FFFFFF"/>
        </w:rPr>
        <w:t>,00</w:t>
      </w:r>
      <w:r w:rsidR="00AA3B5E" w:rsidRPr="0078609A">
        <w:rPr>
          <w:rFonts w:ascii="Times New Roman" w:hAnsi="Times New Roman" w:cs="Times New Roman"/>
          <w:color w:val="333333"/>
          <w:sz w:val="28"/>
          <w:szCs w:val="28"/>
          <w:shd w:val="clear" w:color="auto" w:fill="FFFFFF"/>
        </w:rPr>
        <w:t xml:space="preserve"> грн.</w:t>
      </w:r>
    </w:p>
    <w:p w:rsidR="00F1752A" w:rsidRPr="0078609A" w:rsidRDefault="00F1752A" w:rsidP="0078609A">
      <w:pPr>
        <w:pStyle w:val="10"/>
        <w:ind w:left="0"/>
        <w:rPr>
          <w:color w:val="333333"/>
          <w:sz w:val="28"/>
          <w:szCs w:val="28"/>
          <w:shd w:val="clear" w:color="auto" w:fill="FFFFFF"/>
        </w:rPr>
      </w:pPr>
    </w:p>
    <w:p w:rsidR="00640FE4" w:rsidRPr="0078609A" w:rsidRDefault="00246DC5" w:rsidP="0078609A">
      <w:pPr>
        <w:pStyle w:val="10"/>
        <w:ind w:left="0"/>
        <w:rPr>
          <w:b/>
          <w:i/>
          <w:sz w:val="28"/>
          <w:szCs w:val="28"/>
        </w:rPr>
      </w:pPr>
      <w:r w:rsidRPr="0078609A">
        <w:rPr>
          <w:b/>
          <w:color w:val="333333"/>
          <w:sz w:val="28"/>
          <w:szCs w:val="28"/>
          <w:shd w:val="clear" w:color="auto" w:fill="FFFFFF"/>
        </w:rPr>
        <w:t>2.1</w:t>
      </w:r>
      <w:r w:rsidR="00142748" w:rsidRPr="0078609A">
        <w:rPr>
          <w:b/>
          <w:color w:val="333333"/>
          <w:sz w:val="28"/>
          <w:szCs w:val="28"/>
          <w:shd w:val="clear" w:color="auto" w:fill="FFFFFF"/>
        </w:rPr>
        <w:t>.</w:t>
      </w:r>
      <w:r w:rsidR="00640FE4" w:rsidRPr="0078609A">
        <w:rPr>
          <w:b/>
          <w:color w:val="333333"/>
          <w:sz w:val="28"/>
          <w:szCs w:val="28"/>
          <w:shd w:val="clear" w:color="auto" w:fill="FFFFFF"/>
        </w:rPr>
        <w:t xml:space="preserve"> </w:t>
      </w:r>
      <w:r w:rsidR="00640FE4" w:rsidRPr="0078609A">
        <w:rPr>
          <w:b/>
          <w:sz w:val="28"/>
          <w:szCs w:val="28"/>
        </w:rPr>
        <w:t>Збільшити видаткову частину загального фонду бюджету Петрівської сільської територіальної громади на 2021 рік на суму + 370 ,00грн</w:t>
      </w:r>
      <w:r w:rsidR="00AA3B5E" w:rsidRPr="0078609A">
        <w:rPr>
          <w:b/>
          <w:sz w:val="28"/>
          <w:szCs w:val="28"/>
        </w:rPr>
        <w:t>.</w:t>
      </w:r>
      <w:r w:rsidR="00640FE4" w:rsidRPr="0078609A">
        <w:rPr>
          <w:b/>
          <w:sz w:val="28"/>
          <w:szCs w:val="28"/>
        </w:rPr>
        <w:t xml:space="preserve">  </w:t>
      </w:r>
      <w:r w:rsidR="00640FE4" w:rsidRPr="0078609A">
        <w:rPr>
          <w:b/>
          <w:i/>
          <w:sz w:val="28"/>
          <w:szCs w:val="28"/>
        </w:rPr>
        <w:t>а саме:</w:t>
      </w:r>
    </w:p>
    <w:p w:rsidR="00F1752A" w:rsidRPr="0078609A" w:rsidRDefault="00640FE4" w:rsidP="0078609A">
      <w:pPr>
        <w:tabs>
          <w:tab w:val="left" w:pos="900"/>
        </w:tabs>
        <w:spacing w:after="120"/>
        <w:jc w:val="both"/>
        <w:rPr>
          <w:rFonts w:ascii="Times New Roman" w:hAnsi="Times New Roman" w:cs="Times New Roman"/>
          <w:b/>
          <w:sz w:val="28"/>
          <w:szCs w:val="28"/>
        </w:rPr>
      </w:pPr>
      <w:r w:rsidRPr="0078609A">
        <w:rPr>
          <w:rFonts w:ascii="Times New Roman" w:hAnsi="Times New Roman" w:cs="Times New Roman"/>
          <w:b/>
          <w:bCs/>
          <w:i/>
          <w:sz w:val="28"/>
          <w:szCs w:val="28"/>
        </w:rPr>
        <w:t>по головному розпоряднику бюджетних коштів Петрівська сільська рада</w:t>
      </w:r>
    </w:p>
    <w:p w:rsidR="00640FE4" w:rsidRPr="0078609A" w:rsidRDefault="00640FE4" w:rsidP="0078609A">
      <w:pPr>
        <w:jc w:val="both"/>
        <w:rPr>
          <w:rFonts w:ascii="Times New Roman" w:hAnsi="Times New Roman" w:cs="Times New Roman"/>
          <w:sz w:val="28"/>
          <w:szCs w:val="28"/>
        </w:rPr>
      </w:pPr>
      <w:r w:rsidRPr="0078609A">
        <w:rPr>
          <w:rFonts w:ascii="Times New Roman" w:hAnsi="Times New Roman" w:cs="Times New Roman"/>
          <w:b/>
          <w:sz w:val="28"/>
          <w:szCs w:val="28"/>
        </w:rPr>
        <w:lastRenderedPageBreak/>
        <w:t>по КПКВМБ 0111182</w:t>
      </w:r>
      <w:r w:rsidRPr="0078609A">
        <w:rPr>
          <w:rFonts w:ascii="Times New Roman" w:hAnsi="Times New Roman" w:cs="Times New Roman"/>
          <w:sz w:val="28"/>
          <w:szCs w:val="28"/>
        </w:rPr>
        <w:t xml:space="preserve"> «</w:t>
      </w:r>
      <w:r w:rsidRPr="0078609A">
        <w:rPr>
          <w:rFonts w:ascii="Times New Roman" w:hAnsi="Times New Roman" w:cs="Times New Roman"/>
          <w:b/>
          <w:sz w:val="28"/>
          <w:szCs w:val="28"/>
        </w:rPr>
        <w:t>Виконання заходів, спрямованих на забезпечення якісної, сучасної та доступної загальної середньої освіти «Нова українська школа» за рахунок субвенції з державного бюджету місцевим бюджетам</w:t>
      </w:r>
      <w:r w:rsidR="007845F3" w:rsidRPr="0078609A">
        <w:rPr>
          <w:rFonts w:ascii="Times New Roman" w:hAnsi="Times New Roman" w:cs="Times New Roman"/>
          <w:sz w:val="28"/>
          <w:szCs w:val="28"/>
        </w:rPr>
        <w:t xml:space="preserve"> »</w:t>
      </w:r>
      <w:r w:rsidRPr="0078609A">
        <w:rPr>
          <w:rFonts w:ascii="Times New Roman" w:hAnsi="Times New Roman" w:cs="Times New Roman"/>
          <w:sz w:val="28"/>
          <w:szCs w:val="28"/>
        </w:rPr>
        <w:t>(</w:t>
      </w:r>
      <w:r w:rsidRPr="0078609A">
        <w:rPr>
          <w:rFonts w:ascii="Times New Roman" w:hAnsi="Times New Roman" w:cs="Times New Roman"/>
          <w:bCs/>
          <w:sz w:val="28"/>
          <w:szCs w:val="28"/>
        </w:rPr>
        <w:t xml:space="preserve"> Новопетрівська загальноосвітня школа І-ІІІ ступенів №1)</w:t>
      </w:r>
    </w:p>
    <w:p w:rsidR="00640FE4" w:rsidRPr="0078609A" w:rsidRDefault="00640FE4" w:rsidP="0078609A">
      <w:pPr>
        <w:pStyle w:val="a7"/>
        <w:shd w:val="clear" w:color="auto" w:fill="F7F6F4"/>
        <w:spacing w:before="0" w:beforeAutospacing="0" w:after="0" w:afterAutospacing="0"/>
        <w:jc w:val="both"/>
        <w:rPr>
          <w:color w:val="3F3F3F"/>
          <w:sz w:val="28"/>
          <w:szCs w:val="28"/>
          <w:lang w:val="uk-UA"/>
        </w:rPr>
      </w:pPr>
      <w:r w:rsidRPr="0078609A">
        <w:rPr>
          <w:sz w:val="28"/>
          <w:szCs w:val="28"/>
          <w:lang w:val="uk-UA"/>
        </w:rPr>
        <w:t xml:space="preserve">Підвищення кваліфікації педпрацівників </w:t>
      </w:r>
      <w:r w:rsidR="007845F3" w:rsidRPr="0078609A">
        <w:rPr>
          <w:color w:val="3F3F3F"/>
          <w:sz w:val="28"/>
          <w:szCs w:val="28"/>
          <w:lang w:val="uk-UA"/>
        </w:rPr>
        <w:t xml:space="preserve">проведення супервізії  на суму + </w:t>
      </w:r>
      <w:r w:rsidRPr="0078609A">
        <w:rPr>
          <w:color w:val="3F3F3F"/>
          <w:sz w:val="28"/>
          <w:szCs w:val="28"/>
          <w:lang w:val="uk-UA"/>
        </w:rPr>
        <w:t>370,00 грн; (КЕКВ 2111-</w:t>
      </w:r>
      <w:r w:rsidR="00D343CA" w:rsidRPr="0078609A">
        <w:rPr>
          <w:color w:val="3F3F3F"/>
          <w:sz w:val="28"/>
          <w:szCs w:val="28"/>
          <w:lang w:val="uk-UA"/>
        </w:rPr>
        <w:t>304,грн.</w:t>
      </w:r>
      <w:r w:rsidRPr="0078609A">
        <w:rPr>
          <w:color w:val="3F3F3F"/>
          <w:sz w:val="28"/>
          <w:szCs w:val="28"/>
          <w:lang w:val="uk-UA"/>
        </w:rPr>
        <w:t>, 2120</w:t>
      </w:r>
      <w:r w:rsidR="00D343CA" w:rsidRPr="0078609A">
        <w:rPr>
          <w:color w:val="3F3F3F"/>
          <w:sz w:val="28"/>
          <w:szCs w:val="28"/>
          <w:lang w:val="uk-UA"/>
        </w:rPr>
        <w:t>-66,00грн.</w:t>
      </w:r>
      <w:r w:rsidRPr="0078609A">
        <w:rPr>
          <w:color w:val="3F3F3F"/>
          <w:sz w:val="28"/>
          <w:szCs w:val="28"/>
          <w:lang w:val="uk-UA"/>
        </w:rPr>
        <w:t>)</w:t>
      </w:r>
    </w:p>
    <w:p w:rsidR="00AA3B5E" w:rsidRPr="0078609A" w:rsidRDefault="00D343CA" w:rsidP="0078609A">
      <w:pPr>
        <w:shd w:val="clear" w:color="auto" w:fill="FFFFFF"/>
        <w:spacing w:before="120" w:after="120"/>
        <w:jc w:val="both"/>
        <w:textAlignment w:val="baseline"/>
        <w:rPr>
          <w:rFonts w:ascii="Times New Roman" w:hAnsi="Times New Roman" w:cs="Times New Roman"/>
          <w:b/>
          <w:i/>
          <w:sz w:val="28"/>
          <w:szCs w:val="28"/>
        </w:rPr>
      </w:pPr>
      <w:r w:rsidRPr="0078609A">
        <w:rPr>
          <w:rFonts w:ascii="Times New Roman" w:hAnsi="Times New Roman" w:cs="Times New Roman"/>
          <w:b/>
          <w:sz w:val="28"/>
          <w:szCs w:val="28"/>
        </w:rPr>
        <w:t>3. Збільшити  дохідну частину загального фонду бюджету Петрівської сільської територіальної громади на 2021 рік на суму 143 380,00 грн</w:t>
      </w:r>
      <w:r w:rsidRPr="0078609A">
        <w:rPr>
          <w:rFonts w:ascii="Times New Roman" w:hAnsi="Times New Roman" w:cs="Times New Roman"/>
          <w:sz w:val="28"/>
          <w:szCs w:val="28"/>
        </w:rPr>
        <w:t xml:space="preserve">. відповідно до рішення Київської обласної ради від 09.09.2021 №131-05-УІІІ </w:t>
      </w:r>
      <w:r w:rsidR="00AA3B5E" w:rsidRPr="0078609A">
        <w:rPr>
          <w:rFonts w:ascii="Times New Roman" w:hAnsi="Times New Roman" w:cs="Times New Roman"/>
          <w:b/>
          <w:i/>
          <w:sz w:val="28"/>
          <w:szCs w:val="28"/>
        </w:rPr>
        <w:t>за рахунок «Субвенції з місцевого бюджету за рахунок  залишку коштів субвенції на надання державної підтримки особам з особливими освітніми потребами, що утворився на початок бюджетного періоду»:</w:t>
      </w:r>
    </w:p>
    <w:p w:rsidR="00AA3B5E" w:rsidRPr="0078609A" w:rsidRDefault="00AA3B5E" w:rsidP="0078609A">
      <w:pPr>
        <w:jc w:val="both"/>
        <w:rPr>
          <w:rFonts w:ascii="Times New Roman" w:hAnsi="Times New Roman" w:cs="Times New Roman"/>
          <w:color w:val="333333"/>
          <w:sz w:val="28"/>
          <w:szCs w:val="28"/>
          <w:shd w:val="clear" w:color="auto" w:fill="FFFFFF"/>
        </w:rPr>
      </w:pPr>
      <w:r w:rsidRPr="0078609A">
        <w:rPr>
          <w:rFonts w:ascii="Times New Roman" w:hAnsi="Times New Roman" w:cs="Times New Roman"/>
          <w:color w:val="333333"/>
          <w:sz w:val="28"/>
          <w:szCs w:val="28"/>
          <w:shd w:val="clear" w:color="auto" w:fill="FFFFFF"/>
        </w:rPr>
        <w:tab/>
        <w:t xml:space="preserve">по КБКД 41051700 </w:t>
      </w:r>
      <w:r w:rsidRPr="0078609A">
        <w:rPr>
          <w:rFonts w:ascii="Times New Roman" w:hAnsi="Times New Roman" w:cs="Times New Roman"/>
          <w:sz w:val="28"/>
          <w:szCs w:val="28"/>
        </w:rPr>
        <w:t>«</w:t>
      </w:r>
      <w:r w:rsidRPr="0078609A">
        <w:rPr>
          <w:rFonts w:ascii="Times New Roman" w:hAnsi="Times New Roman" w:cs="Times New Roman"/>
          <w:i/>
          <w:sz w:val="28"/>
          <w:szCs w:val="28"/>
        </w:rPr>
        <w:t>Субвенція з місцевого бюджету за рахунок  залишку коштів субвенції на надання державної підтримки особам з особливими освітніми потребами, що утворився на початок бюджетного періоду</w:t>
      </w:r>
      <w:r w:rsidRPr="0078609A">
        <w:rPr>
          <w:rFonts w:ascii="Times New Roman" w:hAnsi="Times New Roman" w:cs="Times New Roman"/>
          <w:color w:val="333333"/>
          <w:sz w:val="28"/>
          <w:szCs w:val="28"/>
          <w:shd w:val="clear" w:color="auto" w:fill="FFFFFF"/>
        </w:rPr>
        <w:t>» на суму +143 380,00 грн, а саме: січень - +143 380,00 грн.</w:t>
      </w:r>
    </w:p>
    <w:p w:rsidR="00424842" w:rsidRPr="0078609A" w:rsidRDefault="00424842" w:rsidP="0078609A">
      <w:pPr>
        <w:pStyle w:val="10"/>
        <w:ind w:left="0"/>
        <w:rPr>
          <w:color w:val="333333"/>
          <w:sz w:val="28"/>
          <w:szCs w:val="28"/>
          <w:shd w:val="clear" w:color="auto" w:fill="FFFFFF"/>
        </w:rPr>
      </w:pPr>
    </w:p>
    <w:p w:rsidR="00424842" w:rsidRPr="0078609A" w:rsidRDefault="00836510" w:rsidP="0078609A">
      <w:pPr>
        <w:pStyle w:val="10"/>
        <w:ind w:left="0"/>
        <w:rPr>
          <w:i/>
          <w:sz w:val="28"/>
          <w:szCs w:val="28"/>
        </w:rPr>
      </w:pPr>
      <w:r w:rsidRPr="0078609A">
        <w:rPr>
          <w:b/>
          <w:color w:val="333333"/>
          <w:sz w:val="28"/>
          <w:szCs w:val="28"/>
          <w:shd w:val="clear" w:color="auto" w:fill="FFFFFF"/>
        </w:rPr>
        <w:t>3.</w:t>
      </w:r>
      <w:r w:rsidR="00804A9D" w:rsidRPr="0078609A">
        <w:rPr>
          <w:b/>
          <w:color w:val="333333"/>
          <w:sz w:val="28"/>
          <w:szCs w:val="28"/>
          <w:shd w:val="clear" w:color="auto" w:fill="FFFFFF"/>
        </w:rPr>
        <w:t>1</w:t>
      </w:r>
      <w:r w:rsidRPr="0078609A">
        <w:rPr>
          <w:b/>
          <w:color w:val="333333"/>
          <w:sz w:val="28"/>
          <w:szCs w:val="28"/>
          <w:shd w:val="clear" w:color="auto" w:fill="FFFFFF"/>
        </w:rPr>
        <w:t xml:space="preserve"> </w:t>
      </w:r>
      <w:r w:rsidRPr="0078609A">
        <w:rPr>
          <w:b/>
          <w:sz w:val="28"/>
          <w:szCs w:val="28"/>
        </w:rPr>
        <w:t>Збільшити видаткову частину загального фонду бюджету Петрівської сільської територіальної громади на 2021 рік на суму + 143 380,00</w:t>
      </w:r>
      <w:r w:rsidR="00804A9D" w:rsidRPr="0078609A">
        <w:rPr>
          <w:b/>
          <w:sz w:val="28"/>
          <w:szCs w:val="28"/>
        </w:rPr>
        <w:t xml:space="preserve"> </w:t>
      </w:r>
      <w:r w:rsidRPr="0078609A">
        <w:rPr>
          <w:b/>
          <w:sz w:val="28"/>
          <w:szCs w:val="28"/>
        </w:rPr>
        <w:t xml:space="preserve">грн </w:t>
      </w:r>
      <w:r w:rsidRPr="0078609A">
        <w:rPr>
          <w:i/>
          <w:sz w:val="28"/>
          <w:szCs w:val="28"/>
        </w:rPr>
        <w:t xml:space="preserve">на підставі рішення Київської обласної ради від </w:t>
      </w:r>
      <w:r w:rsidR="0038064B" w:rsidRPr="0078609A">
        <w:rPr>
          <w:i/>
          <w:sz w:val="28"/>
          <w:szCs w:val="28"/>
        </w:rPr>
        <w:t>09</w:t>
      </w:r>
      <w:r w:rsidRPr="0078609A">
        <w:rPr>
          <w:i/>
          <w:sz w:val="28"/>
          <w:szCs w:val="28"/>
        </w:rPr>
        <w:t>.09.2021 № 131-05-</w:t>
      </w:r>
      <w:r w:rsidRPr="0078609A">
        <w:rPr>
          <w:i/>
          <w:sz w:val="28"/>
          <w:szCs w:val="28"/>
          <w:lang w:val="en-US"/>
        </w:rPr>
        <w:t>VIII</w:t>
      </w:r>
      <w:r w:rsidRPr="0078609A">
        <w:rPr>
          <w:i/>
          <w:sz w:val="28"/>
          <w:szCs w:val="28"/>
        </w:rPr>
        <w:t xml:space="preserve"> за рахунок субвенції з місцевого бюджету за рахунок  залишку коштів субвенції на надання державної підтримки особам з особливими освітніми потребами, що утворився на початок бюджетного періоду, а саме:</w:t>
      </w:r>
    </w:p>
    <w:p w:rsidR="00836510" w:rsidRPr="0078609A" w:rsidRDefault="00836510" w:rsidP="0078609A">
      <w:pPr>
        <w:pStyle w:val="10"/>
        <w:ind w:left="0"/>
        <w:rPr>
          <w:b/>
          <w:i/>
          <w:sz w:val="28"/>
          <w:szCs w:val="28"/>
        </w:rPr>
      </w:pPr>
      <w:r w:rsidRPr="0078609A">
        <w:rPr>
          <w:b/>
          <w:bCs/>
          <w:i/>
          <w:sz w:val="28"/>
          <w:szCs w:val="28"/>
          <w:lang w:eastAsia="uk-UA"/>
        </w:rPr>
        <w:t>по головному розпоряднику бюджетних коштів Петрівська сільська рада</w:t>
      </w:r>
    </w:p>
    <w:p w:rsidR="00836510" w:rsidRPr="0078609A" w:rsidRDefault="00836510" w:rsidP="0078609A">
      <w:pPr>
        <w:ind w:firstLine="851"/>
        <w:jc w:val="both"/>
        <w:rPr>
          <w:rFonts w:ascii="Times New Roman" w:hAnsi="Times New Roman" w:cs="Times New Roman"/>
          <w:b/>
          <w:i/>
          <w:sz w:val="28"/>
          <w:szCs w:val="28"/>
        </w:rPr>
      </w:pPr>
    </w:p>
    <w:p w:rsidR="00836510" w:rsidRPr="0078609A" w:rsidRDefault="00836510" w:rsidP="0078609A">
      <w:pPr>
        <w:jc w:val="both"/>
        <w:rPr>
          <w:rFonts w:ascii="Times New Roman" w:hAnsi="Times New Roman" w:cs="Times New Roman"/>
          <w:b/>
          <w:sz w:val="28"/>
          <w:szCs w:val="28"/>
        </w:rPr>
      </w:pPr>
      <w:r w:rsidRPr="0078609A">
        <w:rPr>
          <w:rFonts w:ascii="Times New Roman" w:hAnsi="Times New Roman" w:cs="Times New Roman"/>
          <w:b/>
          <w:sz w:val="28"/>
          <w:szCs w:val="28"/>
        </w:rPr>
        <w:t>по КПКВМБ 0111210 «Надання освіти за рахунок залишку коштів за субвенцією з державного бюджету місцевим бюджетам на надання державної підтримки особам з особливими освітніми потребами» (+ 143 380,00грн)</w:t>
      </w:r>
    </w:p>
    <w:p w:rsidR="00836510" w:rsidRPr="0078609A" w:rsidRDefault="00836510" w:rsidP="0078609A">
      <w:pPr>
        <w:pStyle w:val="1"/>
        <w:jc w:val="both"/>
        <w:rPr>
          <w:sz w:val="28"/>
          <w:szCs w:val="28"/>
        </w:rPr>
      </w:pPr>
      <w:r w:rsidRPr="0078609A">
        <w:rPr>
          <w:sz w:val="28"/>
          <w:szCs w:val="28"/>
        </w:rPr>
        <w:t>КЕКВ 2210 (Предмети, матеріали, обладнання та і</w:t>
      </w:r>
      <w:r w:rsidR="00A33069" w:rsidRPr="0078609A">
        <w:rPr>
          <w:sz w:val="28"/>
          <w:szCs w:val="28"/>
        </w:rPr>
        <w:t xml:space="preserve">нвентар ) </w:t>
      </w:r>
      <w:r w:rsidR="006C00B6" w:rsidRPr="0078609A">
        <w:rPr>
          <w:sz w:val="28"/>
          <w:szCs w:val="28"/>
          <w:lang w:val="ru-RU"/>
        </w:rPr>
        <w:t xml:space="preserve">- </w:t>
      </w:r>
      <w:r w:rsidR="00A33069" w:rsidRPr="0078609A">
        <w:rPr>
          <w:sz w:val="28"/>
          <w:szCs w:val="28"/>
        </w:rPr>
        <w:t xml:space="preserve">на суму + </w:t>
      </w:r>
      <w:r w:rsidRPr="0078609A">
        <w:rPr>
          <w:sz w:val="28"/>
          <w:szCs w:val="28"/>
        </w:rPr>
        <w:t>143 380,00 грн.</w:t>
      </w:r>
    </w:p>
    <w:p w:rsidR="00836510" w:rsidRPr="0078609A" w:rsidRDefault="00836510" w:rsidP="0078609A">
      <w:pPr>
        <w:pStyle w:val="1"/>
        <w:jc w:val="both"/>
        <w:rPr>
          <w:bCs/>
          <w:sz w:val="28"/>
          <w:szCs w:val="28"/>
        </w:rPr>
      </w:pPr>
      <w:r w:rsidRPr="0078609A">
        <w:rPr>
          <w:bCs/>
          <w:sz w:val="28"/>
          <w:szCs w:val="28"/>
        </w:rPr>
        <w:t>(Новопетрів</w:t>
      </w:r>
      <w:r w:rsidR="00554FFF" w:rsidRPr="0078609A">
        <w:rPr>
          <w:bCs/>
          <w:sz w:val="28"/>
          <w:szCs w:val="28"/>
        </w:rPr>
        <w:t>ська загальноосвітня школа І-ІІІ ступенів №1 + 24 319,00грн.</w:t>
      </w:r>
      <w:r w:rsidRPr="0078609A">
        <w:rPr>
          <w:bCs/>
          <w:sz w:val="28"/>
          <w:szCs w:val="28"/>
        </w:rPr>
        <w:t>)</w:t>
      </w:r>
      <w:r w:rsidR="00554FFF" w:rsidRPr="0078609A">
        <w:rPr>
          <w:bCs/>
          <w:sz w:val="28"/>
          <w:szCs w:val="28"/>
        </w:rPr>
        <w:t>,</w:t>
      </w:r>
    </w:p>
    <w:p w:rsidR="00554FFF" w:rsidRPr="0078609A" w:rsidRDefault="00554FFF" w:rsidP="0078609A">
      <w:pPr>
        <w:pStyle w:val="1"/>
        <w:jc w:val="both"/>
        <w:rPr>
          <w:bCs/>
          <w:sz w:val="28"/>
          <w:szCs w:val="28"/>
        </w:rPr>
      </w:pPr>
      <w:r w:rsidRPr="0078609A">
        <w:rPr>
          <w:bCs/>
          <w:sz w:val="28"/>
          <w:szCs w:val="28"/>
        </w:rPr>
        <w:t>(Новопетрівська загальноосвітня школа І-ІІ ступенів №3  + 65 000,00 грн.),</w:t>
      </w:r>
    </w:p>
    <w:p w:rsidR="00554FFF" w:rsidRPr="0078609A" w:rsidRDefault="00554FFF" w:rsidP="0078609A">
      <w:pPr>
        <w:pStyle w:val="1"/>
        <w:jc w:val="both"/>
        <w:rPr>
          <w:bCs/>
          <w:sz w:val="28"/>
          <w:szCs w:val="28"/>
        </w:rPr>
      </w:pPr>
      <w:r w:rsidRPr="0078609A">
        <w:rPr>
          <w:bCs/>
          <w:sz w:val="28"/>
          <w:szCs w:val="28"/>
        </w:rPr>
        <w:t>(Старопетрівська загальноосвітня школа І-ІІІ ступенів + 13 467,00 грн.),</w:t>
      </w:r>
    </w:p>
    <w:p w:rsidR="006C00B6" w:rsidRPr="0078609A" w:rsidRDefault="00554FFF" w:rsidP="0078609A">
      <w:pPr>
        <w:pStyle w:val="1"/>
        <w:jc w:val="both"/>
        <w:rPr>
          <w:bCs/>
          <w:sz w:val="28"/>
          <w:szCs w:val="28"/>
        </w:rPr>
      </w:pPr>
      <w:r w:rsidRPr="0078609A">
        <w:rPr>
          <w:bCs/>
          <w:sz w:val="28"/>
          <w:szCs w:val="28"/>
        </w:rPr>
        <w:t>(Лютізька загальноосвітня І-ІІІ ступенів +40 594,00 грн).</w:t>
      </w:r>
    </w:p>
    <w:p w:rsidR="00C53047" w:rsidRPr="0078609A" w:rsidRDefault="00C53047" w:rsidP="0078609A">
      <w:pPr>
        <w:pStyle w:val="1"/>
        <w:tabs>
          <w:tab w:val="left" w:pos="474"/>
        </w:tabs>
        <w:jc w:val="both"/>
        <w:rPr>
          <w:sz w:val="28"/>
          <w:szCs w:val="28"/>
        </w:rPr>
      </w:pPr>
      <w:r w:rsidRPr="0078609A">
        <w:rPr>
          <w:b/>
          <w:sz w:val="28"/>
          <w:szCs w:val="28"/>
        </w:rPr>
        <w:t>4.</w:t>
      </w:r>
      <w:r w:rsidRPr="0078609A">
        <w:rPr>
          <w:sz w:val="28"/>
          <w:szCs w:val="28"/>
        </w:rPr>
        <w:t xml:space="preserve"> У зв’язку із нагальною потребою, в межах загального обсягу бюджетних призначень головного розпорядника та розпорядників нижчого рівня коштів сільського бюджету провести перерозподіл бюджетних асигнувань, затверджених у розписі бюджету та кошторисі, в розрізі економічної класифікації видатків:</w:t>
      </w:r>
    </w:p>
    <w:p w:rsidR="00C53047" w:rsidRPr="0078609A" w:rsidRDefault="00C53047" w:rsidP="0078609A">
      <w:pPr>
        <w:pStyle w:val="1"/>
        <w:ind w:firstLine="720"/>
        <w:jc w:val="both"/>
        <w:rPr>
          <w:sz w:val="28"/>
          <w:szCs w:val="28"/>
        </w:rPr>
      </w:pPr>
      <w:r w:rsidRPr="0078609A">
        <w:rPr>
          <w:sz w:val="28"/>
          <w:szCs w:val="28"/>
        </w:rPr>
        <w:t>- по видатковій частині загального фонду сільського бюджету :</w:t>
      </w:r>
    </w:p>
    <w:p w:rsidR="00C53047" w:rsidRPr="0078609A" w:rsidRDefault="00C53047" w:rsidP="0078609A">
      <w:pPr>
        <w:pStyle w:val="1"/>
        <w:jc w:val="both"/>
        <w:rPr>
          <w:sz w:val="28"/>
          <w:szCs w:val="28"/>
        </w:rPr>
      </w:pPr>
      <w:r w:rsidRPr="0078609A">
        <w:rPr>
          <w:b/>
          <w:bCs/>
          <w:sz w:val="28"/>
          <w:szCs w:val="28"/>
        </w:rPr>
        <w:t>КПКВМБ 0111021 «</w:t>
      </w:r>
      <w:r w:rsidRPr="0078609A">
        <w:rPr>
          <w:rFonts w:eastAsia="Arial"/>
          <w:b/>
          <w:sz w:val="28"/>
          <w:szCs w:val="28"/>
        </w:rPr>
        <w:t>Надання загальної середньої освіти закладами загальної середньої освіти</w:t>
      </w:r>
      <w:r w:rsidRPr="0078609A">
        <w:rPr>
          <w:b/>
          <w:bCs/>
          <w:sz w:val="28"/>
          <w:szCs w:val="28"/>
        </w:rPr>
        <w:t>» (Новопетрівська загальноосвітня школа І-ІІ ступенів №3)</w:t>
      </w:r>
    </w:p>
    <w:p w:rsidR="00C53047" w:rsidRPr="0078609A" w:rsidRDefault="00C53047" w:rsidP="0078609A">
      <w:pPr>
        <w:pStyle w:val="1"/>
        <w:jc w:val="both"/>
        <w:rPr>
          <w:sz w:val="28"/>
          <w:szCs w:val="28"/>
        </w:rPr>
      </w:pPr>
      <w:r w:rsidRPr="0078609A">
        <w:rPr>
          <w:sz w:val="28"/>
          <w:szCs w:val="28"/>
        </w:rPr>
        <w:lastRenderedPageBreak/>
        <w:t>КЕКВ 2271 (оплата теплопостачання) зменшити  у липні на -16767,00 грн., серпні – 19356,00 грн., в</w:t>
      </w:r>
      <w:r w:rsidR="008559C2" w:rsidRPr="0078609A">
        <w:rPr>
          <w:sz w:val="28"/>
          <w:szCs w:val="28"/>
        </w:rPr>
        <w:t>ересні – 13377</w:t>
      </w:r>
      <w:r w:rsidR="00DE4FC6" w:rsidRPr="0078609A">
        <w:rPr>
          <w:sz w:val="28"/>
          <w:szCs w:val="28"/>
        </w:rPr>
        <w:t>,00 грн., жовтні -</w:t>
      </w:r>
      <w:r w:rsidR="00527D40" w:rsidRPr="0078609A">
        <w:rPr>
          <w:sz w:val="28"/>
          <w:szCs w:val="28"/>
        </w:rPr>
        <w:t>15 644,00 грн., листопаді – 2</w:t>
      </w:r>
      <w:r w:rsidRPr="0078609A">
        <w:rPr>
          <w:sz w:val="28"/>
          <w:szCs w:val="28"/>
        </w:rPr>
        <w:t>4 245,00 грн., грудні – 80 589,00 грн.</w:t>
      </w:r>
    </w:p>
    <w:p w:rsidR="00C53047" w:rsidRPr="0078609A" w:rsidRDefault="00C53047" w:rsidP="0078609A">
      <w:pPr>
        <w:pStyle w:val="1"/>
        <w:jc w:val="both"/>
        <w:rPr>
          <w:sz w:val="28"/>
          <w:szCs w:val="28"/>
        </w:rPr>
      </w:pPr>
      <w:r w:rsidRPr="0078609A">
        <w:rPr>
          <w:sz w:val="28"/>
          <w:szCs w:val="28"/>
        </w:rPr>
        <w:t>КЕКВ 2275 (</w:t>
      </w:r>
      <w:r w:rsidRPr="0078609A">
        <w:rPr>
          <w:rFonts w:eastAsia="Arial"/>
          <w:sz w:val="28"/>
          <w:szCs w:val="28"/>
        </w:rPr>
        <w:t>Оплата інших енергоносіїв та інших комунальних послуг</w:t>
      </w:r>
      <w:r w:rsidRPr="0078609A">
        <w:rPr>
          <w:sz w:val="28"/>
          <w:szCs w:val="28"/>
        </w:rPr>
        <w:t>) збільшити  у липні на +16 767,00 грн., серпні</w:t>
      </w:r>
      <w:r w:rsidR="008559C2" w:rsidRPr="0078609A">
        <w:rPr>
          <w:sz w:val="28"/>
          <w:szCs w:val="28"/>
        </w:rPr>
        <w:t xml:space="preserve"> +19 356,00 грн., вересні +13</w:t>
      </w:r>
      <w:r w:rsidR="008559C2" w:rsidRPr="0078609A">
        <w:rPr>
          <w:sz w:val="28"/>
          <w:szCs w:val="28"/>
          <w:lang w:val="ru-RU"/>
        </w:rPr>
        <w:t xml:space="preserve"> </w:t>
      </w:r>
      <w:r w:rsidR="008559C2" w:rsidRPr="0078609A">
        <w:rPr>
          <w:sz w:val="28"/>
          <w:szCs w:val="28"/>
        </w:rPr>
        <w:t>377</w:t>
      </w:r>
      <w:r w:rsidRPr="0078609A">
        <w:rPr>
          <w:sz w:val="28"/>
          <w:szCs w:val="28"/>
        </w:rPr>
        <w:t>,00 грн.</w:t>
      </w:r>
    </w:p>
    <w:p w:rsidR="00C53047" w:rsidRPr="0078609A" w:rsidRDefault="00C53047" w:rsidP="0078609A">
      <w:pPr>
        <w:pStyle w:val="1"/>
        <w:jc w:val="both"/>
        <w:rPr>
          <w:sz w:val="28"/>
          <w:szCs w:val="28"/>
        </w:rPr>
      </w:pPr>
      <w:r w:rsidRPr="0078609A">
        <w:rPr>
          <w:sz w:val="28"/>
          <w:szCs w:val="28"/>
        </w:rPr>
        <w:t>КЕКВ 2111 (Заробітна п</w:t>
      </w:r>
      <w:r w:rsidR="00527D40" w:rsidRPr="0078609A">
        <w:rPr>
          <w:sz w:val="28"/>
          <w:szCs w:val="28"/>
        </w:rPr>
        <w:t>лата) збільшити у жовтні +12</w:t>
      </w:r>
      <w:r w:rsidR="00527D40" w:rsidRPr="0078609A">
        <w:rPr>
          <w:sz w:val="28"/>
          <w:szCs w:val="28"/>
          <w:lang w:val="ru-RU"/>
        </w:rPr>
        <w:t xml:space="preserve"> 900</w:t>
      </w:r>
      <w:r w:rsidRPr="0078609A">
        <w:rPr>
          <w:sz w:val="28"/>
          <w:szCs w:val="28"/>
        </w:rPr>
        <w:t>,00 грн., листопа</w:t>
      </w:r>
      <w:r w:rsidR="00527D40" w:rsidRPr="0078609A">
        <w:rPr>
          <w:sz w:val="28"/>
          <w:szCs w:val="28"/>
        </w:rPr>
        <w:t>ді +24 245,00 грн., грудні +61 500</w:t>
      </w:r>
      <w:r w:rsidRPr="0078609A">
        <w:rPr>
          <w:sz w:val="28"/>
          <w:szCs w:val="28"/>
        </w:rPr>
        <w:t>,00 грн.</w:t>
      </w:r>
    </w:p>
    <w:p w:rsidR="00C53047" w:rsidRPr="0078609A" w:rsidRDefault="00C53047" w:rsidP="0078609A">
      <w:pPr>
        <w:pStyle w:val="1"/>
        <w:jc w:val="both"/>
        <w:rPr>
          <w:sz w:val="28"/>
          <w:szCs w:val="28"/>
        </w:rPr>
      </w:pPr>
      <w:r w:rsidRPr="0078609A">
        <w:rPr>
          <w:sz w:val="28"/>
          <w:szCs w:val="28"/>
        </w:rPr>
        <w:t>КЕКВ 2120 (Нарахування на опл</w:t>
      </w:r>
      <w:r w:rsidR="00DE4FC6" w:rsidRPr="0078609A">
        <w:rPr>
          <w:sz w:val="28"/>
          <w:szCs w:val="28"/>
        </w:rPr>
        <w:t>ату праці) збільшити у жовтні +</w:t>
      </w:r>
      <w:r w:rsidR="00527D40" w:rsidRPr="0078609A">
        <w:rPr>
          <w:sz w:val="28"/>
          <w:szCs w:val="28"/>
        </w:rPr>
        <w:t>2</w:t>
      </w:r>
      <w:r w:rsidR="00527D40" w:rsidRPr="0078609A">
        <w:rPr>
          <w:sz w:val="28"/>
          <w:szCs w:val="28"/>
          <w:lang w:val="ru-RU"/>
        </w:rPr>
        <w:t>744</w:t>
      </w:r>
      <w:r w:rsidRPr="0078609A">
        <w:rPr>
          <w:sz w:val="28"/>
          <w:szCs w:val="28"/>
        </w:rPr>
        <w:t>,00 грн.,</w:t>
      </w:r>
      <w:r w:rsidR="00DE4FC6" w:rsidRPr="0078609A">
        <w:rPr>
          <w:sz w:val="28"/>
          <w:szCs w:val="28"/>
        </w:rPr>
        <w:t xml:space="preserve"> </w:t>
      </w:r>
      <w:r w:rsidR="00DE4FC6" w:rsidRPr="0078609A">
        <w:rPr>
          <w:sz w:val="28"/>
          <w:szCs w:val="28"/>
          <w:lang w:val="ru-RU"/>
        </w:rPr>
        <w:t xml:space="preserve"> </w:t>
      </w:r>
      <w:r w:rsidR="00527D40" w:rsidRPr="0078609A">
        <w:rPr>
          <w:sz w:val="28"/>
          <w:szCs w:val="28"/>
        </w:rPr>
        <w:t xml:space="preserve"> грудні + 19089</w:t>
      </w:r>
      <w:r w:rsidRPr="0078609A">
        <w:rPr>
          <w:sz w:val="28"/>
          <w:szCs w:val="28"/>
        </w:rPr>
        <w:t>,00 грн.</w:t>
      </w:r>
    </w:p>
    <w:p w:rsidR="00C53047" w:rsidRPr="0078609A" w:rsidRDefault="00C53047" w:rsidP="0078609A">
      <w:pPr>
        <w:pStyle w:val="1"/>
        <w:jc w:val="both"/>
        <w:rPr>
          <w:sz w:val="28"/>
          <w:szCs w:val="28"/>
        </w:rPr>
      </w:pPr>
      <w:r w:rsidRPr="0078609A">
        <w:rPr>
          <w:b/>
          <w:bCs/>
          <w:sz w:val="28"/>
          <w:szCs w:val="28"/>
        </w:rPr>
        <w:t>КПКВМБ 0111080 «</w:t>
      </w:r>
      <w:r w:rsidRPr="0078609A">
        <w:rPr>
          <w:rFonts w:eastAsia="Arial"/>
          <w:b/>
          <w:sz w:val="28"/>
          <w:szCs w:val="28"/>
        </w:rPr>
        <w:t>Надання спеціальної освіти мистецькими школами</w:t>
      </w:r>
      <w:r w:rsidRPr="0078609A">
        <w:rPr>
          <w:b/>
          <w:bCs/>
          <w:sz w:val="28"/>
          <w:szCs w:val="28"/>
        </w:rPr>
        <w:t xml:space="preserve">» </w:t>
      </w:r>
    </w:p>
    <w:p w:rsidR="00C53047" w:rsidRPr="0078609A" w:rsidRDefault="00C53047" w:rsidP="0078609A">
      <w:pPr>
        <w:pStyle w:val="1"/>
        <w:jc w:val="both"/>
        <w:rPr>
          <w:sz w:val="28"/>
          <w:szCs w:val="28"/>
        </w:rPr>
      </w:pPr>
      <w:r w:rsidRPr="0078609A">
        <w:rPr>
          <w:sz w:val="28"/>
          <w:szCs w:val="28"/>
        </w:rPr>
        <w:t>КЕКВ 2271 (оплата теплопостачання) зменшити  у січні на -16 131,04 грн., жовтні -14 800,00грн., листопад -40 000,00грн., грудень -56 000,00грн.</w:t>
      </w:r>
    </w:p>
    <w:p w:rsidR="00C53047" w:rsidRPr="0078609A" w:rsidRDefault="00C53047" w:rsidP="0078609A">
      <w:pPr>
        <w:pStyle w:val="1"/>
        <w:jc w:val="both"/>
        <w:rPr>
          <w:sz w:val="28"/>
          <w:szCs w:val="28"/>
        </w:rPr>
      </w:pPr>
      <w:r w:rsidRPr="0078609A">
        <w:rPr>
          <w:sz w:val="28"/>
          <w:szCs w:val="28"/>
        </w:rPr>
        <w:t>КЕКВ 2274 (оплата природного газу) збільшити у січні на +16 131,04 грн., жовтні +14 800,00грн., листопад +40 000,00грн., грудень +56 000,00грн.</w:t>
      </w:r>
    </w:p>
    <w:p w:rsidR="00C53047" w:rsidRPr="0078609A" w:rsidRDefault="00C53047" w:rsidP="0078609A">
      <w:pPr>
        <w:pStyle w:val="1"/>
        <w:jc w:val="both"/>
        <w:rPr>
          <w:b/>
          <w:sz w:val="28"/>
          <w:szCs w:val="28"/>
        </w:rPr>
      </w:pPr>
      <w:r w:rsidRPr="0078609A">
        <w:rPr>
          <w:b/>
          <w:bCs/>
          <w:sz w:val="28"/>
          <w:szCs w:val="28"/>
        </w:rPr>
        <w:t>КПКВМБ</w:t>
      </w:r>
      <w:r w:rsidR="00DE4FC6" w:rsidRPr="0078609A">
        <w:rPr>
          <w:b/>
          <w:sz w:val="28"/>
          <w:szCs w:val="28"/>
        </w:rPr>
        <w:t xml:space="preserve"> 01</w:t>
      </w:r>
      <w:r w:rsidRPr="0078609A">
        <w:rPr>
          <w:b/>
          <w:sz w:val="28"/>
          <w:szCs w:val="28"/>
        </w:rPr>
        <w:t>14030 «Забезпечення діяльності бібліотек»</w:t>
      </w:r>
    </w:p>
    <w:p w:rsidR="00C53047" w:rsidRPr="0078609A" w:rsidRDefault="00C53047" w:rsidP="0078609A">
      <w:pPr>
        <w:pStyle w:val="1"/>
        <w:jc w:val="both"/>
        <w:rPr>
          <w:sz w:val="28"/>
          <w:szCs w:val="28"/>
        </w:rPr>
      </w:pPr>
      <w:r w:rsidRPr="0078609A">
        <w:rPr>
          <w:sz w:val="28"/>
          <w:szCs w:val="28"/>
        </w:rPr>
        <w:t>КЕКВ 2273 (Оплата електроенергії) зменшити  у лютому -3 750,00 грн., березні -3 750,00грн., квітні -3 750,00грн., травень -3 750,00грн.</w:t>
      </w:r>
    </w:p>
    <w:p w:rsidR="00C53047" w:rsidRPr="0078609A" w:rsidRDefault="00C53047" w:rsidP="0078609A">
      <w:pPr>
        <w:pStyle w:val="1"/>
        <w:jc w:val="both"/>
        <w:rPr>
          <w:b/>
          <w:sz w:val="28"/>
          <w:szCs w:val="28"/>
        </w:rPr>
      </w:pPr>
      <w:r w:rsidRPr="0078609A">
        <w:rPr>
          <w:b/>
          <w:bCs/>
          <w:sz w:val="28"/>
          <w:szCs w:val="28"/>
        </w:rPr>
        <w:t>КПКВМБ</w:t>
      </w:r>
      <w:r w:rsidRPr="0078609A">
        <w:rPr>
          <w:b/>
          <w:sz w:val="28"/>
          <w:szCs w:val="28"/>
        </w:rPr>
        <w:t xml:space="preserve"> 0114081 «</w:t>
      </w:r>
      <w:r w:rsidRPr="0078609A">
        <w:rPr>
          <w:rFonts w:eastAsia="Arial"/>
          <w:b/>
          <w:sz w:val="28"/>
          <w:szCs w:val="28"/>
        </w:rPr>
        <w:t>Забезпечення діяльності інших закладів в галузі культури і мистецтва</w:t>
      </w:r>
      <w:r w:rsidRPr="0078609A">
        <w:rPr>
          <w:b/>
          <w:sz w:val="28"/>
          <w:szCs w:val="28"/>
        </w:rPr>
        <w:t>»</w:t>
      </w:r>
    </w:p>
    <w:p w:rsidR="00C53047" w:rsidRPr="0078609A" w:rsidRDefault="00C53047" w:rsidP="0078609A">
      <w:pPr>
        <w:pStyle w:val="1"/>
        <w:jc w:val="both"/>
        <w:rPr>
          <w:sz w:val="28"/>
          <w:szCs w:val="28"/>
        </w:rPr>
      </w:pPr>
      <w:r w:rsidRPr="0078609A">
        <w:rPr>
          <w:sz w:val="28"/>
          <w:szCs w:val="28"/>
        </w:rPr>
        <w:t>КЕКВ</w:t>
      </w:r>
      <w:r w:rsidRPr="0078609A">
        <w:rPr>
          <w:sz w:val="28"/>
          <w:szCs w:val="28"/>
          <w:lang w:val="ru-RU"/>
        </w:rPr>
        <w:t xml:space="preserve"> </w:t>
      </w:r>
      <w:r w:rsidRPr="0078609A">
        <w:rPr>
          <w:sz w:val="28"/>
          <w:szCs w:val="28"/>
        </w:rPr>
        <w:t xml:space="preserve">2273 </w:t>
      </w:r>
      <w:r w:rsidRPr="0078609A">
        <w:rPr>
          <w:sz w:val="28"/>
          <w:szCs w:val="28"/>
          <w:lang w:val="ru-RU"/>
        </w:rPr>
        <w:t>(</w:t>
      </w:r>
      <w:r w:rsidRPr="0078609A">
        <w:rPr>
          <w:sz w:val="28"/>
          <w:szCs w:val="28"/>
        </w:rPr>
        <w:t>Оплата електроенергії</w:t>
      </w:r>
      <w:r w:rsidRPr="0078609A">
        <w:rPr>
          <w:sz w:val="28"/>
          <w:szCs w:val="28"/>
          <w:lang w:val="ru-RU"/>
        </w:rPr>
        <w:t>)</w:t>
      </w:r>
      <w:r w:rsidRPr="0078609A">
        <w:rPr>
          <w:sz w:val="28"/>
          <w:szCs w:val="28"/>
        </w:rPr>
        <w:t xml:space="preserve"> збільшити у лютому +3 750,00 грн., березні +3 750,00грн., квітні +3 750,00грн., травень +3 750,00грн.</w:t>
      </w:r>
    </w:p>
    <w:p w:rsidR="00C53047" w:rsidRPr="0078609A" w:rsidRDefault="00C53047" w:rsidP="0078609A">
      <w:pPr>
        <w:pStyle w:val="1"/>
        <w:jc w:val="both"/>
        <w:rPr>
          <w:b/>
          <w:sz w:val="28"/>
          <w:szCs w:val="28"/>
        </w:rPr>
      </w:pPr>
      <w:r w:rsidRPr="0078609A">
        <w:rPr>
          <w:b/>
          <w:bCs/>
          <w:sz w:val="28"/>
          <w:szCs w:val="28"/>
        </w:rPr>
        <w:t>КПКВМБ</w:t>
      </w:r>
      <w:r w:rsidRPr="0078609A">
        <w:rPr>
          <w:b/>
          <w:sz w:val="28"/>
          <w:szCs w:val="28"/>
        </w:rPr>
        <w:t xml:space="preserve"> 0114060 «</w:t>
      </w:r>
      <w:r w:rsidRPr="0078609A">
        <w:rPr>
          <w:rFonts w:eastAsia="Arial"/>
          <w:b/>
          <w:sz w:val="28"/>
          <w:szCs w:val="28"/>
        </w:rPr>
        <w:t>Забезпечення діяльності палаців i будинків культури, клубів, центрів дозвілля та iнших клубних закладів</w:t>
      </w:r>
      <w:r w:rsidRPr="0078609A">
        <w:rPr>
          <w:b/>
          <w:sz w:val="28"/>
          <w:szCs w:val="28"/>
        </w:rPr>
        <w:t>»</w:t>
      </w:r>
    </w:p>
    <w:p w:rsidR="00C53047" w:rsidRPr="0078609A" w:rsidRDefault="00C53047" w:rsidP="0078609A">
      <w:pPr>
        <w:pStyle w:val="1"/>
        <w:jc w:val="both"/>
        <w:rPr>
          <w:sz w:val="28"/>
          <w:szCs w:val="28"/>
        </w:rPr>
      </w:pPr>
      <w:r w:rsidRPr="0078609A">
        <w:rPr>
          <w:sz w:val="28"/>
          <w:szCs w:val="28"/>
        </w:rPr>
        <w:t>КЕКВ 2271 (Оплата теплопостачання) зменшити у лютому – 97 799,00грн.</w:t>
      </w:r>
    </w:p>
    <w:p w:rsidR="00C53047" w:rsidRPr="0078609A" w:rsidRDefault="00C53047" w:rsidP="0078609A">
      <w:pPr>
        <w:pStyle w:val="1"/>
        <w:jc w:val="both"/>
        <w:rPr>
          <w:sz w:val="28"/>
          <w:szCs w:val="28"/>
        </w:rPr>
      </w:pPr>
      <w:r w:rsidRPr="0078609A">
        <w:rPr>
          <w:sz w:val="28"/>
          <w:szCs w:val="28"/>
        </w:rPr>
        <w:t>КЕКВ 2111 (Заробітна плата) збільшити у лютому +65 680,00 грн.</w:t>
      </w:r>
    </w:p>
    <w:p w:rsidR="00C53047" w:rsidRPr="0078609A" w:rsidRDefault="00C53047" w:rsidP="0078609A">
      <w:pPr>
        <w:pStyle w:val="1"/>
        <w:jc w:val="both"/>
        <w:rPr>
          <w:sz w:val="28"/>
          <w:szCs w:val="28"/>
        </w:rPr>
      </w:pPr>
      <w:r w:rsidRPr="0078609A">
        <w:rPr>
          <w:sz w:val="28"/>
          <w:szCs w:val="28"/>
        </w:rPr>
        <w:t>КЕКВ 2120 (Нарахування на оплату праці) збільшити у лютому +14 419,00 грн.</w:t>
      </w:r>
    </w:p>
    <w:p w:rsidR="00C53047" w:rsidRPr="0078609A" w:rsidRDefault="00C53047" w:rsidP="0078609A">
      <w:pPr>
        <w:pStyle w:val="1"/>
        <w:jc w:val="both"/>
        <w:rPr>
          <w:sz w:val="28"/>
          <w:szCs w:val="28"/>
        </w:rPr>
      </w:pPr>
      <w:r w:rsidRPr="0078609A">
        <w:rPr>
          <w:sz w:val="28"/>
          <w:szCs w:val="28"/>
        </w:rPr>
        <w:t>КЕКВ 2275 (</w:t>
      </w:r>
      <w:r w:rsidRPr="0078609A">
        <w:rPr>
          <w:rFonts w:eastAsia="Arial"/>
          <w:sz w:val="28"/>
          <w:szCs w:val="28"/>
        </w:rPr>
        <w:t xml:space="preserve">Оплата інших енергоносіїв та інших комунальних послуг) </w:t>
      </w:r>
      <w:r w:rsidRPr="0078609A">
        <w:rPr>
          <w:sz w:val="28"/>
          <w:szCs w:val="28"/>
        </w:rPr>
        <w:t>збільшити у лютому +17700,00 грн</w:t>
      </w:r>
    </w:p>
    <w:p w:rsidR="00423CD6" w:rsidRPr="0078609A" w:rsidRDefault="00423CD6" w:rsidP="0078609A">
      <w:pPr>
        <w:jc w:val="both"/>
        <w:rPr>
          <w:rFonts w:ascii="Times New Roman" w:hAnsi="Times New Roman" w:cs="Times New Roman"/>
          <w:b/>
          <w:sz w:val="28"/>
          <w:szCs w:val="28"/>
        </w:rPr>
      </w:pPr>
      <w:r w:rsidRPr="0078609A">
        <w:rPr>
          <w:rFonts w:ascii="Times New Roman" w:eastAsia="MS Mincho" w:hAnsi="Times New Roman" w:cs="Times New Roman"/>
          <w:b/>
          <w:sz w:val="28"/>
          <w:szCs w:val="28"/>
        </w:rPr>
        <w:t xml:space="preserve">КПКВМБ 0113241 </w:t>
      </w:r>
      <w:r w:rsidRPr="0078609A">
        <w:rPr>
          <w:rFonts w:ascii="Times New Roman" w:hAnsi="Times New Roman" w:cs="Times New Roman"/>
          <w:b/>
          <w:sz w:val="28"/>
          <w:szCs w:val="28"/>
        </w:rPr>
        <w:t>«Забезпечення діяльності інших закладів у сфері соціального захисту і соціального забезпечення »</w:t>
      </w:r>
    </w:p>
    <w:p w:rsidR="00E71EA6" w:rsidRPr="0078609A" w:rsidRDefault="00E71EA6" w:rsidP="0078609A">
      <w:pPr>
        <w:pStyle w:val="1"/>
        <w:jc w:val="both"/>
        <w:rPr>
          <w:sz w:val="28"/>
          <w:szCs w:val="28"/>
        </w:rPr>
      </w:pPr>
      <w:r w:rsidRPr="0078609A">
        <w:rPr>
          <w:sz w:val="28"/>
          <w:szCs w:val="28"/>
        </w:rPr>
        <w:t>КЕКВ 2271 (Оплата теплопостачання) зменшити у жовтні – 2121,00грн.</w:t>
      </w:r>
    </w:p>
    <w:p w:rsidR="00423CD6" w:rsidRPr="0078609A" w:rsidRDefault="00423CD6" w:rsidP="0078609A">
      <w:pPr>
        <w:jc w:val="both"/>
        <w:rPr>
          <w:rFonts w:ascii="Times New Roman" w:hAnsi="Times New Roman" w:cs="Times New Roman"/>
          <w:sz w:val="28"/>
          <w:szCs w:val="28"/>
        </w:rPr>
      </w:pPr>
      <w:r w:rsidRPr="0078609A">
        <w:rPr>
          <w:rFonts w:ascii="Times New Roman" w:hAnsi="Times New Roman" w:cs="Times New Roman"/>
          <w:sz w:val="28"/>
          <w:szCs w:val="28"/>
        </w:rPr>
        <w:t xml:space="preserve">КЕКВ2272 « Оплата водопостачання та водовідведення» </w:t>
      </w:r>
      <w:r w:rsidR="00E71EA6" w:rsidRPr="0078609A">
        <w:rPr>
          <w:rFonts w:ascii="Times New Roman" w:hAnsi="Times New Roman" w:cs="Times New Roman"/>
          <w:sz w:val="28"/>
          <w:szCs w:val="28"/>
        </w:rPr>
        <w:t>збільшити у жовтні +2121,00 грн.</w:t>
      </w:r>
    </w:p>
    <w:p w:rsidR="006C00B6" w:rsidRPr="0078609A" w:rsidRDefault="00C53047" w:rsidP="0078609A">
      <w:pPr>
        <w:spacing w:after="120"/>
        <w:jc w:val="both"/>
        <w:rPr>
          <w:rFonts w:ascii="Times New Roman" w:hAnsi="Times New Roman" w:cs="Times New Roman"/>
          <w:color w:val="212529"/>
          <w:sz w:val="28"/>
          <w:szCs w:val="28"/>
          <w:shd w:val="clear" w:color="auto" w:fill="FFFFFF"/>
        </w:rPr>
      </w:pPr>
      <w:r w:rsidRPr="0078609A">
        <w:rPr>
          <w:rFonts w:ascii="Times New Roman" w:hAnsi="Times New Roman" w:cs="Times New Roman"/>
          <w:color w:val="212529"/>
          <w:sz w:val="28"/>
          <w:szCs w:val="28"/>
          <w:shd w:val="clear" w:color="auto" w:fill="FFFFFF"/>
          <w:lang w:val="ru-RU"/>
        </w:rPr>
        <w:t>5</w:t>
      </w:r>
      <w:r w:rsidR="006C00B6" w:rsidRPr="0078609A">
        <w:rPr>
          <w:rFonts w:ascii="Times New Roman" w:hAnsi="Times New Roman" w:cs="Times New Roman"/>
          <w:color w:val="212529"/>
          <w:sz w:val="28"/>
          <w:szCs w:val="28"/>
          <w:shd w:val="clear" w:color="auto" w:fill="FFFFFF"/>
        </w:rPr>
        <w:t xml:space="preserve"> Фінансовому управлінню  провести відповідні зміни до розпису бюджету Петрівської сільської  територіальної громади на 2021 рік.</w:t>
      </w:r>
    </w:p>
    <w:p w:rsidR="006C00B6" w:rsidRPr="0078609A" w:rsidRDefault="00C53047" w:rsidP="0078609A">
      <w:pPr>
        <w:spacing w:after="120"/>
        <w:jc w:val="both"/>
        <w:rPr>
          <w:rFonts w:ascii="Times New Roman" w:hAnsi="Times New Roman" w:cs="Times New Roman"/>
          <w:sz w:val="28"/>
          <w:szCs w:val="28"/>
        </w:rPr>
      </w:pPr>
      <w:r w:rsidRPr="0078609A">
        <w:rPr>
          <w:rFonts w:ascii="Times New Roman" w:hAnsi="Times New Roman" w:cs="Times New Roman"/>
          <w:sz w:val="28"/>
          <w:szCs w:val="28"/>
        </w:rPr>
        <w:t>6</w:t>
      </w:r>
      <w:r w:rsidR="006C00B6" w:rsidRPr="0078609A">
        <w:rPr>
          <w:rFonts w:ascii="Times New Roman" w:hAnsi="Times New Roman" w:cs="Times New Roman"/>
          <w:b/>
          <w:sz w:val="28"/>
          <w:szCs w:val="28"/>
        </w:rPr>
        <w:t xml:space="preserve">. </w:t>
      </w:r>
      <w:r w:rsidR="006C00B6" w:rsidRPr="0078609A">
        <w:rPr>
          <w:rFonts w:ascii="Times New Roman" w:hAnsi="Times New Roman" w:cs="Times New Roman"/>
          <w:sz w:val="28"/>
          <w:szCs w:val="28"/>
        </w:rPr>
        <w:t>Контроль за цільовим використанням коштів покласти на головних розпорядників .</w:t>
      </w:r>
    </w:p>
    <w:p w:rsidR="006C00B6" w:rsidRPr="0078609A" w:rsidRDefault="00C53047" w:rsidP="0078609A">
      <w:pPr>
        <w:pStyle w:val="23"/>
        <w:jc w:val="both"/>
        <w:rPr>
          <w:rFonts w:ascii="Times New Roman" w:hAnsi="Times New Roman" w:cs="Times New Roman"/>
          <w:sz w:val="28"/>
          <w:szCs w:val="28"/>
        </w:rPr>
      </w:pPr>
      <w:r w:rsidRPr="0078609A">
        <w:rPr>
          <w:rFonts w:ascii="Times New Roman" w:hAnsi="Times New Roman" w:cs="Times New Roman"/>
          <w:sz w:val="28"/>
          <w:szCs w:val="28"/>
        </w:rPr>
        <w:t>7</w:t>
      </w:r>
      <w:r w:rsidR="006C00B6" w:rsidRPr="0078609A">
        <w:rPr>
          <w:rFonts w:ascii="Times New Roman" w:hAnsi="Times New Roman" w:cs="Times New Roman"/>
          <w:sz w:val="28"/>
          <w:szCs w:val="28"/>
        </w:rPr>
        <w:t>.Розпорядження голови сільської ради  підлягає обов’язковому затвердженню на сесії сільської ради.</w:t>
      </w:r>
    </w:p>
    <w:p w:rsidR="006C00B6" w:rsidRPr="0078609A" w:rsidRDefault="00C53047" w:rsidP="0078609A">
      <w:pPr>
        <w:pStyle w:val="23"/>
        <w:jc w:val="both"/>
        <w:rPr>
          <w:rFonts w:ascii="Times New Roman" w:hAnsi="Times New Roman" w:cs="Times New Roman"/>
          <w:sz w:val="28"/>
          <w:szCs w:val="28"/>
        </w:rPr>
      </w:pPr>
      <w:r w:rsidRPr="0078609A">
        <w:rPr>
          <w:rFonts w:ascii="Times New Roman" w:hAnsi="Times New Roman" w:cs="Times New Roman"/>
          <w:sz w:val="28"/>
          <w:szCs w:val="28"/>
        </w:rPr>
        <w:t>8</w:t>
      </w:r>
      <w:r w:rsidR="006C00B6" w:rsidRPr="0078609A">
        <w:rPr>
          <w:rFonts w:ascii="Times New Roman" w:hAnsi="Times New Roman" w:cs="Times New Roman"/>
          <w:sz w:val="28"/>
          <w:szCs w:val="28"/>
        </w:rPr>
        <w:t>. Контроль за виконанням розпорядження залишаю за собою.</w:t>
      </w:r>
    </w:p>
    <w:p w:rsidR="0078609A" w:rsidRDefault="0078609A" w:rsidP="0078609A">
      <w:pPr>
        <w:jc w:val="both"/>
        <w:rPr>
          <w:rFonts w:ascii="Times New Roman" w:eastAsia="Times New Roman" w:hAnsi="Times New Roman" w:cs="Times New Roman"/>
          <w:color w:val="333333"/>
          <w:sz w:val="28"/>
          <w:szCs w:val="28"/>
          <w:shd w:val="clear" w:color="auto" w:fill="FFFFFF"/>
          <w:lang w:eastAsia="ru-RU" w:bidi="ar-SA"/>
        </w:rPr>
      </w:pPr>
    </w:p>
    <w:p w:rsidR="004B2E1B" w:rsidRDefault="004B2E1B" w:rsidP="0078609A">
      <w:pPr>
        <w:jc w:val="both"/>
        <w:rPr>
          <w:rFonts w:ascii="Times New Roman" w:eastAsia="Times New Roman" w:hAnsi="Times New Roman" w:cs="Times New Roman"/>
          <w:color w:val="333333"/>
          <w:sz w:val="28"/>
          <w:szCs w:val="28"/>
          <w:shd w:val="clear" w:color="auto" w:fill="FFFFFF"/>
          <w:lang w:eastAsia="ru-RU" w:bidi="ar-SA"/>
        </w:rPr>
      </w:pPr>
    </w:p>
    <w:p w:rsidR="00353451" w:rsidRPr="0078609A" w:rsidRDefault="00353451" w:rsidP="0078609A">
      <w:pPr>
        <w:jc w:val="both"/>
        <w:rPr>
          <w:rFonts w:ascii="Times New Roman" w:eastAsia="Times New Roman" w:hAnsi="Times New Roman" w:cs="Times New Roman"/>
          <w:b/>
          <w:i/>
          <w:color w:val="333333"/>
          <w:sz w:val="28"/>
          <w:szCs w:val="28"/>
          <w:shd w:val="clear" w:color="auto" w:fill="FFFFFF"/>
          <w:lang w:eastAsia="ru-RU" w:bidi="ar-SA"/>
        </w:rPr>
      </w:pPr>
      <w:r w:rsidRPr="0078609A">
        <w:rPr>
          <w:rFonts w:ascii="Times New Roman" w:eastAsia="Times New Roman" w:hAnsi="Times New Roman" w:cs="Times New Roman"/>
          <w:b/>
          <w:i/>
          <w:color w:val="333333"/>
          <w:sz w:val="28"/>
          <w:szCs w:val="28"/>
          <w:shd w:val="clear" w:color="auto" w:fill="FFFFFF"/>
          <w:lang w:eastAsia="ru-RU" w:bidi="ar-SA"/>
        </w:rPr>
        <w:t xml:space="preserve">Сільський голова                                                        </w:t>
      </w:r>
      <w:r w:rsidR="0078609A" w:rsidRPr="0078609A">
        <w:rPr>
          <w:rFonts w:ascii="Times New Roman" w:eastAsia="Times New Roman" w:hAnsi="Times New Roman" w:cs="Times New Roman"/>
          <w:b/>
          <w:i/>
          <w:color w:val="333333"/>
          <w:sz w:val="28"/>
          <w:szCs w:val="28"/>
          <w:shd w:val="clear" w:color="auto" w:fill="FFFFFF"/>
          <w:lang w:eastAsia="ru-RU" w:bidi="ar-SA"/>
        </w:rPr>
        <w:t xml:space="preserve">               </w:t>
      </w:r>
      <w:r w:rsidRPr="0078609A">
        <w:rPr>
          <w:rFonts w:ascii="Times New Roman" w:eastAsia="Times New Roman" w:hAnsi="Times New Roman" w:cs="Times New Roman"/>
          <w:b/>
          <w:i/>
          <w:color w:val="333333"/>
          <w:sz w:val="28"/>
          <w:szCs w:val="28"/>
          <w:shd w:val="clear" w:color="auto" w:fill="FFFFFF"/>
          <w:lang w:eastAsia="ru-RU" w:bidi="ar-SA"/>
        </w:rPr>
        <w:t xml:space="preserve"> Радіон СТАРЕНЬКИЙ</w:t>
      </w:r>
    </w:p>
    <w:sectPr w:rsidR="00353451" w:rsidRPr="0078609A" w:rsidSect="005559AD">
      <w:type w:val="continuous"/>
      <w:pgSz w:w="11900" w:h="16840"/>
      <w:pgMar w:top="1044" w:right="584" w:bottom="1134" w:left="1788"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F6C" w:rsidRDefault="00D35F6C">
      <w:r>
        <w:separator/>
      </w:r>
    </w:p>
  </w:endnote>
  <w:endnote w:type="continuationSeparator" w:id="0">
    <w:p w:rsidR="00D35F6C" w:rsidRDefault="00D35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F6C" w:rsidRDefault="00D35F6C"/>
  </w:footnote>
  <w:footnote w:type="continuationSeparator" w:id="0">
    <w:p w:rsidR="00D35F6C" w:rsidRDefault="00D35F6C"/>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45F5C"/>
    <w:multiLevelType w:val="hybridMultilevel"/>
    <w:tmpl w:val="0636C3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91D53DC"/>
    <w:multiLevelType w:val="hybridMultilevel"/>
    <w:tmpl w:val="7F1249E4"/>
    <w:lvl w:ilvl="0" w:tplc="064E3640">
      <w:start w:val="1"/>
      <w:numFmt w:val="decimal"/>
      <w:lvlText w:val="%1."/>
      <w:lvlJc w:val="left"/>
      <w:pPr>
        <w:ind w:left="1260" w:hanging="360"/>
      </w:pPr>
      <w:rPr>
        <w:rFonts w:cs="Times New Roman"/>
        <w:b/>
      </w:rPr>
    </w:lvl>
    <w:lvl w:ilvl="1" w:tplc="04220019">
      <w:start w:val="1"/>
      <w:numFmt w:val="lowerLetter"/>
      <w:lvlText w:val="%2."/>
      <w:lvlJc w:val="left"/>
      <w:pPr>
        <w:ind w:left="1980" w:hanging="360"/>
      </w:pPr>
      <w:rPr>
        <w:rFonts w:cs="Times New Roman"/>
      </w:rPr>
    </w:lvl>
    <w:lvl w:ilvl="2" w:tplc="0422001B">
      <w:start w:val="1"/>
      <w:numFmt w:val="lowerRoman"/>
      <w:lvlText w:val="%3."/>
      <w:lvlJc w:val="right"/>
      <w:pPr>
        <w:ind w:left="2700" w:hanging="180"/>
      </w:pPr>
      <w:rPr>
        <w:rFonts w:cs="Times New Roman"/>
      </w:rPr>
    </w:lvl>
    <w:lvl w:ilvl="3" w:tplc="0422000F">
      <w:start w:val="1"/>
      <w:numFmt w:val="decimal"/>
      <w:lvlText w:val="%4."/>
      <w:lvlJc w:val="left"/>
      <w:pPr>
        <w:ind w:left="3420" w:hanging="360"/>
      </w:pPr>
      <w:rPr>
        <w:rFonts w:cs="Times New Roman"/>
      </w:rPr>
    </w:lvl>
    <w:lvl w:ilvl="4" w:tplc="04220019">
      <w:start w:val="1"/>
      <w:numFmt w:val="lowerLetter"/>
      <w:lvlText w:val="%5."/>
      <w:lvlJc w:val="left"/>
      <w:pPr>
        <w:ind w:left="4140" w:hanging="360"/>
      </w:pPr>
      <w:rPr>
        <w:rFonts w:cs="Times New Roman"/>
      </w:rPr>
    </w:lvl>
    <w:lvl w:ilvl="5" w:tplc="0422001B">
      <w:start w:val="1"/>
      <w:numFmt w:val="lowerRoman"/>
      <w:lvlText w:val="%6."/>
      <w:lvlJc w:val="right"/>
      <w:pPr>
        <w:ind w:left="4860" w:hanging="180"/>
      </w:pPr>
      <w:rPr>
        <w:rFonts w:cs="Times New Roman"/>
      </w:rPr>
    </w:lvl>
    <w:lvl w:ilvl="6" w:tplc="0422000F">
      <w:start w:val="1"/>
      <w:numFmt w:val="decimal"/>
      <w:lvlText w:val="%7."/>
      <w:lvlJc w:val="left"/>
      <w:pPr>
        <w:ind w:left="5580" w:hanging="360"/>
      </w:pPr>
      <w:rPr>
        <w:rFonts w:cs="Times New Roman"/>
      </w:rPr>
    </w:lvl>
    <w:lvl w:ilvl="7" w:tplc="04220019">
      <w:start w:val="1"/>
      <w:numFmt w:val="lowerLetter"/>
      <w:lvlText w:val="%8."/>
      <w:lvlJc w:val="left"/>
      <w:pPr>
        <w:ind w:left="6300" w:hanging="360"/>
      </w:pPr>
      <w:rPr>
        <w:rFonts w:cs="Times New Roman"/>
      </w:rPr>
    </w:lvl>
    <w:lvl w:ilvl="8" w:tplc="0422001B">
      <w:start w:val="1"/>
      <w:numFmt w:val="lowerRoman"/>
      <w:lvlText w:val="%9."/>
      <w:lvlJc w:val="right"/>
      <w:pPr>
        <w:ind w:left="7020" w:hanging="180"/>
      </w:pPr>
      <w:rPr>
        <w:rFonts w:cs="Times New Roman"/>
      </w:rPr>
    </w:lvl>
  </w:abstractNum>
  <w:abstractNum w:abstractNumId="2" w15:restartNumberingAfterBreak="0">
    <w:nsid w:val="79127558"/>
    <w:multiLevelType w:val="multilevel"/>
    <w:tmpl w:val="FC8E69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574"/>
    <w:rsid w:val="000177B3"/>
    <w:rsid w:val="00023944"/>
    <w:rsid w:val="000564BF"/>
    <w:rsid w:val="00097BC0"/>
    <w:rsid w:val="000C321D"/>
    <w:rsid w:val="000F7D8B"/>
    <w:rsid w:val="00106789"/>
    <w:rsid w:val="00142748"/>
    <w:rsid w:val="0015083D"/>
    <w:rsid w:val="00190E18"/>
    <w:rsid w:val="001A50E7"/>
    <w:rsid w:val="001E50AE"/>
    <w:rsid w:val="002316E0"/>
    <w:rsid w:val="00246DC5"/>
    <w:rsid w:val="002B718E"/>
    <w:rsid w:val="002C1DD1"/>
    <w:rsid w:val="00353451"/>
    <w:rsid w:val="00353A75"/>
    <w:rsid w:val="00370736"/>
    <w:rsid w:val="0038064B"/>
    <w:rsid w:val="003E7FA8"/>
    <w:rsid w:val="00423CD6"/>
    <w:rsid w:val="00424842"/>
    <w:rsid w:val="00491384"/>
    <w:rsid w:val="004B0EB3"/>
    <w:rsid w:val="004B2E1B"/>
    <w:rsid w:val="00514265"/>
    <w:rsid w:val="00527D40"/>
    <w:rsid w:val="00554FFF"/>
    <w:rsid w:val="005559AD"/>
    <w:rsid w:val="005C653C"/>
    <w:rsid w:val="00600938"/>
    <w:rsid w:val="00622498"/>
    <w:rsid w:val="00640FE4"/>
    <w:rsid w:val="006C00B6"/>
    <w:rsid w:val="00700755"/>
    <w:rsid w:val="00701D4A"/>
    <w:rsid w:val="007744E3"/>
    <w:rsid w:val="007845F3"/>
    <w:rsid w:val="0078609A"/>
    <w:rsid w:val="007A606A"/>
    <w:rsid w:val="007D5190"/>
    <w:rsid w:val="00804A9D"/>
    <w:rsid w:val="00836510"/>
    <w:rsid w:val="008559C2"/>
    <w:rsid w:val="00896574"/>
    <w:rsid w:val="008B761E"/>
    <w:rsid w:val="008F29DF"/>
    <w:rsid w:val="009B6E95"/>
    <w:rsid w:val="009C09BE"/>
    <w:rsid w:val="00A02041"/>
    <w:rsid w:val="00A33069"/>
    <w:rsid w:val="00A81255"/>
    <w:rsid w:val="00AA3B5E"/>
    <w:rsid w:val="00AB31D4"/>
    <w:rsid w:val="00B023E7"/>
    <w:rsid w:val="00B66B5F"/>
    <w:rsid w:val="00BB21ED"/>
    <w:rsid w:val="00BE26A6"/>
    <w:rsid w:val="00C53047"/>
    <w:rsid w:val="00D343CA"/>
    <w:rsid w:val="00D35F6C"/>
    <w:rsid w:val="00DE4FC6"/>
    <w:rsid w:val="00E11AEC"/>
    <w:rsid w:val="00E22B37"/>
    <w:rsid w:val="00E71EA6"/>
    <w:rsid w:val="00E76A35"/>
    <w:rsid w:val="00EB17CD"/>
    <w:rsid w:val="00ED2EFC"/>
    <w:rsid w:val="00EE2E89"/>
    <w:rsid w:val="00F1752A"/>
    <w:rsid w:val="00F61409"/>
    <w:rsid w:val="00FE62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5AE28"/>
  <w15:docId w15:val="{3C3A4C02-1213-4758-A371-9BA9EC6F2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28"/>
      <w:szCs w:val="28"/>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u w:val="none"/>
    </w:rPr>
  </w:style>
  <w:style w:type="character" w:customStyle="1" w:styleId="a4">
    <w:name w:val="Подпись к картинке_"/>
    <w:basedOn w:val="a0"/>
    <w:link w:val="a5"/>
    <w:rPr>
      <w:rFonts w:ascii="Times New Roman" w:eastAsia="Times New Roman" w:hAnsi="Times New Roman" w:cs="Times New Roman"/>
      <w:b w:val="0"/>
      <w:bCs w:val="0"/>
      <w:i w:val="0"/>
      <w:iCs w:val="0"/>
      <w:smallCaps w:val="0"/>
      <w:strike w:val="0"/>
      <w:u w:val="none"/>
    </w:rPr>
  </w:style>
  <w:style w:type="paragraph" w:customStyle="1" w:styleId="20">
    <w:name w:val="Основной текст (2)"/>
    <w:basedOn w:val="a"/>
    <w:link w:val="2"/>
    <w:pPr>
      <w:spacing w:after="320"/>
      <w:jc w:val="center"/>
    </w:pPr>
    <w:rPr>
      <w:rFonts w:ascii="Times New Roman" w:eastAsia="Times New Roman" w:hAnsi="Times New Roman" w:cs="Times New Roman"/>
      <w:b/>
      <w:bCs/>
      <w:sz w:val="28"/>
      <w:szCs w:val="28"/>
    </w:rPr>
  </w:style>
  <w:style w:type="paragraph" w:customStyle="1" w:styleId="1">
    <w:name w:val="Основной текст1"/>
    <w:basedOn w:val="a"/>
    <w:link w:val="a3"/>
    <w:rPr>
      <w:rFonts w:ascii="Times New Roman" w:eastAsia="Times New Roman" w:hAnsi="Times New Roman" w:cs="Times New Roman"/>
    </w:rPr>
  </w:style>
  <w:style w:type="paragraph" w:customStyle="1" w:styleId="a5">
    <w:name w:val="Подпись к картинке"/>
    <w:basedOn w:val="a"/>
    <w:link w:val="a4"/>
    <w:rPr>
      <w:rFonts w:ascii="Times New Roman" w:eastAsia="Times New Roman" w:hAnsi="Times New Roman" w:cs="Times New Roman"/>
    </w:rPr>
  </w:style>
  <w:style w:type="character" w:styleId="a6">
    <w:name w:val="Strong"/>
    <w:uiPriority w:val="22"/>
    <w:qFormat/>
    <w:rsid w:val="004B0EB3"/>
    <w:rPr>
      <w:b/>
      <w:bCs/>
    </w:rPr>
  </w:style>
  <w:style w:type="paragraph" w:customStyle="1" w:styleId="10">
    <w:name w:val="Абзац списка1"/>
    <w:basedOn w:val="a"/>
    <w:rsid w:val="00640FE4"/>
    <w:pPr>
      <w:widowControl/>
      <w:ind w:left="720"/>
      <w:contextualSpacing/>
      <w:jc w:val="both"/>
    </w:pPr>
    <w:rPr>
      <w:rFonts w:ascii="Times New Roman" w:eastAsia="Times New Roman" w:hAnsi="Times New Roman" w:cs="Times New Roman"/>
      <w:color w:val="auto"/>
      <w:lang w:eastAsia="ru-RU" w:bidi="ar-SA"/>
    </w:rPr>
  </w:style>
  <w:style w:type="paragraph" w:styleId="a7">
    <w:name w:val="Normal (Web)"/>
    <w:basedOn w:val="a"/>
    <w:uiPriority w:val="99"/>
    <w:unhideWhenUsed/>
    <w:rsid w:val="00640FE4"/>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styleId="a8">
    <w:name w:val="header"/>
    <w:aliases w:val="Знак Знак,Знак,Знак Знак Знак Знак Знак Знак Знак Знак,Знак Знак Знак Знак Знак Знак,Знак Знак Знак,Знак Знак Знак Знак, Знак, Знак Знак Знак, Знак Знак Знак Знак Знак Знак Знак Знак, Знак Знак Знак Знак Знак Знак"/>
    <w:basedOn w:val="a"/>
    <w:link w:val="a9"/>
    <w:uiPriority w:val="99"/>
    <w:rsid w:val="0038064B"/>
    <w:pPr>
      <w:widowControl/>
      <w:tabs>
        <w:tab w:val="center" w:pos="4677"/>
        <w:tab w:val="right" w:pos="9355"/>
      </w:tabs>
      <w:snapToGrid w:val="0"/>
    </w:pPr>
    <w:rPr>
      <w:rFonts w:ascii="Times New Roman" w:eastAsia="Times New Roman" w:hAnsi="Times New Roman" w:cs="Times New Roman"/>
      <w:b/>
      <w:color w:val="auto"/>
      <w:sz w:val="22"/>
      <w:szCs w:val="22"/>
      <w:lang w:eastAsia="ru-RU" w:bidi="ar-SA"/>
    </w:rPr>
  </w:style>
  <w:style w:type="character" w:customStyle="1" w:styleId="a9">
    <w:name w:val="Верхній колонтитул Знак"/>
    <w:aliases w:val="Знак Знак Знак1,Знак Знак1,Знак Знак Знак Знак Знак Знак Знак Знак Знак,Знак Знак Знак Знак Знак Знак Знак,Знак Знак Знак Знак1,Знак Знак Знак Знак Знак, Знак Знак, Знак Знак Знак Знак, Знак Знак Знак Знак Знак Знак Знак"/>
    <w:basedOn w:val="a0"/>
    <w:link w:val="a8"/>
    <w:uiPriority w:val="99"/>
    <w:rsid w:val="0038064B"/>
    <w:rPr>
      <w:rFonts w:ascii="Times New Roman" w:eastAsia="Times New Roman" w:hAnsi="Times New Roman" w:cs="Times New Roman"/>
      <w:b/>
      <w:sz w:val="22"/>
      <w:szCs w:val="22"/>
      <w:lang w:eastAsia="ru-RU" w:bidi="ar-SA"/>
    </w:rPr>
  </w:style>
  <w:style w:type="character" w:customStyle="1" w:styleId="rvts11">
    <w:name w:val="rvts11"/>
    <w:rsid w:val="0038064B"/>
  </w:style>
  <w:style w:type="character" w:customStyle="1" w:styleId="rvts58">
    <w:name w:val="rvts58"/>
    <w:rsid w:val="0038064B"/>
  </w:style>
  <w:style w:type="paragraph" w:styleId="aa">
    <w:name w:val="List Paragraph"/>
    <w:basedOn w:val="a"/>
    <w:uiPriority w:val="34"/>
    <w:qFormat/>
    <w:rsid w:val="0038064B"/>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paragraph" w:customStyle="1" w:styleId="21">
    <w:name w:val="Абзац списка2"/>
    <w:basedOn w:val="a"/>
    <w:rsid w:val="007845F3"/>
    <w:pPr>
      <w:widowControl/>
      <w:ind w:left="720"/>
      <w:contextualSpacing/>
      <w:jc w:val="both"/>
    </w:pPr>
    <w:rPr>
      <w:rFonts w:ascii="Times New Roman" w:eastAsia="Times New Roman" w:hAnsi="Times New Roman" w:cs="Times New Roman"/>
      <w:color w:val="auto"/>
      <w:lang w:eastAsia="ru-RU" w:bidi="ar-SA"/>
    </w:rPr>
  </w:style>
  <w:style w:type="paragraph" w:styleId="ab">
    <w:name w:val="Balloon Text"/>
    <w:basedOn w:val="a"/>
    <w:link w:val="ac"/>
    <w:uiPriority w:val="99"/>
    <w:semiHidden/>
    <w:unhideWhenUsed/>
    <w:rsid w:val="006C00B6"/>
    <w:rPr>
      <w:rFonts w:ascii="Segoe UI" w:hAnsi="Segoe UI" w:cs="Segoe UI"/>
      <w:sz w:val="18"/>
      <w:szCs w:val="18"/>
    </w:rPr>
  </w:style>
  <w:style w:type="character" w:customStyle="1" w:styleId="ac">
    <w:name w:val="Текст у виносці Знак"/>
    <w:basedOn w:val="a0"/>
    <w:link w:val="ab"/>
    <w:uiPriority w:val="99"/>
    <w:semiHidden/>
    <w:rsid w:val="006C00B6"/>
    <w:rPr>
      <w:rFonts w:ascii="Segoe UI" w:hAnsi="Segoe UI" w:cs="Segoe UI"/>
      <w:color w:val="000000"/>
      <w:sz w:val="18"/>
      <w:szCs w:val="18"/>
    </w:rPr>
  </w:style>
  <w:style w:type="character" w:customStyle="1" w:styleId="22">
    <w:name w:val="Основний текст 2 Знак"/>
    <w:link w:val="23"/>
    <w:locked/>
    <w:rsid w:val="006C00B6"/>
    <w:rPr>
      <w:rFonts w:ascii="Calibri" w:eastAsia="Calibri" w:hAnsi="Calibri"/>
      <w:lang w:eastAsia="ru-RU" w:bidi="ar-SA"/>
    </w:rPr>
  </w:style>
  <w:style w:type="paragraph" w:styleId="23">
    <w:name w:val="Body Text 2"/>
    <w:basedOn w:val="a"/>
    <w:link w:val="22"/>
    <w:rsid w:val="006C00B6"/>
    <w:pPr>
      <w:widowControl/>
    </w:pPr>
    <w:rPr>
      <w:rFonts w:ascii="Calibri" w:eastAsia="Calibri" w:hAnsi="Calibri"/>
      <w:color w:val="auto"/>
      <w:lang w:eastAsia="ru-RU" w:bidi="ar-SA"/>
    </w:rPr>
  </w:style>
  <w:style w:type="character" w:customStyle="1" w:styleId="210">
    <w:name w:val="Основной текст 2 Знак1"/>
    <w:basedOn w:val="a0"/>
    <w:uiPriority w:val="99"/>
    <w:semiHidden/>
    <w:rsid w:val="006C00B6"/>
    <w:rPr>
      <w:color w:val="000000"/>
    </w:rPr>
  </w:style>
  <w:style w:type="paragraph" w:customStyle="1" w:styleId="3">
    <w:name w:val="Абзац списка3"/>
    <w:basedOn w:val="a"/>
    <w:rsid w:val="00106789"/>
    <w:pPr>
      <w:widowControl/>
      <w:ind w:left="720"/>
      <w:contextualSpacing/>
      <w:jc w:val="both"/>
    </w:pPr>
    <w:rPr>
      <w:rFonts w:ascii="Times New Roman" w:eastAsia="Times New Roman" w:hAnsi="Times New Roman" w:cs="Times New Roman"/>
      <w:color w:val="auto"/>
      <w:lang w:eastAsia="ru-RU" w:bidi="ar-SA"/>
    </w:rPr>
  </w:style>
  <w:style w:type="paragraph" w:customStyle="1" w:styleId="Style6">
    <w:name w:val="Style6"/>
    <w:basedOn w:val="a"/>
    <w:rsid w:val="0078609A"/>
    <w:pPr>
      <w:autoSpaceDE w:val="0"/>
      <w:autoSpaceDN w:val="0"/>
      <w:adjustRightInd w:val="0"/>
      <w:spacing w:line="329" w:lineRule="exact"/>
      <w:jc w:val="both"/>
    </w:pPr>
    <w:rPr>
      <w:rFonts w:ascii="Times New Roman" w:eastAsia="Calibri" w:hAnsi="Times New Roman" w:cs="Times New Roman"/>
      <w:color w:val="auto"/>
      <w:lang w:bidi="ar-SA"/>
    </w:rPr>
  </w:style>
  <w:style w:type="paragraph" w:customStyle="1" w:styleId="xfmc1">
    <w:name w:val="xfmc1"/>
    <w:basedOn w:val="a"/>
    <w:rsid w:val="00EE2E89"/>
    <w:pPr>
      <w:widowControl/>
      <w:spacing w:before="100" w:beforeAutospacing="1" w:after="100" w:afterAutospacing="1"/>
    </w:pPr>
    <w:rPr>
      <w:rFonts w:ascii="Times New Roman" w:eastAsia="Times New Roman" w:hAnsi="Times New Roman" w:cs="Times New Roman"/>
      <w:color w:val="auto"/>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09547">
      <w:bodyDiv w:val="1"/>
      <w:marLeft w:val="0"/>
      <w:marRight w:val="0"/>
      <w:marTop w:val="0"/>
      <w:marBottom w:val="0"/>
      <w:divBdr>
        <w:top w:val="none" w:sz="0" w:space="0" w:color="auto"/>
        <w:left w:val="none" w:sz="0" w:space="0" w:color="auto"/>
        <w:bottom w:val="none" w:sz="0" w:space="0" w:color="auto"/>
        <w:right w:val="none" w:sz="0" w:space="0" w:color="auto"/>
      </w:divBdr>
    </w:div>
    <w:div w:id="138379237">
      <w:bodyDiv w:val="1"/>
      <w:marLeft w:val="0"/>
      <w:marRight w:val="0"/>
      <w:marTop w:val="0"/>
      <w:marBottom w:val="0"/>
      <w:divBdr>
        <w:top w:val="none" w:sz="0" w:space="0" w:color="auto"/>
        <w:left w:val="none" w:sz="0" w:space="0" w:color="auto"/>
        <w:bottom w:val="none" w:sz="0" w:space="0" w:color="auto"/>
        <w:right w:val="none" w:sz="0" w:space="0" w:color="auto"/>
      </w:divBdr>
    </w:div>
    <w:div w:id="479540220">
      <w:bodyDiv w:val="1"/>
      <w:marLeft w:val="0"/>
      <w:marRight w:val="0"/>
      <w:marTop w:val="0"/>
      <w:marBottom w:val="0"/>
      <w:divBdr>
        <w:top w:val="none" w:sz="0" w:space="0" w:color="auto"/>
        <w:left w:val="none" w:sz="0" w:space="0" w:color="auto"/>
        <w:bottom w:val="none" w:sz="0" w:space="0" w:color="auto"/>
        <w:right w:val="none" w:sz="0" w:space="0" w:color="auto"/>
      </w:divBdr>
    </w:div>
    <w:div w:id="1204516259">
      <w:bodyDiv w:val="1"/>
      <w:marLeft w:val="0"/>
      <w:marRight w:val="0"/>
      <w:marTop w:val="0"/>
      <w:marBottom w:val="0"/>
      <w:divBdr>
        <w:top w:val="none" w:sz="0" w:space="0" w:color="auto"/>
        <w:left w:val="none" w:sz="0" w:space="0" w:color="auto"/>
        <w:bottom w:val="none" w:sz="0" w:space="0" w:color="auto"/>
        <w:right w:val="none" w:sz="0" w:space="0" w:color="auto"/>
      </w:divBdr>
    </w:div>
    <w:div w:id="20792083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1</Pages>
  <Words>1297</Words>
  <Characters>7393</Characters>
  <Application>Microsoft Office Word</Application>
  <DocSecurity>0</DocSecurity>
  <Lines>61</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Старопетрівська сільська рада</Company>
  <LinksUpToDate>false</LinksUpToDate>
  <CharactersWithSpaces>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Бухгалтерия1</dc:creator>
  <cp:lastModifiedBy>User</cp:lastModifiedBy>
  <cp:revision>32</cp:revision>
  <cp:lastPrinted>2021-10-13T11:52:00Z</cp:lastPrinted>
  <dcterms:created xsi:type="dcterms:W3CDTF">2021-10-07T13:29:00Z</dcterms:created>
  <dcterms:modified xsi:type="dcterms:W3CDTF">2021-10-13T11:55:00Z</dcterms:modified>
</cp:coreProperties>
</file>