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73" w:rsidRDefault="00A37573" w:rsidP="00A37573">
      <w:pPr>
        <w:spacing w:line="276" w:lineRule="auto"/>
        <w:jc w:val="both"/>
        <w:outlineLvl w:val="0"/>
        <w:rPr>
          <w:sz w:val="28"/>
          <w:szCs w:val="28"/>
        </w:rPr>
      </w:pPr>
    </w:p>
    <w:p w:rsidR="00A37573" w:rsidRDefault="00A37573" w:rsidP="00A37573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573" w:rsidRDefault="00A37573" w:rsidP="00A37573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A37573" w:rsidRDefault="00A37573" w:rsidP="00A37573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A37573" w:rsidRDefault="00A37573" w:rsidP="00A37573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Дванадцята сесія восьмого скликання</w:t>
      </w:r>
    </w:p>
    <w:p w:rsidR="00A37573" w:rsidRDefault="00A37573" w:rsidP="00A37573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A37573" w:rsidTr="00A37573">
        <w:tc>
          <w:tcPr>
            <w:tcW w:w="4826" w:type="dxa"/>
            <w:hideMark/>
          </w:tcPr>
          <w:p w:rsidR="00A37573" w:rsidRDefault="008E1A9D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«17</w:t>
            </w:r>
            <w:r w:rsidR="00A37573">
              <w:rPr>
                <w:b/>
                <w:bCs/>
                <w:sz w:val="28"/>
                <w:szCs w:val="28"/>
                <w:lang w:eastAsia="ru-RU"/>
              </w:rPr>
              <w:t>» вересня 2021 року</w:t>
            </w:r>
          </w:p>
        </w:tc>
        <w:tc>
          <w:tcPr>
            <w:tcW w:w="4826" w:type="dxa"/>
            <w:hideMark/>
          </w:tcPr>
          <w:p w:rsidR="00A37573" w:rsidRDefault="00A37573">
            <w:pPr>
              <w:tabs>
                <w:tab w:val="left" w:pos="6750"/>
              </w:tabs>
              <w:spacing w:line="240" w:lineRule="auto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                   № </w:t>
            </w:r>
            <w:r w:rsidR="00CF39C6">
              <w:rPr>
                <w:b/>
                <w:bCs/>
                <w:sz w:val="28"/>
                <w:szCs w:val="28"/>
                <w:lang w:eastAsia="ru-RU"/>
              </w:rPr>
              <w:t>521</w:t>
            </w:r>
            <w:bookmarkStart w:id="0" w:name="_GoBack"/>
            <w:bookmarkEnd w:id="0"/>
          </w:p>
        </w:tc>
      </w:tr>
      <w:tr w:rsidR="00A37573" w:rsidTr="00A37573">
        <w:tc>
          <w:tcPr>
            <w:tcW w:w="9652" w:type="dxa"/>
            <w:gridSpan w:val="2"/>
          </w:tcPr>
          <w:p w:rsidR="00A37573" w:rsidRDefault="00A37573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  <w:p w:rsidR="00A37573" w:rsidRDefault="00A37573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РІШЕННЯ</w:t>
            </w:r>
          </w:p>
          <w:p w:rsidR="00A37573" w:rsidRDefault="00A37573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Про затвердження структури та</w:t>
      </w:r>
    </w:p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штатного розпису комунального</w:t>
      </w:r>
    </w:p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некомерційного підприємства </w:t>
      </w:r>
    </w:p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Петрівської сільської ради</w:t>
      </w:r>
    </w:p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«Петрівський консультативно-</w:t>
      </w:r>
    </w:p>
    <w:p w:rsidR="00A37573" w:rsidRDefault="00A37573" w:rsidP="00A37573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діагностичний центр»</w:t>
      </w:r>
    </w:p>
    <w:p w:rsidR="00A37573" w:rsidRDefault="00A37573" w:rsidP="00A37573">
      <w:pPr>
        <w:spacing w:line="240" w:lineRule="auto"/>
        <w:jc w:val="both"/>
        <w:rPr>
          <w:color w:val="333333"/>
          <w:sz w:val="28"/>
          <w:szCs w:val="28"/>
          <w:bdr w:val="none" w:sz="0" w:space="0" w:color="auto" w:frame="1"/>
        </w:rPr>
      </w:pPr>
    </w:p>
    <w:p w:rsidR="00A37573" w:rsidRDefault="00A37573" w:rsidP="00081254">
      <w:pPr>
        <w:spacing w:line="240" w:lineRule="auto"/>
        <w:ind w:firstLine="851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Відповідно до статей 26, 42, 59 Закону України «Про місцеве самоврядування в Україні»,</w:t>
      </w:r>
      <w:r>
        <w:rPr>
          <w:sz w:val="28"/>
          <w:szCs w:val="28"/>
          <w:bdr w:val="none" w:sz="0" w:space="0" w:color="auto" w:frame="1"/>
        </w:rPr>
        <w:t xml:space="preserve"> розглянувши лист в.о. директора комунального некомерційного підприємства Петрівської сільської ради «Петрівський консультативно-діагностичний центр» Л. Борисенко, </w:t>
      </w:r>
      <w:r>
        <w:rPr>
          <w:sz w:val="28"/>
          <w:szCs w:val="28"/>
          <w:shd w:val="clear" w:color="auto" w:fill="FFFFFF"/>
        </w:rPr>
        <w:t xml:space="preserve">з метою забезпечення надання якісної медичної допомоги, </w:t>
      </w:r>
      <w:r>
        <w:rPr>
          <w:sz w:val="28"/>
          <w:szCs w:val="28"/>
        </w:rPr>
        <w:t>сільська рада</w:t>
      </w:r>
    </w:p>
    <w:p w:rsidR="00081254" w:rsidRPr="00081254" w:rsidRDefault="00081254" w:rsidP="00081254">
      <w:pPr>
        <w:spacing w:line="240" w:lineRule="auto"/>
        <w:ind w:firstLine="851"/>
        <w:jc w:val="both"/>
        <w:rPr>
          <w:b/>
          <w:sz w:val="28"/>
          <w:szCs w:val="28"/>
        </w:rPr>
      </w:pPr>
    </w:p>
    <w:p w:rsidR="00A37573" w:rsidRDefault="00A37573" w:rsidP="00A37573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A37573" w:rsidRDefault="00A37573" w:rsidP="00A37573">
      <w:pPr>
        <w:spacing w:line="240" w:lineRule="auto"/>
        <w:rPr>
          <w:b/>
          <w:bCs/>
          <w:sz w:val="28"/>
          <w:szCs w:val="28"/>
        </w:rPr>
      </w:pPr>
    </w:p>
    <w:p w:rsidR="00A37573" w:rsidRDefault="00A37573" w:rsidP="00A37573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Затвердити в новій редакції такі, що додаються:</w:t>
      </w:r>
    </w:p>
    <w:p w:rsidR="00A37573" w:rsidRDefault="00A37573" w:rsidP="00A37573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1.1. Структуру та загальну чисельність комунального </w:t>
      </w:r>
      <w:r>
        <w:rPr>
          <w:sz w:val="28"/>
          <w:szCs w:val="28"/>
          <w:bdr w:val="none" w:sz="0" w:space="0" w:color="auto" w:frame="1"/>
        </w:rPr>
        <w:t>некомерційного підприємства Петрівської сільської ради «Петрівський консультативно-діагностичний центр»</w:t>
      </w:r>
      <w:r>
        <w:rPr>
          <w:rFonts w:eastAsia="Calibri"/>
          <w:sz w:val="28"/>
          <w:szCs w:val="28"/>
        </w:rPr>
        <w:t>.</w:t>
      </w:r>
    </w:p>
    <w:p w:rsidR="00081254" w:rsidRDefault="00A37573" w:rsidP="00081254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1.2. Штатний розпис комунального </w:t>
      </w:r>
      <w:r>
        <w:rPr>
          <w:sz w:val="28"/>
          <w:szCs w:val="28"/>
          <w:bdr w:val="none" w:sz="0" w:space="0" w:color="auto" w:frame="1"/>
        </w:rPr>
        <w:t>некомерційного підприємства Петрівської сільської ради «Петрівський консультативно-діагностичний центр»</w:t>
      </w:r>
      <w:r>
        <w:rPr>
          <w:rFonts w:eastAsia="Calibri"/>
          <w:sz w:val="28"/>
          <w:szCs w:val="28"/>
        </w:rPr>
        <w:t>.</w:t>
      </w:r>
    </w:p>
    <w:p w:rsidR="00081254" w:rsidRPr="00081254" w:rsidRDefault="00A37573" w:rsidP="00081254">
      <w:pPr>
        <w:pStyle w:val="a4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Затвердити загальну чисельність апарату Петрівської сільської ради та її виконавчих органів у кількості  штатні одиниці.</w:t>
      </w:r>
    </w:p>
    <w:p w:rsidR="00081254" w:rsidRDefault="00A37573" w:rsidP="00081254">
      <w:pPr>
        <w:tabs>
          <w:tab w:val="left" w:pos="426"/>
        </w:tabs>
        <w:spacing w:line="240" w:lineRule="auto"/>
        <w:ind w:left="720" w:right="-3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3. Це рішення набирає чинності з 01 жовтня 2021 року. </w:t>
      </w:r>
    </w:p>
    <w:p w:rsidR="00A37573" w:rsidRDefault="00A37573" w:rsidP="00A3757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4. Контроль за виконанням цього рішення покласти на постійну комісію сільської ради </w:t>
      </w:r>
      <w:r>
        <w:rPr>
          <w:sz w:val="28"/>
          <w:szCs w:val="28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pacing w:val="3"/>
          <w:sz w:val="28"/>
          <w:szCs w:val="28"/>
          <w:bdr w:val="none" w:sz="0" w:space="0" w:color="auto" w:frame="1"/>
          <w:lang w:val="uk-UA"/>
        </w:rPr>
        <w:t>.</w:t>
      </w:r>
    </w:p>
    <w:p w:rsidR="00A37573" w:rsidRDefault="00A37573" w:rsidP="00A3757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A37573" w:rsidRDefault="00A37573" w:rsidP="00A3757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081254" w:rsidRDefault="00081254" w:rsidP="00A37573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A37573" w:rsidRDefault="00A37573" w:rsidP="00A37573">
      <w:pPr>
        <w:pStyle w:val="docdata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Сільський голова                                                             </w:t>
      </w:r>
      <w:proofErr w:type="spellStart"/>
      <w:r>
        <w:rPr>
          <w:b/>
          <w:bCs/>
          <w:i/>
          <w:color w:val="000000"/>
          <w:sz w:val="28"/>
          <w:szCs w:val="28"/>
        </w:rPr>
        <w:t>Радіон</w:t>
      </w:r>
      <w:proofErr w:type="spellEnd"/>
      <w:r>
        <w:rPr>
          <w:b/>
          <w:bCs/>
          <w:i/>
          <w:color w:val="000000"/>
          <w:sz w:val="28"/>
          <w:szCs w:val="28"/>
        </w:rPr>
        <w:t xml:space="preserve"> СТАРЕНЬКИЙ</w:t>
      </w:r>
    </w:p>
    <w:p w:rsidR="00A37573" w:rsidRDefault="00A37573" w:rsidP="00A37573">
      <w:pPr>
        <w:pStyle w:val="docdata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tbl>
      <w:tblPr>
        <w:tblW w:w="10206" w:type="dxa"/>
        <w:tblLook w:val="00A0" w:firstRow="1" w:lastRow="0" w:firstColumn="1" w:lastColumn="0" w:noHBand="0" w:noVBand="0"/>
      </w:tblPr>
      <w:tblGrid>
        <w:gridCol w:w="4862"/>
        <w:gridCol w:w="5344"/>
      </w:tblGrid>
      <w:tr w:rsidR="00A37573" w:rsidRPr="00A00B25" w:rsidTr="00A00B25">
        <w:tc>
          <w:tcPr>
            <w:tcW w:w="4862" w:type="dxa"/>
          </w:tcPr>
          <w:p w:rsidR="00A37573" w:rsidRPr="00A00B25" w:rsidRDefault="00A3757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5344" w:type="dxa"/>
            <w:hideMark/>
          </w:tcPr>
          <w:p w:rsidR="00A37573" w:rsidRPr="00A00B25" w:rsidRDefault="00A37573">
            <w:pPr>
              <w:rPr>
                <w:b/>
                <w:i/>
                <w:sz w:val="28"/>
                <w:szCs w:val="28"/>
              </w:rPr>
            </w:pPr>
            <w:r w:rsidRPr="00A00B25">
              <w:rPr>
                <w:sz w:val="28"/>
                <w:szCs w:val="28"/>
              </w:rPr>
              <w:t>ЗАТВЕРДЖЕНО</w:t>
            </w:r>
            <w:r w:rsidRPr="00A00B25">
              <w:rPr>
                <w:sz w:val="28"/>
                <w:szCs w:val="28"/>
              </w:rPr>
              <w:br/>
              <w:t xml:space="preserve">рішенням Петрівської сільської ради                                                              </w:t>
            </w:r>
            <w:r w:rsidR="008E1A9D">
              <w:rPr>
                <w:sz w:val="28"/>
                <w:szCs w:val="28"/>
              </w:rPr>
              <w:t xml:space="preserve">                          від 17</w:t>
            </w:r>
            <w:r w:rsidRPr="00A00B25">
              <w:rPr>
                <w:sz w:val="28"/>
                <w:szCs w:val="28"/>
              </w:rPr>
              <w:t xml:space="preserve">.09.2021 № </w:t>
            </w:r>
          </w:p>
        </w:tc>
      </w:tr>
    </w:tbl>
    <w:p w:rsidR="00081254" w:rsidRPr="00A00B25" w:rsidRDefault="00A37573" w:rsidP="00081254">
      <w:pPr>
        <w:pStyle w:val="docdata"/>
        <w:spacing w:before="0" w:beforeAutospacing="0" w:after="0" w:afterAutospacing="0"/>
        <w:ind w:right="758"/>
        <w:jc w:val="both"/>
        <w:rPr>
          <w:b/>
          <w:i/>
          <w:sz w:val="28"/>
          <w:szCs w:val="28"/>
        </w:rPr>
      </w:pPr>
      <w:r w:rsidRPr="00A00B25">
        <w:rPr>
          <w:b/>
          <w:i/>
          <w:sz w:val="28"/>
          <w:szCs w:val="28"/>
        </w:rPr>
        <w:t xml:space="preserve"> 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436"/>
        <w:gridCol w:w="5518"/>
        <w:gridCol w:w="6394"/>
        <w:gridCol w:w="976"/>
        <w:gridCol w:w="976"/>
        <w:gridCol w:w="976"/>
      </w:tblGrid>
      <w:tr w:rsidR="00081254" w:rsidRPr="00081254" w:rsidTr="00081254">
        <w:trPr>
          <w:trHeight w:val="103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CE7DA8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</w:rPr>
            </w:pPr>
            <w:bookmarkStart w:id="1" w:name="RANGE!A1:C71"/>
            <w:bookmarkEnd w:id="1"/>
          </w:p>
        </w:tc>
        <w:tc>
          <w:tcPr>
            <w:tcW w:w="1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7DA8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ru-RU"/>
              </w:rPr>
            </w:pPr>
            <w:r w:rsidRPr="00CE7DA8">
              <w:rPr>
                <w:b/>
                <w:bCs/>
                <w:sz w:val="28"/>
                <w:szCs w:val="28"/>
              </w:rPr>
              <w:t xml:space="preserve">  </w:t>
            </w:r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СТРУКТУРА                                                                                                                                                                      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загальна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чисельність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перелік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штатних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посад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комунального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:rsidR="00CE7DA8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некомерційного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підприємства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Петрівської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сільської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ради </w:t>
            </w:r>
          </w:p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ru-RU"/>
              </w:rPr>
            </w:pPr>
            <w:r w:rsidRPr="00081254">
              <w:rPr>
                <w:b/>
                <w:bCs/>
                <w:sz w:val="28"/>
                <w:szCs w:val="28"/>
                <w:lang w:val="ru-RU"/>
              </w:rPr>
              <w:t>"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Петрівський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 консультативно-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діагностичний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центр" на 2021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рік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ru-RU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ru-RU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ru-RU"/>
              </w:rPr>
              <w:t xml:space="preserve">                        </w:t>
            </w:r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Назва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відділень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та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посад</w:t>
            </w:r>
            <w:proofErr w:type="spellEnd"/>
          </w:p>
        </w:tc>
        <w:tc>
          <w:tcPr>
            <w:tcW w:w="6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чисельність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Апарат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управління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Керівники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Директор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Медичний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директор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Головна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Головний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бухгалтер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Спеціалісти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Бухгалтер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Економіст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Інспектор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кадрів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Інженер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охорони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праці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Разом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апарату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управління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Адміністративно-господарська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частина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Сестра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господиня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Машиніст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із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прання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та ремонту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спецодягу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Робітник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з комплексного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й ремонту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будинків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Прибиральник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території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6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Електромонтер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з ремонту та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обслуговування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електроустаткування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Водій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автотранспортних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засобів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Разом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адміністративно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господарська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частина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6,5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Поліклінічне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відділення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Завідуючий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поліклінічним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відділенням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Лікар-терапевт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ультразвукової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діагностики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Лікар-отоларинголог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Лікар-офтальмолог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Лікар-акушер-гінеколог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Лікар-гінеколог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дитячого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підліткового</w:t>
            </w:r>
            <w:proofErr w:type="spellEnd"/>
            <w:r w:rsidRPr="0008125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ru-RU"/>
              </w:rPr>
              <w:t>віку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Лікар-невропатолог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Лікар-педіатр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Лікар-стоматолог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Лікар-стоматолог-терапевт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Лікар-хірург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Лікар-хірург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дитячий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Лікар-фтізіатр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Лікар-ортопед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травматолог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дитячий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Лікар-офтальмолог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дитячий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Лікар-невролог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дитячий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Лікар-ендокринолог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дитячий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Лікар-ендокринолог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Лікар-рентгенолог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Лікар-дерматовенерог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Ліка-фізіотерапевт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Лікар-нарколог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Лікар-психіатр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Лікар-профпатолог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Лікар-кардіолог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Акушерка</w:t>
            </w:r>
            <w:proofErr w:type="spellEnd"/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поліклініки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ru-RU"/>
              </w:rPr>
            </w:pPr>
            <w:r w:rsidRPr="00081254">
              <w:rPr>
                <w:sz w:val="28"/>
                <w:szCs w:val="28"/>
                <w:lang w:val="ru-RU"/>
              </w:rPr>
              <w:t xml:space="preserve">Сестра </w:t>
            </w:r>
            <w:proofErr w:type="spellStart"/>
            <w:r w:rsidRPr="00081254">
              <w:rPr>
                <w:sz w:val="28"/>
                <w:szCs w:val="28"/>
                <w:lang w:val="ru-RU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081254">
              <w:rPr>
                <w:sz w:val="28"/>
                <w:szCs w:val="28"/>
                <w:lang w:val="ru-RU"/>
              </w:rPr>
              <w:t>фізіотерапії</w:t>
            </w:r>
            <w:proofErr w:type="spellEnd"/>
            <w:r w:rsidRPr="00081254">
              <w:rPr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81254">
              <w:rPr>
                <w:sz w:val="28"/>
                <w:szCs w:val="28"/>
                <w:lang w:val="ru-RU"/>
              </w:rPr>
              <w:t>електролікування</w:t>
            </w:r>
            <w:proofErr w:type="spellEnd"/>
            <w:r w:rsidRPr="00081254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Cестра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кабінета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УЗД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Лаборант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клініко-діагностичної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лабораторії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Рентгенлаборант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0,25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Масажист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7,5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Реєстратор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медичний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Молодша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Разом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поліклінічному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відділенні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9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Денний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стаціонар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20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ліжок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стаціонару</w:t>
            </w:r>
            <w:proofErr w:type="spellEnd"/>
          </w:p>
        </w:tc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Молодша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медична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сестра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стаціонару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  <w:r w:rsidRPr="00081254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Разом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по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денному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en-US"/>
              </w:rPr>
              <w:t>стаціонару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b/>
                <w:bCs/>
                <w:sz w:val="28"/>
                <w:szCs w:val="28"/>
                <w:lang w:val="ru-RU"/>
              </w:rPr>
            </w:pPr>
            <w:r w:rsidRPr="00081254">
              <w:rPr>
                <w:b/>
                <w:bCs/>
                <w:sz w:val="28"/>
                <w:szCs w:val="28"/>
                <w:lang w:val="ru-RU"/>
              </w:rPr>
              <w:t>РАЗОМ ПО КНП "</w:t>
            </w:r>
            <w:proofErr w:type="spellStart"/>
            <w:r w:rsidRPr="00081254">
              <w:rPr>
                <w:b/>
                <w:bCs/>
                <w:sz w:val="28"/>
                <w:szCs w:val="28"/>
                <w:lang w:val="ru-RU"/>
              </w:rPr>
              <w:t>Петрівський</w:t>
            </w:r>
            <w:proofErr w:type="spellEnd"/>
            <w:r w:rsidRPr="00081254">
              <w:rPr>
                <w:b/>
                <w:bCs/>
                <w:sz w:val="28"/>
                <w:szCs w:val="28"/>
                <w:lang w:val="ru-RU"/>
              </w:rPr>
              <w:t xml:space="preserve"> КДЦ"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  <w:r w:rsidRPr="00081254">
              <w:rPr>
                <w:b/>
                <w:bCs/>
                <w:sz w:val="28"/>
                <w:szCs w:val="28"/>
                <w:lang w:val="en-US"/>
              </w:rPr>
              <w:t>52,5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46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7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sz w:val="28"/>
                <w:szCs w:val="28"/>
                <w:lang w:val="en-US"/>
              </w:rPr>
              <w:t>Секретар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сільської</w:t>
            </w:r>
            <w:proofErr w:type="spellEnd"/>
            <w:r w:rsidRPr="00081254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254">
              <w:rPr>
                <w:sz w:val="28"/>
                <w:szCs w:val="28"/>
                <w:lang w:val="en-US"/>
              </w:rPr>
              <w:t>ради</w:t>
            </w:r>
            <w:proofErr w:type="spellEnd"/>
          </w:p>
        </w:tc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081254">
              <w:rPr>
                <w:color w:val="000000"/>
                <w:sz w:val="28"/>
                <w:szCs w:val="28"/>
                <w:lang w:val="en-US"/>
              </w:rPr>
              <w:t>Світлана</w:t>
            </w:r>
            <w:proofErr w:type="spellEnd"/>
            <w:r w:rsidRPr="00081254">
              <w:rPr>
                <w:color w:val="000000"/>
                <w:sz w:val="28"/>
                <w:szCs w:val="28"/>
                <w:lang w:val="en-US"/>
              </w:rPr>
              <w:t xml:space="preserve"> КОСТЮК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  <w:tr w:rsidR="00081254" w:rsidRPr="00081254" w:rsidTr="00A00B25">
        <w:trPr>
          <w:trHeight w:val="37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5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254" w:rsidRPr="00081254" w:rsidRDefault="00081254" w:rsidP="00081254">
            <w:pPr>
              <w:spacing w:line="240" w:lineRule="auto"/>
              <w:ind w:right="758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1F0207" w:rsidRDefault="001F0207" w:rsidP="00CE7DA8">
      <w:pPr>
        <w:ind w:right="758"/>
        <w:jc w:val="both"/>
      </w:pPr>
    </w:p>
    <w:sectPr w:rsidR="001F0207" w:rsidSect="00A00B25">
      <w:pgSz w:w="12240" w:h="15840"/>
      <w:pgMar w:top="284" w:right="61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78"/>
    <w:rsid w:val="00081254"/>
    <w:rsid w:val="001F0207"/>
    <w:rsid w:val="00621678"/>
    <w:rsid w:val="008E1A9D"/>
    <w:rsid w:val="00A00B25"/>
    <w:rsid w:val="00A37573"/>
    <w:rsid w:val="00CE7DA8"/>
    <w:rsid w:val="00C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E27C"/>
  <w15:chartTrackingRefBased/>
  <w15:docId w15:val="{7A2A83CA-ADB0-40AF-BC5D-97564B75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73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37573"/>
    <w:pPr>
      <w:spacing w:before="100" w:beforeAutospacing="1" w:after="100" w:afterAutospacing="1" w:line="240" w:lineRule="auto"/>
      <w:jc w:val="left"/>
    </w:pPr>
    <w:rPr>
      <w:lang w:val="ru-RU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A37573"/>
    <w:pPr>
      <w:spacing w:before="100" w:beforeAutospacing="1" w:after="100" w:afterAutospacing="1" w:line="240" w:lineRule="auto"/>
      <w:jc w:val="left"/>
    </w:pPr>
    <w:rPr>
      <w:rFonts w:eastAsia="Calibri"/>
      <w:lang w:eastAsia="uk-UA"/>
    </w:rPr>
  </w:style>
  <w:style w:type="paragraph" w:styleId="a4">
    <w:name w:val="List Paragraph"/>
    <w:basedOn w:val="a"/>
    <w:uiPriority w:val="99"/>
    <w:qFormat/>
    <w:rsid w:val="00A37573"/>
    <w:pPr>
      <w:spacing w:line="240" w:lineRule="auto"/>
      <w:ind w:left="720"/>
      <w:contextualSpacing/>
      <w:jc w:val="left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2021-09-09T10:58:00Z</dcterms:created>
  <dcterms:modified xsi:type="dcterms:W3CDTF">2021-10-12T14:03:00Z</dcterms:modified>
</cp:coreProperties>
</file>